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95E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2537">
            <w:t>1138-S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25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2537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2537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2537">
            <w:t>260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5E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2537">
            <w:rPr>
              <w:b/>
              <w:u w:val="single"/>
            </w:rPr>
            <w:t>SHB 1138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25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</w:t>
          </w:r>
        </w:sdtContent>
      </w:sdt>
    </w:p>
    <w:p w:rsidR="00DF5D0E" w:rsidP="00605C39" w:rsidRDefault="00895E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2537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25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02/20/2019</w:t>
          </w:r>
        </w:p>
      </w:sdtContent>
    </w:sdt>
    <w:p w:rsidR="007D2537" w:rsidP="00C8108C" w:rsidRDefault="00DE256E">
      <w:pPr>
        <w:pStyle w:val="Page"/>
      </w:pPr>
      <w:bookmarkStart w:name="StartOfAmendmentBody" w:id="1"/>
      <w:bookmarkEnd w:id="1"/>
      <w:permStart w:edGrp="everyone" w:id="1427864789"/>
      <w:r>
        <w:tab/>
      </w:r>
      <w:r w:rsidR="007D2537">
        <w:t xml:space="preserve">On page </w:t>
      </w:r>
      <w:r w:rsidR="0099146B">
        <w:t>8, beginning on line 3, after "</w:t>
      </w:r>
      <w:r w:rsidRPr="0099146B" w:rsidR="0099146B">
        <w:rPr>
          <w:u w:val="single"/>
        </w:rPr>
        <w:t>housing</w:t>
      </w:r>
      <w:r w:rsidR="0099146B">
        <w:t>" strike all material through "</w:t>
      </w:r>
      <w:r w:rsidRPr="0099146B" w:rsidR="0099146B">
        <w:rPr>
          <w:u w:val="single"/>
        </w:rPr>
        <w:t>housing</w:t>
      </w:r>
      <w:r w:rsidR="0099146B">
        <w:t>" on line 4</w:t>
      </w:r>
    </w:p>
    <w:p w:rsidR="0099146B" w:rsidP="0099146B" w:rsidRDefault="0099146B">
      <w:pPr>
        <w:pStyle w:val="RCWSLText"/>
      </w:pPr>
    </w:p>
    <w:p w:rsidRPr="0099146B" w:rsidR="0099146B" w:rsidP="0099146B" w:rsidRDefault="0099146B">
      <w:pPr>
        <w:pStyle w:val="RCWSLText"/>
      </w:pPr>
      <w:r>
        <w:tab/>
        <w:t>On page 12, beginning on line 12, after "</w:t>
      </w:r>
      <w:r w:rsidRPr="0099146B">
        <w:rPr>
          <w:u w:val="single"/>
        </w:rPr>
        <w:t>housing</w:t>
      </w:r>
      <w:r>
        <w:t>" strike all material through "</w:t>
      </w:r>
      <w:r w:rsidRPr="0099146B">
        <w:rPr>
          <w:u w:val="single"/>
        </w:rPr>
        <w:t>housing</w:t>
      </w:r>
      <w:r>
        <w:t>" on line 13</w:t>
      </w:r>
    </w:p>
    <w:p w:rsidRPr="007D2537" w:rsidR="00DF5D0E" w:rsidP="007D2537" w:rsidRDefault="00DF5D0E">
      <w:pPr>
        <w:suppressLineNumbers/>
        <w:rPr>
          <w:spacing w:val="-3"/>
        </w:rPr>
      </w:pPr>
    </w:p>
    <w:permEnd w:id="1427864789"/>
    <w:p w:rsidR="00ED2EEB" w:rsidP="007D253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8804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253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253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9146B">
                  <w:t>Strikes language allowing a service member to terminate a rental agreement with less than 30 days' notice when the service member becomes eligible to live in and opts to move into government provided housing.</w:t>
                </w:r>
              </w:p>
              <w:p w:rsidRPr="007D1589" w:rsidR="001B4E53" w:rsidP="007D253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880464"/>
    </w:tbl>
    <w:p w:rsidR="00DF5D0E" w:rsidP="007D2537" w:rsidRDefault="00DF5D0E">
      <w:pPr>
        <w:pStyle w:val="BillEnd"/>
        <w:suppressLineNumbers/>
      </w:pPr>
    </w:p>
    <w:p w:rsidR="00DF5D0E" w:rsidP="007D253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253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37" w:rsidRDefault="007D2537" w:rsidP="00DF5D0E">
      <w:r>
        <w:separator/>
      </w:r>
    </w:p>
  </w:endnote>
  <w:endnote w:type="continuationSeparator" w:id="0">
    <w:p w:rsidR="007D2537" w:rsidRDefault="007D25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6B" w:rsidRDefault="00991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95E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2537">
      <w:t>1138-S AMH BARK CLYN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95E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146B">
      <w:t>1138-S AMH BARK CLYN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37" w:rsidRDefault="007D2537" w:rsidP="00DF5D0E">
      <w:r>
        <w:separator/>
      </w:r>
    </w:p>
  </w:footnote>
  <w:footnote w:type="continuationSeparator" w:id="0">
    <w:p w:rsidR="007D2537" w:rsidRDefault="007D25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6B" w:rsidRDefault="0099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537"/>
    <w:rsid w:val="007D35D4"/>
    <w:rsid w:val="0083749C"/>
    <w:rsid w:val="008443FE"/>
    <w:rsid w:val="00846034"/>
    <w:rsid w:val="00895E82"/>
    <w:rsid w:val="008C7E6E"/>
    <w:rsid w:val="00931B84"/>
    <w:rsid w:val="0096303F"/>
    <w:rsid w:val="00972869"/>
    <w:rsid w:val="00984CD1"/>
    <w:rsid w:val="0099146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C02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1138-S</BillDocName>
  <AmendType>AMH</AmendType>
  <SponsorAcronym>BARK</SponsorAcronym>
  <DrafterAcronym>CLYN</DrafterAcronym>
  <DraftNumber>260</DraftNumber>
  <ReferenceNumber>SHB 1138</ReferenceNumber>
  <Floor>H AMD</Floor>
  <AmendmentNumber> 14</AmendmentNumber>
  <Sponsors>By Representative Barkis</Sponsors>
  <FloorAction>ADOPTED 02/20/2019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95</Words>
  <Characters>458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1138-S AMH BARK CLYN 260</dc:title>
  <dc:creator>Cece Clynch</dc:creator>
  <cp:lastModifiedBy>Clynch, Cece</cp:lastModifiedBy>
  <cp:revision>3</cp:revision>
  <dcterms:created xsi:type="dcterms:W3CDTF">2019-02-17T00:34:00Z</dcterms:created>
  <dcterms:modified xsi:type="dcterms:W3CDTF">2019-02-17T00:40:00Z</dcterms:modified>
</cp:coreProperties>
</file>