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2E620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D22DA">
            <w:t>1317-S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D22D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D22DA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D22DA">
            <w:t>WEIK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5464D">
            <w:t>105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E620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D22DA">
            <w:rPr>
              <w:b/>
              <w:u w:val="single"/>
            </w:rPr>
            <w:t>SHB 1317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D22DA">
            <w:t>H AMD TO H AMD (H-3931.1/20)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968</w:t>
          </w:r>
        </w:sdtContent>
      </w:sdt>
    </w:p>
    <w:p w:rsidR="00DF5D0E" w:rsidP="00605C39" w:rsidRDefault="002E620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D22DA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D22D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6F5C85" w:rsidP="003E713A" w:rsidRDefault="00DE256E">
      <w:pPr>
        <w:spacing w:line="408" w:lineRule="exact"/>
      </w:pPr>
      <w:bookmarkStart w:name="StartOfAmendmentBody" w:id="1"/>
      <w:bookmarkEnd w:id="1"/>
      <w:permStart w:edGrp="everyone" w:id="317394731"/>
      <w:r>
        <w:tab/>
      </w:r>
      <w:r w:rsidR="0052538F">
        <w:t>On pa</w:t>
      </w:r>
      <w:r w:rsidR="006F5C85">
        <w:t>g</w:t>
      </w:r>
      <w:r w:rsidR="0052538F">
        <w:t xml:space="preserve">e 3, line </w:t>
      </w:r>
      <w:r w:rsidR="006F5C85">
        <w:t>8 of the striking amendment, after "a" strike "preceptorship of at least four hundred" and insert "post-graduate clinical preceptorship of at least two thousand"</w:t>
      </w:r>
    </w:p>
    <w:p w:rsidRPr="006D22DA" w:rsidR="00DF5D0E" w:rsidP="006D22DA" w:rsidRDefault="00DF5D0E">
      <w:pPr>
        <w:suppressLineNumbers/>
        <w:rPr>
          <w:spacing w:val="-3"/>
        </w:rPr>
      </w:pPr>
    </w:p>
    <w:permEnd w:id="317394731"/>
    <w:p w:rsidR="00ED2EEB" w:rsidP="006D22D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9495501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D22D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E06A6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EB011F">
                  <w:t xml:space="preserve">Increases the minimum hour requirement of a preceptorship a dental therapist must complete for licensure from 400 hours to 2,000 hours and requires the preceptorship to be completed following the completion of a dental therapy program.  </w:t>
                </w:r>
              </w:p>
            </w:tc>
          </w:tr>
        </w:sdtContent>
      </w:sdt>
      <w:permEnd w:id="494955017"/>
    </w:tbl>
    <w:p w:rsidR="00DF5D0E" w:rsidP="006D22DA" w:rsidRDefault="00DF5D0E">
      <w:pPr>
        <w:pStyle w:val="BillEnd"/>
        <w:suppressLineNumbers/>
      </w:pPr>
    </w:p>
    <w:p w:rsidR="00DF5D0E" w:rsidP="006D22D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D22D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2DA" w:rsidRDefault="006D22DA" w:rsidP="00DF5D0E">
      <w:r>
        <w:separator/>
      </w:r>
    </w:p>
  </w:endnote>
  <w:endnote w:type="continuationSeparator" w:id="0">
    <w:p w:rsidR="006D22DA" w:rsidRDefault="006D22D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88F" w:rsidRDefault="00585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58588F">
    <w:pPr>
      <w:pStyle w:val="AmendDraftFooter"/>
    </w:pPr>
    <w:fldSimple w:instr=" TITLE   \* MERGEFORMAT ">
      <w:r w:rsidR="00C5464D">
        <w:t>1317-S AMH CALD WEIK 105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58588F">
    <w:pPr>
      <w:pStyle w:val="AmendDraftFooter"/>
    </w:pPr>
    <w:fldSimple w:instr=" TITLE   \* MERGEFORMAT ">
      <w:r>
        <w:t>1317-S AMH CALD WEIK 105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2DA" w:rsidRDefault="006D22DA" w:rsidP="00DF5D0E">
      <w:r>
        <w:separator/>
      </w:r>
    </w:p>
  </w:footnote>
  <w:footnote w:type="continuationSeparator" w:id="0">
    <w:p w:rsidR="006D22DA" w:rsidRDefault="006D22D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88F" w:rsidRDefault="00585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E6207"/>
    <w:rsid w:val="00316CD9"/>
    <w:rsid w:val="003E2FC6"/>
    <w:rsid w:val="003E713A"/>
    <w:rsid w:val="00492DDC"/>
    <w:rsid w:val="004C6615"/>
    <w:rsid w:val="00523C5A"/>
    <w:rsid w:val="0052538F"/>
    <w:rsid w:val="0058588F"/>
    <w:rsid w:val="005E69C3"/>
    <w:rsid w:val="00605C39"/>
    <w:rsid w:val="006841E6"/>
    <w:rsid w:val="006D22DA"/>
    <w:rsid w:val="006F5C85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04A9B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75AD0"/>
    <w:rsid w:val="00B961E0"/>
    <w:rsid w:val="00BD673A"/>
    <w:rsid w:val="00BF44DF"/>
    <w:rsid w:val="00C5464D"/>
    <w:rsid w:val="00C61A83"/>
    <w:rsid w:val="00C8108C"/>
    <w:rsid w:val="00D40447"/>
    <w:rsid w:val="00D659AC"/>
    <w:rsid w:val="00DA47F3"/>
    <w:rsid w:val="00DC2C13"/>
    <w:rsid w:val="00DE256E"/>
    <w:rsid w:val="00DF5D0E"/>
    <w:rsid w:val="00E06A60"/>
    <w:rsid w:val="00E1471A"/>
    <w:rsid w:val="00E267B1"/>
    <w:rsid w:val="00E41CC6"/>
    <w:rsid w:val="00E66F5D"/>
    <w:rsid w:val="00E831A5"/>
    <w:rsid w:val="00E850E7"/>
    <w:rsid w:val="00EB011F"/>
    <w:rsid w:val="00EC4C96"/>
    <w:rsid w:val="00ED2EEB"/>
    <w:rsid w:val="00F229DE"/>
    <w:rsid w:val="00F304D3"/>
    <w:rsid w:val="00F4663F"/>
    <w:rsid w:val="00FD2F64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E3A68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1317-S</BillDocName>
  <AmendType>AMH</AmendType>
  <SponsorAcronym>YOUN</SponsorAcronym>
  <DrafterAcronym>WEIK</DrafterAcronym>
  <DraftNumber>105</DraftNumber>
  <ReferenceNumber>SHB 1317</ReferenceNumber>
  <Floor>H AMD TO H AMD (H-3931.1/20)</Floor>
  <AmendmentNumber> 968</AmendmentNumber>
  <Sponsors>By Representative Young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94</Words>
  <Characters>491</Characters>
  <Application>Microsoft Office Word</Application>
  <DocSecurity>8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1317-S AMH CALD WEIK 105</vt:lpstr>
    </vt:vector>
  </TitlesOfParts>
  <Company>Washington State Legislature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1317-S AMH YOUN WEIK 105</dc:title>
  <dc:creator>Kim Weidenaar</dc:creator>
  <cp:lastModifiedBy>Weidenaar, Kim</cp:lastModifiedBy>
  <cp:revision>7</cp:revision>
  <dcterms:created xsi:type="dcterms:W3CDTF">2020-01-14T23:53:00Z</dcterms:created>
  <dcterms:modified xsi:type="dcterms:W3CDTF">2020-01-15T00:10:00Z</dcterms:modified>
</cp:coreProperties>
</file>