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ef2a2522841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H4267.1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create guidance for compliance with the provisions of this act and provide assistance to contractors regarding investigations by the department under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department of labor and industries (department) to create guidance for compliance and provide assistance to contractors regarding investigations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Changes the effective date of the bill from a regular effective date to January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0d542865b47fe" /></Relationships>
</file>