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F30C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32EC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32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32EC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32E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32EC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30C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32EC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32E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184</w:t>
          </w:r>
        </w:sdtContent>
      </w:sdt>
    </w:p>
    <w:p w:rsidR="00DF5D0E" w:rsidP="00605C39" w:rsidRDefault="006F30C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32EC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32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C932EC" w:rsidP="00C8108C" w:rsidRDefault="00DE256E">
      <w:pPr>
        <w:pStyle w:val="Page"/>
      </w:pPr>
      <w:bookmarkStart w:name="StartOfAmendmentBody" w:id="1"/>
      <w:bookmarkEnd w:id="1"/>
      <w:permStart w:edGrp="everyone" w:id="1433554894"/>
      <w:r>
        <w:tab/>
      </w:r>
      <w:r w:rsidR="00C932EC">
        <w:t xml:space="preserve">On page </w:t>
      </w:r>
      <w:r w:rsidR="00BC58C1">
        <w:t>4, after line 18, insert the following:</w:t>
      </w:r>
    </w:p>
    <w:p w:rsidR="00BC58C1" w:rsidP="00BC58C1" w:rsidRDefault="00BC58C1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4  </w:instrText>
      </w:r>
      <w:r>
        <w:rPr>
          <w:b/>
        </w:rPr>
        <w:fldChar w:fldCharType="end"/>
      </w:r>
      <w:r>
        <w:t xml:space="preserve">  This act applies only to individual</w:t>
      </w:r>
      <w:r w:rsidR="00616E96">
        <w:t>s</w:t>
      </w:r>
      <w:r>
        <w:t xml:space="preserve"> enrolled or registered in day care</w:t>
      </w:r>
      <w:r w:rsidR="00616E96">
        <w:t>s</w:t>
      </w:r>
      <w:r>
        <w:t xml:space="preserve"> and schools on or after the effective date of this act and do</w:t>
      </w:r>
      <w:r w:rsidR="00616E96">
        <w:t>es</w:t>
      </w:r>
      <w:r>
        <w:t xml:space="preserve"> not apply to any individual enrolled or registered in a day care or school prior to the effective date of this act.  The holder of a valid exemption prior to the effective date of this act is grandfathered and must remain covered by the exemption through and including high school."</w:t>
      </w:r>
    </w:p>
    <w:p w:rsidR="00BC58C1" w:rsidP="00BC58C1" w:rsidRDefault="00BC58C1">
      <w:pPr>
        <w:pStyle w:val="RCWSLText"/>
      </w:pPr>
    </w:p>
    <w:p w:rsidRPr="00BC58C1" w:rsidR="00BC58C1" w:rsidP="00BC58C1" w:rsidRDefault="00616E96">
      <w:pPr>
        <w:pStyle w:val="RCWSLText"/>
      </w:pPr>
      <w:r>
        <w:tab/>
      </w:r>
      <w:r w:rsidR="00BC58C1">
        <w:t>Correct the title.</w:t>
      </w:r>
    </w:p>
    <w:p w:rsidRPr="00C932EC" w:rsidR="00DF5D0E" w:rsidP="00C932EC" w:rsidRDefault="00DF5D0E">
      <w:pPr>
        <w:suppressLineNumbers/>
        <w:rPr>
          <w:spacing w:val="-3"/>
        </w:rPr>
      </w:pPr>
    </w:p>
    <w:permEnd w:id="1433554894"/>
    <w:p w:rsidR="00ED2EEB" w:rsidP="00C932E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00220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32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32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BC58C1">
                  <w:t xml:space="preserve">  Makes the provisions of the bill prospective only.  Grandfathers holders of existing exemptions throughout high school.</w:t>
                </w:r>
              </w:p>
              <w:p w:rsidRPr="007D1589" w:rsidR="001B4E53" w:rsidP="00C932E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0022029"/>
    </w:tbl>
    <w:p w:rsidR="00DF5D0E" w:rsidP="00C932EC" w:rsidRDefault="00DF5D0E">
      <w:pPr>
        <w:pStyle w:val="BillEnd"/>
        <w:suppressLineNumbers/>
      </w:pPr>
    </w:p>
    <w:p w:rsidR="00DF5D0E" w:rsidP="00C932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32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EC" w:rsidRDefault="00C932EC" w:rsidP="00DF5D0E">
      <w:r>
        <w:separator/>
      </w:r>
    </w:p>
  </w:endnote>
  <w:endnote w:type="continuationSeparator" w:id="0">
    <w:p w:rsidR="00C932EC" w:rsidRDefault="00C932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B" w:rsidRDefault="00430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17CD9">
    <w:pPr>
      <w:pStyle w:val="AmendDraftFooter"/>
    </w:pPr>
    <w:fldSimple w:instr=" TITLE   \* MERGEFORMAT ">
      <w:r w:rsidR="00C932EC">
        <w:t>1638 AMH SHEA MORI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17CD9">
    <w:pPr>
      <w:pStyle w:val="AmendDraftFooter"/>
    </w:pPr>
    <w:fldSimple w:instr=" TITLE   \* MERGEFORMAT ">
      <w:r>
        <w:t>1638 AMH SHEA MORI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EC" w:rsidRDefault="00C932EC" w:rsidP="00DF5D0E">
      <w:r>
        <w:separator/>
      </w:r>
    </w:p>
  </w:footnote>
  <w:footnote w:type="continuationSeparator" w:id="0">
    <w:p w:rsidR="00C932EC" w:rsidRDefault="00C932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B" w:rsidRDefault="00430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7CD9"/>
    <w:rsid w:val="00430B1B"/>
    <w:rsid w:val="00492DDC"/>
    <w:rsid w:val="004C6615"/>
    <w:rsid w:val="00523C5A"/>
    <w:rsid w:val="005E69C3"/>
    <w:rsid w:val="00605C39"/>
    <w:rsid w:val="00616E96"/>
    <w:rsid w:val="006841E6"/>
    <w:rsid w:val="006F30C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58C1"/>
    <w:rsid w:val="00BF44DF"/>
    <w:rsid w:val="00C3187F"/>
    <w:rsid w:val="00C61A83"/>
    <w:rsid w:val="00C8108C"/>
    <w:rsid w:val="00C932E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1D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3402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031</DraftNumber>
  <ReferenceNumber>HB 1638</ReferenceNumber>
  <Floor>H AMD</Floor>
  <AmendmentNumber> 184</AmendmentNumber>
  <Sponsors>By Representative Shea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140</Words>
  <Characters>662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031</dc:title>
  <dc:creator>Jim Morishima</dc:creator>
  <cp:lastModifiedBy>Morishima, Jim</cp:lastModifiedBy>
  <cp:revision>8</cp:revision>
  <dcterms:created xsi:type="dcterms:W3CDTF">2019-02-21T05:48:00Z</dcterms:created>
  <dcterms:modified xsi:type="dcterms:W3CDTF">2019-03-01T02:25:00Z</dcterms:modified>
</cp:coreProperties>
</file>