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C47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694D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69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694D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694D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694D">
            <w:t>290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47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694D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69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855</w:t>
          </w:r>
        </w:sdtContent>
      </w:sdt>
    </w:p>
    <w:p w:rsidR="00DF5D0E" w:rsidP="00605C39" w:rsidRDefault="00DC47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694D">
            <w:rPr>
              <w:sz w:val="22"/>
            </w:rPr>
            <w:t xml:space="preserve"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69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C7694D" w:rsidP="00C8108C" w:rsidRDefault="00DE256E">
      <w:pPr>
        <w:pStyle w:val="Page"/>
      </w:pPr>
      <w:bookmarkStart w:name="StartOfAmendmentBody" w:id="1"/>
      <w:bookmarkEnd w:id="1"/>
      <w:permStart w:edGrp="everyone" w:id="796605841"/>
      <w:r>
        <w:tab/>
      </w:r>
      <w:r w:rsidR="00C7694D">
        <w:t>On page 76, line 9, after "education" strike "may not" and insert "shall"</w:t>
      </w:r>
    </w:p>
    <w:p w:rsidR="00C7694D" w:rsidP="00C7694D" w:rsidRDefault="00C7694D">
      <w:pPr>
        <w:pStyle w:val="RCWSLText"/>
      </w:pPr>
    </w:p>
    <w:p w:rsidRPr="00C7694D" w:rsidR="00DF5D0E" w:rsidP="00C7694D" w:rsidRDefault="00C7694D">
      <w:pPr>
        <w:pStyle w:val="RCWSLText"/>
      </w:pPr>
      <w:r>
        <w:tab/>
        <w:t>On page 76, line 10, after "be" insert "half"</w:t>
      </w:r>
    </w:p>
    <w:permEnd w:id="796605841"/>
    <w:p w:rsidR="00ED2EEB" w:rsidP="00C769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03317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69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769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694D">
                  <w:t>Requires the Office of Student Financial Assistance and the institutions of higher education to consider Washington State Opportunity Scholarship awards as half state-funded for the purpose of determining the value of awards for other state financial aid programs.</w:t>
                </w:r>
              </w:p>
            </w:tc>
          </w:tr>
        </w:sdtContent>
      </w:sdt>
      <w:permEnd w:id="1330331773"/>
    </w:tbl>
    <w:p w:rsidR="00DF5D0E" w:rsidP="00C7694D" w:rsidRDefault="00DF5D0E">
      <w:pPr>
        <w:pStyle w:val="BillEnd"/>
        <w:suppressLineNumbers/>
      </w:pPr>
    </w:p>
    <w:p w:rsidR="00DF5D0E" w:rsidP="00C769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69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4D" w:rsidRDefault="00C7694D" w:rsidP="00DF5D0E">
      <w:r>
        <w:separator/>
      </w:r>
    </w:p>
  </w:endnote>
  <w:endnote w:type="continuationSeparator" w:id="0">
    <w:p w:rsidR="00C7694D" w:rsidRDefault="00C769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73" w:rsidRDefault="00F43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47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694D">
      <w:t>2158-S2 AMH .... MULV 290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47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3273">
      <w:t>2158-S2 AMH .... MULV 290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4D" w:rsidRDefault="00C7694D" w:rsidP="00DF5D0E">
      <w:r>
        <w:separator/>
      </w:r>
    </w:p>
  </w:footnote>
  <w:footnote w:type="continuationSeparator" w:id="0">
    <w:p w:rsidR="00C7694D" w:rsidRDefault="00C769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73" w:rsidRDefault="00F43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94D"/>
    <w:rsid w:val="00C8108C"/>
    <w:rsid w:val="00D40447"/>
    <w:rsid w:val="00D659AC"/>
    <w:rsid w:val="00DA47F3"/>
    <w:rsid w:val="00DC2C13"/>
    <w:rsid w:val="00DC472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27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63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VANW</SponsorAcronym>
  <DrafterAcronym>MULV</DrafterAcronym>
  <DraftNumber>290</DraftNumber>
  <ReferenceNumber>2SHB 2158</ReferenceNumber>
  <Floor>H AMD</Floor>
  <AmendmentNumber> 855</AmendmentNumber>
  <Sponsors>By Representative Van Werven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85</Words>
  <Characters>443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VANW MULV 290</dc:title>
  <dc:creator>Megan Mulvihill</dc:creator>
  <cp:lastModifiedBy>Mulvihill, Megan</cp:lastModifiedBy>
  <cp:revision>3</cp:revision>
  <dcterms:created xsi:type="dcterms:W3CDTF">2019-04-26T18:21:00Z</dcterms:created>
  <dcterms:modified xsi:type="dcterms:W3CDTF">2019-04-26T18:28:00Z</dcterms:modified>
</cp:coreProperties>
</file>