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5410C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E60DA">
            <w:t>2427-S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E60D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E60DA">
            <w:t>DUER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E60DA">
            <w:t>LIPS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E60DA">
            <w:t>297</w:t>
          </w:r>
        </w:sdtContent>
      </w:sdt>
    </w:p>
    <w:p w:rsidR="00DF5D0E" w:rsidP="00B73E0A" w:rsidRDefault="00AA1230">
      <w:pPr>
        <w:pStyle w:val="OfferedBy"/>
        <w:spacing w:after="120"/>
      </w:pPr>
      <w:r>
        <w:tab/>
      </w:r>
      <w:r>
        <w:tab/>
      </w:r>
      <w:r>
        <w:tab/>
      </w:r>
    </w:p>
    <w:p w:rsidR="00DF5D0E" w:rsidRDefault="005410C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E60DA">
            <w:rPr>
              <w:b/>
              <w:u w:val="single"/>
            </w:rPr>
            <w:t>SHB 2427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E60DA">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1289</w:t>
          </w:r>
        </w:sdtContent>
      </w:sdt>
    </w:p>
    <w:p w:rsidR="00DF5D0E" w:rsidP="00605C39" w:rsidRDefault="005410C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E60DA">
            <w:rPr>
              <w:sz w:val="22"/>
            </w:rPr>
            <w:t>By Representative Duerr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E60DA">
          <w:pPr>
            <w:spacing w:after="400" w:line="408" w:lineRule="exact"/>
            <w:jc w:val="right"/>
            <w:rPr>
              <w:b/>
              <w:bCs/>
            </w:rPr>
          </w:pPr>
          <w:r>
            <w:rPr>
              <w:b/>
              <w:bCs/>
            </w:rPr>
            <w:t xml:space="preserve">ADOPTED 02/16/2020</w:t>
          </w:r>
        </w:p>
      </w:sdtContent>
    </w:sdt>
    <w:p w:rsidR="002E60DA" w:rsidP="00C8108C" w:rsidRDefault="00DE256E">
      <w:pPr>
        <w:pStyle w:val="Page"/>
      </w:pPr>
      <w:bookmarkStart w:name="StartOfAmendmentBody" w:id="1"/>
      <w:bookmarkEnd w:id="1"/>
      <w:permStart w:edGrp="everyone" w:id="6032797"/>
      <w:r>
        <w:tab/>
      </w:r>
      <w:r w:rsidR="002E60DA">
        <w:t xml:space="preserve">On page </w:t>
      </w:r>
      <w:r w:rsidR="00E611E4">
        <w:t>3, line 26, after "</w:t>
      </w:r>
      <w:r w:rsidRPr="00E611E4" w:rsidR="00E611E4">
        <w:rPr>
          <w:u w:val="single"/>
        </w:rPr>
        <w:t>(14)</w:t>
      </w:r>
      <w:r w:rsidR="00E611E4">
        <w:t>" insert "</w:t>
      </w:r>
      <w:r w:rsidRPr="00E611E4" w:rsidR="00E611E4">
        <w:rPr>
          <w:u w:val="single"/>
        </w:rPr>
        <w:t>. The state recognizes that cities and counties subject to this goal will have significant variation in their capacity to help achieve the state greenhouse gas emission limits through planning under this chapter</w:t>
      </w:r>
      <w:r w:rsidR="00E611E4">
        <w:t>"</w:t>
      </w:r>
    </w:p>
    <w:p w:rsidRPr="002E60DA" w:rsidR="00DF5D0E" w:rsidP="002E60DA" w:rsidRDefault="00DF5D0E">
      <w:pPr>
        <w:suppressLineNumbers/>
        <w:rPr>
          <w:spacing w:val="-3"/>
        </w:rPr>
      </w:pPr>
    </w:p>
    <w:permEnd w:id="6032797"/>
    <w:p w:rsidR="00ED2EEB" w:rsidP="002E60D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75087024"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2E60DA"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E611E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E611E4">
                  <w:t xml:space="preserve">Adds a statement </w:t>
                </w:r>
                <w:r w:rsidR="005E2D48">
                  <w:t>recognizing</w:t>
                </w:r>
                <w:r w:rsidR="00E611E4">
                  <w:t xml:space="preserve"> that cities and counties subject to the climate change goal will have significant variation in their capacity to help achieve greenhouse gas emission limits through planning under the Growth management Act.</w:t>
                </w:r>
                <w:r w:rsidRPr="0096303F" w:rsidR="001C1B27">
                  <w:t>  </w:t>
                </w:r>
              </w:p>
            </w:tc>
          </w:tr>
        </w:sdtContent>
      </w:sdt>
      <w:permEnd w:id="1975087024"/>
    </w:tbl>
    <w:p w:rsidR="00DF5D0E" w:rsidP="002E60DA" w:rsidRDefault="00DF5D0E">
      <w:pPr>
        <w:pStyle w:val="BillEnd"/>
        <w:suppressLineNumbers/>
      </w:pPr>
    </w:p>
    <w:p w:rsidR="00DF5D0E" w:rsidP="002E60DA" w:rsidRDefault="00DE256E">
      <w:pPr>
        <w:pStyle w:val="BillEnd"/>
        <w:suppressLineNumbers/>
      </w:pPr>
      <w:r>
        <w:rPr>
          <w:b/>
        </w:rPr>
        <w:t>--- END ---</w:t>
      </w:r>
    </w:p>
    <w:p w:rsidR="00DF5D0E" w:rsidP="002E60D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0DA" w:rsidRDefault="002E60DA" w:rsidP="00DF5D0E">
      <w:r>
        <w:separator/>
      </w:r>
    </w:p>
  </w:endnote>
  <w:endnote w:type="continuationSeparator" w:id="0">
    <w:p w:rsidR="002E60DA" w:rsidRDefault="002E60D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869" w:rsidRDefault="000F1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5410C7">
    <w:pPr>
      <w:pStyle w:val="AmendDraftFooter"/>
    </w:pPr>
    <w:r>
      <w:fldChar w:fldCharType="begin"/>
    </w:r>
    <w:r>
      <w:instrText xml:space="preserve"> TITLE   \* MERGEFORMAT </w:instrText>
    </w:r>
    <w:r>
      <w:fldChar w:fldCharType="separate"/>
    </w:r>
    <w:r w:rsidR="002E60DA">
      <w:t>2427-S AMH DUER LIPS 297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5410C7">
    <w:pPr>
      <w:pStyle w:val="AmendDraftFooter"/>
    </w:pPr>
    <w:r>
      <w:fldChar w:fldCharType="begin"/>
    </w:r>
    <w:r>
      <w:instrText xml:space="preserve"> TITLE   \* MERGEFORMAT </w:instrText>
    </w:r>
    <w:r>
      <w:fldChar w:fldCharType="separate"/>
    </w:r>
    <w:r w:rsidR="000F1869">
      <w:t>2427-S AMH DUER LIPS 297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0DA" w:rsidRDefault="002E60DA" w:rsidP="00DF5D0E">
      <w:r>
        <w:separator/>
      </w:r>
    </w:p>
  </w:footnote>
  <w:footnote w:type="continuationSeparator" w:id="0">
    <w:p w:rsidR="002E60DA" w:rsidRDefault="002E60D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869" w:rsidRDefault="000F18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0F1869"/>
    <w:rsid w:val="00102468"/>
    <w:rsid w:val="00106544"/>
    <w:rsid w:val="00146AAF"/>
    <w:rsid w:val="001A775A"/>
    <w:rsid w:val="001B4E53"/>
    <w:rsid w:val="001C1B27"/>
    <w:rsid w:val="001C7F91"/>
    <w:rsid w:val="001E6675"/>
    <w:rsid w:val="00217E8A"/>
    <w:rsid w:val="00265296"/>
    <w:rsid w:val="00281CBD"/>
    <w:rsid w:val="002E60DA"/>
    <w:rsid w:val="00316CD9"/>
    <w:rsid w:val="003E2FC6"/>
    <w:rsid w:val="00492DDC"/>
    <w:rsid w:val="004C6615"/>
    <w:rsid w:val="00523C5A"/>
    <w:rsid w:val="005410C7"/>
    <w:rsid w:val="005E2D48"/>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11E4"/>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C425C"/>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2427-S</BillDocName>
  <AmendType>AMH</AmendType>
  <SponsorAcronym>DUER</SponsorAcronym>
  <DrafterAcronym>LIPS</DrafterAcronym>
  <DraftNumber>297</DraftNumber>
  <ReferenceNumber>SHB 2427</ReferenceNumber>
  <Floor>H AMD</Floor>
  <AmendmentNumber> 1289</AmendmentNumber>
  <Sponsors>By Representative Duerr</Sponsors>
  <FloorAction>ADOPTED 02/16/2020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TotalTime>
  <Pages>1</Pages>
  <Words>102</Words>
  <Characters>533</Characters>
  <Application>Microsoft Office Word</Application>
  <DocSecurity>8</DocSecurity>
  <Lines>21</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2427-S AMH DUER LIPS 297</dc:title>
  <dc:creator>Jacob Lipson</dc:creator>
  <cp:lastModifiedBy>Lipson, Jacob</cp:lastModifiedBy>
  <cp:revision>5</cp:revision>
  <dcterms:created xsi:type="dcterms:W3CDTF">2020-02-16T20:09:00Z</dcterms:created>
  <dcterms:modified xsi:type="dcterms:W3CDTF">2020-02-16T20:16:00Z</dcterms:modified>
</cp:coreProperties>
</file>