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9ecf52ce84d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governing authority of an electric utility formed under this chapter may not adopt a beneficial electrification plan under this section if the service area of the electric utility is also served by a natural gas utility that allows customers to purchase offsets for the greenhouse gas emissions associated with their natural gas consumption."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commission of a public utility district may not adopt a beneficial electrification plan under this section if the service area of the public utility district is also served by a natural gas utility that allows customers to purchase offsets for the greenhouse gas emissions associated with their natural gas consumption."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governing body of a municipal electric utility or public utility district from adopting a beneficial electrification plan if the service area of the utility is also served by a natural gas utility that allows customers to purchase offsets for the greenhouse gas emissions associated with their natural gas consumption.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5ecfa5bd04d98" /></Relationships>
</file>