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8dad86d42443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H4918.1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"provides" strike all material through "customers" and insert "both lower costs to residential electric rates and less risk to the reliability of the grid,"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19, after "provides" strike all material through "customers" and insert "both lower costs to residential electric rates and less risk to the reliability of the grid,"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definition of "beneficial electrification" such that it means electrification of an energy end-use in a way that provides both lower costs to residential electric rates and less risk to the reliability of the grid, rather than referring to the provision of a net benefit to the utility or utility customers.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f0df3b4e14b89" /></Relationships>
</file>