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871B21" w14:paraId="488576F4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A354D">
            <w:t>5749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A354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A354D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A354D">
            <w:t>LEIN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A354D">
            <w:t>176</w:t>
          </w:r>
        </w:sdtContent>
      </w:sdt>
    </w:p>
    <w:p w:rsidR="00DF5D0E" w:rsidP="00B73E0A" w:rsidRDefault="00AA1230" w14:paraId="43314AA7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71B21" w14:paraId="5509C49B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A354D">
            <w:rPr>
              <w:b/>
              <w:u w:val="single"/>
            </w:rPr>
            <w:t>SB 5749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A354D">
            <w:t>H AMD TO</w:t>
          </w:r>
          <w:r w:rsidR="00537895">
            <w:t xml:space="preserve"> CRJ COMM AMD</w:t>
          </w:r>
          <w:r w:rsidR="00BA354D">
            <w:t xml:space="preserve"> (H-5197.1/20)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1806</w:t>
          </w:r>
        </w:sdtContent>
      </w:sdt>
    </w:p>
    <w:p w:rsidR="00DF5D0E" w:rsidP="00605C39" w:rsidRDefault="00871B21" w14:paraId="72C84346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A354D">
            <w:rPr>
              <w:sz w:val="22"/>
            </w:rPr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A354D" w14:paraId="07C9D3E3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537895" w:rsidR="00BA354D" w:rsidP="00C8108C" w:rsidRDefault="00DE256E" w14:paraId="64D25DE4" w14:textId="7C4D8C96">
      <w:pPr>
        <w:pStyle w:val="Page"/>
      </w:pPr>
      <w:bookmarkStart w:name="StartOfAmendmentBody" w:id="1"/>
      <w:bookmarkEnd w:id="1"/>
      <w:permStart w:edGrp="everyone" w:id="602568976"/>
      <w:r>
        <w:tab/>
      </w:r>
      <w:r w:rsidR="00BA354D">
        <w:t xml:space="preserve">On page </w:t>
      </w:r>
      <w:r w:rsidR="00537895">
        <w:t>5, line 18 of the striking amendment, after "</w:t>
      </w:r>
      <w:r w:rsidRPr="00537895" w:rsidR="00537895">
        <w:rPr>
          <w:u w:val="single"/>
        </w:rPr>
        <w:t>child.</w:t>
      </w:r>
      <w:r w:rsidR="00537895">
        <w:t>" Insert "</w:t>
      </w:r>
      <w:r w:rsidR="00537895">
        <w:rPr>
          <w:u w:val="single"/>
        </w:rPr>
        <w:t>For purposes of this section, a parent's faith-based decision regarding immunization measures for a child shall not constitute a clear and present danger to the health, welfare, or safety of the child.</w:t>
      </w:r>
      <w:r w:rsidR="00537895">
        <w:t>"</w:t>
      </w:r>
    </w:p>
    <w:p w:rsidRPr="00BA354D" w:rsidR="00DF5D0E" w:rsidP="00BA354D" w:rsidRDefault="00DF5D0E" w14:paraId="7568D708" w14:textId="77777777">
      <w:pPr>
        <w:suppressLineNumbers/>
        <w:rPr>
          <w:spacing w:val="-3"/>
        </w:rPr>
      </w:pPr>
    </w:p>
    <w:permEnd w:id="602568976"/>
    <w:p w:rsidR="00ED2EEB" w:rsidP="00BA354D" w:rsidRDefault="00ED2EEB" w14:paraId="520E3AA0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103107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8E0EBD3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BA354D" w:rsidRDefault="00D659AC" w14:paraId="06EBFB8C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A354D" w:rsidRDefault="0096303F" w14:paraId="261DE129" w14:textId="57EDC7B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537895">
                  <w:t xml:space="preserve">Provides that faith-based immunization decisions made by a parent do not constitute a clear and present danger in the child abuse statutes. </w:t>
                </w:r>
                <w:r w:rsidRPr="0096303F" w:rsidR="001C1B27">
                  <w:t> </w:t>
                </w:r>
              </w:p>
              <w:p w:rsidRPr="007D1589" w:rsidR="001B4E53" w:rsidP="00BA354D" w:rsidRDefault="001B4E53" w14:paraId="63539751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1031078"/>
    </w:tbl>
    <w:p w:rsidR="00DF5D0E" w:rsidP="00BA354D" w:rsidRDefault="00DF5D0E" w14:paraId="07C3B8A0" w14:textId="77777777">
      <w:pPr>
        <w:pStyle w:val="BillEnd"/>
        <w:suppressLineNumbers/>
      </w:pPr>
    </w:p>
    <w:p w:rsidR="00DF5D0E" w:rsidP="00BA354D" w:rsidRDefault="00DE256E" w14:paraId="7A8E83B9" w14:textId="77777777">
      <w:pPr>
        <w:pStyle w:val="BillEnd"/>
        <w:suppressLineNumbers/>
      </w:pPr>
      <w:r>
        <w:rPr>
          <w:b/>
        </w:rPr>
        <w:t>--- END ---</w:t>
      </w:r>
    </w:p>
    <w:p w:rsidR="00DF5D0E" w:rsidP="00BA354D" w:rsidRDefault="00AB682C" w14:paraId="486059DA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A08DE" w14:textId="77777777" w:rsidR="00BA354D" w:rsidRDefault="00BA354D" w:rsidP="00DF5D0E">
      <w:r>
        <w:separator/>
      </w:r>
    </w:p>
  </w:endnote>
  <w:endnote w:type="continuationSeparator" w:id="0">
    <w:p w14:paraId="2ABFB5E9" w14:textId="77777777" w:rsidR="00BA354D" w:rsidRDefault="00BA354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895" w:rsidRDefault="00537895" w14:paraId="5B4C850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871B21" w14:paraId="17A5D765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A354D">
      <w:t>5749 AMH KLIP LEIN 176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871B21" w14:paraId="3F3904A6" w14:textId="66E2242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37895">
      <w:t>5749 AMH KLIP LEIN 176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3326A" w14:textId="77777777" w:rsidR="00BA354D" w:rsidRDefault="00BA354D" w:rsidP="00DF5D0E">
      <w:r>
        <w:separator/>
      </w:r>
    </w:p>
  </w:footnote>
  <w:footnote w:type="continuationSeparator" w:id="0">
    <w:p w14:paraId="5766841E" w14:textId="77777777" w:rsidR="00BA354D" w:rsidRDefault="00BA354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C2FD9" w14:textId="77777777" w:rsidR="00537895" w:rsidRDefault="005378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74BE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32D1F2" wp14:editId="2BACDC26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9D5B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DC275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82C15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E5005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EDD78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15409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FFF5D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2A7A5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47890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05BDA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EE54E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DF9AE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EA545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57721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658BD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577D1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0AA00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4ED16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674EF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F07AE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4D026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07418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0D1D6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D12D1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60DEB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F0EFC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CE9B9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D749D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DC161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EBE20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EFE7A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39FE2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7D1C5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58C5E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32D1F2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14:paraId="469D5B40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DC275C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82C15E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E50050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EDD781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154098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FFF5D3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2A7A52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47890E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05BDAC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EE54E4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DF9AE6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EA545E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57721C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658BDD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577D16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0AA00C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4ED161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674EF2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F07AEF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4D026F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074183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0D1D63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D12D1F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60DEB78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F0EFC16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CE9B93F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D749D40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DC1614A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EBE20D6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EFE7A2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39FE2EE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7D1C556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58C5E45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FD36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86703A" wp14:editId="3D8C336B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B7B4BF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E9DD5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82038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7261E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C62D9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744F7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BD87B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B1873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41B39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37F61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8D807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29681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2EE8B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4602F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90080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35E6E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8BCF2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3AD17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25C93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48E63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58084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E6DCE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5957B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2AADF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05B719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F215FD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E664E2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86703A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14:paraId="1CB7B4BF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E9DD5C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820388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7261E3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C62D9A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744F78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BD87BF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B1873B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41B39A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37F61C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8D8072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296816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2EE8B3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4602F3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90080E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35E6E5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8BCF26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3AD171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25C935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48E633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58084A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E6DCE6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5957B6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2AADFE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05B719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F215FD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E664E2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37895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71B21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A354D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C26993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2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5749</BillDocName>
  <AmendType>AMH</AmendType>
  <SponsorAcronym>KLIP</SponsorAcronym>
  <DrafterAcronym>LEIN</DrafterAcronym>
  <DraftNumber>176</DraftNumber>
  <ReferenceNumber>SB 5749</ReferenceNumber>
  <Floor>H AMD TO CRJ COMM AMD (H-5197.1/20)</Floor>
  <AmendmentNumber> 1806</AmendmentNumber>
  <Sponsors>By Representative Klippert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98</Words>
  <Characters>490</Characters>
  <Application>Microsoft Office Word</Application>
  <DocSecurity>8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5749 AMH KLIP LEIN 176</dc:title>
  <dc:creator>Ingrid Lewis</dc:creator>
  <cp:lastModifiedBy>Lewis, Ingrid</cp:lastModifiedBy>
  <cp:revision>3</cp:revision>
  <dcterms:created xsi:type="dcterms:W3CDTF">2020-03-02T21:01:00Z</dcterms:created>
  <dcterms:modified xsi:type="dcterms:W3CDTF">2020-03-02T21:07:00Z</dcterms:modified>
</cp:coreProperties>
</file>