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3E506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6041">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604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6041">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6041">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C6041">
            <w:t>260</w:t>
          </w:r>
        </w:sdtContent>
      </w:sdt>
    </w:p>
    <w:p w:rsidR="00DF5D0E" w:rsidP="00B73E0A" w:rsidRDefault="00AA1230">
      <w:pPr>
        <w:pStyle w:val="OfferedBy"/>
        <w:spacing w:after="120"/>
      </w:pPr>
      <w:r>
        <w:tab/>
      </w:r>
      <w:r>
        <w:tab/>
      </w:r>
      <w:r>
        <w:tab/>
      </w:r>
    </w:p>
    <w:p w:rsidR="00DF5D0E" w:rsidRDefault="003E506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6041">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C6041">
            <w:t>H AMD TO H AMD (H-5169.3/20)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1720</w:t>
          </w:r>
        </w:sdtContent>
      </w:sdt>
    </w:p>
    <w:p w:rsidR="00DF5D0E" w:rsidP="00605C39" w:rsidRDefault="003E506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6041">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C6041">
          <w:pPr>
            <w:spacing w:after="400" w:line="408" w:lineRule="exact"/>
            <w:jc w:val="right"/>
            <w:rPr>
              <w:b/>
              <w:bCs/>
            </w:rPr>
          </w:pPr>
          <w:r>
            <w:rPr>
              <w:b/>
              <w:bCs/>
            </w:rPr>
            <w:t xml:space="preserve">ADOPTED 02/28/2020</w:t>
          </w:r>
        </w:p>
      </w:sdtContent>
    </w:sdt>
    <w:p w:rsidR="00B021C3" w:rsidP="00B021C3" w:rsidRDefault="00DE256E">
      <w:pPr>
        <w:pStyle w:val="Page"/>
      </w:pPr>
      <w:bookmarkStart w:name="StartOfAmendmentBody" w:id="1"/>
      <w:bookmarkEnd w:id="1"/>
      <w:permStart w:edGrp="everyone" w:id="2119392902"/>
      <w:r>
        <w:tab/>
      </w:r>
      <w:r w:rsidR="00B021C3">
        <w:t>On page 291, line 3, increase the model toxics control operating account--state appropriation by $226,000</w:t>
      </w:r>
    </w:p>
    <w:p w:rsidR="00B021C3" w:rsidP="00B021C3" w:rsidRDefault="00B021C3">
      <w:pPr>
        <w:pStyle w:val="RCWSLText"/>
      </w:pPr>
    </w:p>
    <w:p w:rsidRPr="00907A9A" w:rsidR="00B021C3" w:rsidP="00B021C3" w:rsidRDefault="00B021C3">
      <w:pPr>
        <w:pStyle w:val="RCWSLText"/>
      </w:pPr>
      <w:r>
        <w:tab/>
        <w:t xml:space="preserve">On page 291, line </w:t>
      </w:r>
      <w:r w:rsidR="00DC15FA">
        <w:t>6</w:t>
      </w:r>
      <w:r>
        <w:t>, correct the total.</w:t>
      </w:r>
    </w:p>
    <w:p w:rsidR="00B021C3" w:rsidP="00B021C3" w:rsidRDefault="00B021C3">
      <w:pPr>
        <w:pStyle w:val="Page"/>
      </w:pPr>
    </w:p>
    <w:p w:rsidR="00B021C3" w:rsidP="00B021C3" w:rsidRDefault="00B021C3">
      <w:pPr>
        <w:pStyle w:val="Page"/>
      </w:pPr>
      <w:r>
        <w:tab/>
        <w:t>On page 293, after line 10, insert the following:</w:t>
      </w:r>
    </w:p>
    <w:p w:rsidRPr="000C6041" w:rsidR="00DF5D0E" w:rsidP="00B021C3" w:rsidRDefault="00B021C3">
      <w:pPr>
        <w:pStyle w:val="Page"/>
      </w:pPr>
      <w:r>
        <w:tab/>
        <w:t>"</w:t>
      </w:r>
      <w:r>
        <w:rPr>
          <w:u w:val="single"/>
        </w:rPr>
        <w:t xml:space="preserve">(7) </w:t>
      </w:r>
      <w:r w:rsidRPr="009C6635">
        <w:rPr>
          <w:u w:val="single"/>
        </w:rPr>
        <w:t>$</w:t>
      </w:r>
      <w:r>
        <w:rPr>
          <w:u w:val="single"/>
        </w:rPr>
        <w:t>226</w:t>
      </w:r>
      <w:r w:rsidRPr="009C6635">
        <w:rPr>
          <w:u w:val="single"/>
        </w:rPr>
        <w:t xml:space="preserve">,000 of the </w:t>
      </w:r>
      <w:r w:rsidRPr="00296DA0">
        <w:rPr>
          <w:u w:val="single"/>
        </w:rPr>
        <w:t>model toxics control operating account</w:t>
      </w:r>
      <w:r w:rsidRPr="009C6635">
        <w:rPr>
          <w:u w:val="single"/>
        </w:rPr>
        <w:t xml:space="preserve"> --state appropriation </w:t>
      </w:r>
      <w:r>
        <w:rPr>
          <w:u w:val="single"/>
        </w:rPr>
        <w:t>is</w:t>
      </w:r>
      <w:r w:rsidRPr="009C6635">
        <w:rPr>
          <w:u w:val="single"/>
        </w:rPr>
        <w:t xml:space="preserve"> provided solely for the commission to provide to the south Yakima conservation district to address nitrate concentrations in groundwater, including nutrient management plans, well water sampling and analysis, landowner education and outreach, and database maintenance.</w:t>
      </w:r>
      <w:r>
        <w:t>"</w:t>
      </w:r>
    </w:p>
    <w:permEnd w:id="2119392902"/>
    <w:p w:rsidR="00ED2EEB" w:rsidP="000C604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0436692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C6041" w:rsidRDefault="00D659AC">
                <w:pPr>
                  <w:pStyle w:val="Effect"/>
                  <w:suppressLineNumbers/>
                  <w:shd w:val="clear" w:color="auto" w:fill="auto"/>
                  <w:ind w:left="0" w:firstLine="0"/>
                </w:pPr>
              </w:p>
            </w:tc>
            <w:tc>
              <w:tcPr>
                <w:tcW w:w="9874" w:type="dxa"/>
                <w:shd w:val="clear" w:color="auto" w:fill="FFFFFF" w:themeFill="background1"/>
              </w:tcPr>
              <w:p w:rsidR="001C1B27" w:rsidP="000C604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021C3">
                  <w:t>Provides Model Toxics Control Operating Account funding to the Conservation Commission for the South Yakima Conservation District to address nitrate concentrations in groundwater.</w:t>
                </w:r>
              </w:p>
              <w:p w:rsidR="000C6041" w:rsidP="000C6041" w:rsidRDefault="000C6041">
                <w:pPr>
                  <w:pStyle w:val="Effect"/>
                  <w:suppressLineNumbers/>
                  <w:shd w:val="clear" w:color="auto" w:fill="auto"/>
                  <w:ind w:left="0" w:firstLine="0"/>
                </w:pPr>
              </w:p>
              <w:p w:rsidR="000C6041" w:rsidP="000C6041" w:rsidRDefault="000C6041">
                <w:pPr>
                  <w:pStyle w:val="Effect"/>
                  <w:suppressLineNumbers/>
                  <w:shd w:val="clear" w:color="auto" w:fill="auto"/>
                  <w:ind w:left="0" w:firstLine="0"/>
                </w:pPr>
                <w:r>
                  <w:tab/>
                </w:r>
                <w:r>
                  <w:rPr>
                    <w:u w:val="single"/>
                  </w:rPr>
                  <w:t>FISCAL IMPACT:</w:t>
                </w:r>
              </w:p>
              <w:p w:rsidRPr="000C6041" w:rsidR="000C6041" w:rsidP="000C6041" w:rsidRDefault="000C6041">
                <w:pPr>
                  <w:pStyle w:val="Effect"/>
                  <w:suppressLineNumbers/>
                  <w:shd w:val="clear" w:color="auto" w:fill="auto"/>
                  <w:ind w:left="0" w:firstLine="0"/>
                </w:pPr>
                <w:r>
                  <w:tab/>
                </w:r>
                <w:r>
                  <w:tab/>
                  <w:t xml:space="preserve">Increases </w:t>
                </w:r>
                <w:r w:rsidR="00B021C3">
                  <w:t>Model Toxics Control Operating Account</w:t>
                </w:r>
                <w:r>
                  <w:t xml:space="preserve"> - State by $226,000.</w:t>
                </w:r>
              </w:p>
              <w:p w:rsidRPr="007D1589" w:rsidR="001B4E53" w:rsidP="000C6041" w:rsidRDefault="001B4E53">
                <w:pPr>
                  <w:pStyle w:val="ListBullet"/>
                  <w:numPr>
                    <w:ilvl w:val="0"/>
                    <w:numId w:val="0"/>
                  </w:numPr>
                  <w:suppressLineNumbers/>
                </w:pPr>
              </w:p>
            </w:tc>
          </w:tr>
        </w:sdtContent>
      </w:sdt>
      <w:permEnd w:id="1304366926"/>
    </w:tbl>
    <w:p w:rsidR="00DF5D0E" w:rsidP="000C6041" w:rsidRDefault="00DF5D0E">
      <w:pPr>
        <w:pStyle w:val="BillEnd"/>
        <w:suppressLineNumbers/>
      </w:pPr>
    </w:p>
    <w:p w:rsidR="00DF5D0E" w:rsidP="000C6041" w:rsidRDefault="00DE256E">
      <w:pPr>
        <w:pStyle w:val="BillEnd"/>
        <w:suppressLineNumbers/>
      </w:pPr>
      <w:r>
        <w:rPr>
          <w:b/>
        </w:rPr>
        <w:t>--- END ---</w:t>
      </w:r>
    </w:p>
    <w:p w:rsidR="00DF5D0E" w:rsidP="000C604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041" w:rsidRDefault="000C6041" w:rsidP="00DF5D0E">
      <w:r>
        <w:separator/>
      </w:r>
    </w:p>
  </w:endnote>
  <w:endnote w:type="continuationSeparator" w:id="0">
    <w:p w:rsidR="000C6041" w:rsidRDefault="000C604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B8" w:rsidRDefault="00D92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E506F">
    <w:pPr>
      <w:pStyle w:val="AmendDraftFooter"/>
    </w:pPr>
    <w:r>
      <w:fldChar w:fldCharType="begin"/>
    </w:r>
    <w:r>
      <w:instrText xml:space="preserve"> TITLE   \* MERGEFORMAT </w:instrText>
    </w:r>
    <w:r>
      <w:fldChar w:fldCharType="separate"/>
    </w:r>
    <w:r w:rsidR="000C6041">
      <w:t>6168-S.E AMH DUFA JOND 260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E506F">
    <w:pPr>
      <w:pStyle w:val="AmendDraftFooter"/>
    </w:pPr>
    <w:r>
      <w:fldChar w:fldCharType="begin"/>
    </w:r>
    <w:r>
      <w:instrText xml:space="preserve"> TITLE   \* MERGEFORMAT </w:instrText>
    </w:r>
    <w:r>
      <w:fldChar w:fldCharType="separate"/>
    </w:r>
    <w:r w:rsidR="004729AA">
      <w:t>6168-S.E AMH DUFA JOND 260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041" w:rsidRDefault="000C6041" w:rsidP="00DF5D0E">
      <w:r>
        <w:separator/>
      </w:r>
    </w:p>
  </w:footnote>
  <w:footnote w:type="continuationSeparator" w:id="0">
    <w:p w:rsidR="000C6041" w:rsidRDefault="000C604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B8" w:rsidRDefault="00D92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041"/>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3E506F"/>
    <w:rsid w:val="004729AA"/>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F1CFA"/>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021C3"/>
    <w:rsid w:val="00B31D1C"/>
    <w:rsid w:val="00B41494"/>
    <w:rsid w:val="00B518D0"/>
    <w:rsid w:val="00B56650"/>
    <w:rsid w:val="00B73E0A"/>
    <w:rsid w:val="00B961E0"/>
    <w:rsid w:val="00BF44DF"/>
    <w:rsid w:val="00C61A83"/>
    <w:rsid w:val="00C8108C"/>
    <w:rsid w:val="00D40447"/>
    <w:rsid w:val="00D659AC"/>
    <w:rsid w:val="00D92BB8"/>
    <w:rsid w:val="00DA47F3"/>
    <w:rsid w:val="00DC15FA"/>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B0E0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DUFA</SponsorAcronym>
  <DrafterAcronym>JOND</DrafterAcronym>
  <DraftNumber>260</DraftNumber>
  <ReferenceNumber>ESSB 6168</ReferenceNumber>
  <Floor>H AMD TO H AMD (H-5169.3/20)</Floor>
  <AmendmentNumber> 1720</AmendmentNumber>
  <Sponsors>By Representative Dufault</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146</Words>
  <Characters>852</Characters>
  <Application>Microsoft Office Word</Application>
  <DocSecurity>8</DocSecurity>
  <Lines>34</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DUFA JOND 260</dc:title>
  <dc:creator>Dan Jones</dc:creator>
  <cp:lastModifiedBy>Jones, Dan</cp:lastModifiedBy>
  <cp:revision>7</cp:revision>
  <dcterms:created xsi:type="dcterms:W3CDTF">2020-02-28T00:17:00Z</dcterms:created>
  <dcterms:modified xsi:type="dcterms:W3CDTF">2020-02-28T00:51:00Z</dcterms:modified>
</cp:coreProperties>
</file>