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623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64A6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64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64A6">
            <w:t>SULP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64A6">
            <w:t>JOHD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63FF">
            <w:t>068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239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64A6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64A6">
            <w:t>H AMD TO H AMD (H-5169.3/20)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1700</w:t>
          </w:r>
        </w:sdtContent>
      </w:sdt>
    </w:p>
    <w:p w:rsidR="00DF5D0E" w:rsidP="00605C39" w:rsidRDefault="0026239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64A6">
            <w:rPr>
              <w:sz w:val="22"/>
            </w:rPr>
            <w:t>By Representative Sullivan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64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02/28/2020</w:t>
          </w:r>
        </w:p>
      </w:sdtContent>
    </w:sdt>
    <w:p w:rsidRPr="006C63FF" w:rsidR="00D373D8" w:rsidP="006C63FF" w:rsidRDefault="00DE256E">
      <w:pPr>
        <w:spacing w:line="408" w:lineRule="exact"/>
      </w:pPr>
      <w:bookmarkStart w:name="StartOfAmendmentBody" w:id="1"/>
      <w:bookmarkEnd w:id="1"/>
      <w:permStart w:edGrp="everyone" w:id="1577127538"/>
      <w:r>
        <w:tab/>
      </w:r>
      <w:r w:rsidR="00F164A6">
        <w:t>On page 471, line 18</w:t>
      </w:r>
      <w:r w:rsidR="00D373D8">
        <w:t>, strike "fifty</w:t>
      </w:r>
      <w:r w:rsidR="001540FD">
        <w:t xml:space="preserve"> three million four hundred thousand</w:t>
      </w:r>
      <w:r w:rsidR="00D373D8">
        <w:t>" and insert "forty</w:t>
      </w:r>
      <w:r w:rsidR="001540FD">
        <w:t xml:space="preserve"> million</w:t>
      </w:r>
      <w:r w:rsidR="00D373D8">
        <w:t>"</w:t>
      </w:r>
    </w:p>
    <w:p w:rsidR="00D373D8" w:rsidP="00D373D8" w:rsidRDefault="00D373D8">
      <w:pPr>
        <w:pStyle w:val="RCWSLText"/>
      </w:pPr>
    </w:p>
    <w:p w:rsidR="00D373D8" w:rsidP="00D373D8" w:rsidRDefault="00D373D8">
      <w:pPr>
        <w:pStyle w:val="RCWSLText"/>
      </w:pPr>
      <w:r>
        <w:tab/>
        <w:t xml:space="preserve">On page 471, line </w:t>
      </w:r>
      <w:r w:rsidR="00A73EB9">
        <w:t>25</w:t>
      </w:r>
      <w:r>
        <w:t>, strike "twenty-six</w:t>
      </w:r>
      <w:r w:rsidR="001540FD">
        <w:t xml:space="preserve"> million seven hundred</w:t>
      </w:r>
      <w:r>
        <w:t>" and insert "twenty</w:t>
      </w:r>
      <w:r w:rsidR="001540FD">
        <w:t xml:space="preserve"> million</w:t>
      </w:r>
      <w:r>
        <w:t>"</w:t>
      </w:r>
    </w:p>
    <w:p w:rsidR="00F164A6" w:rsidP="00C8108C" w:rsidRDefault="00F164A6">
      <w:pPr>
        <w:pStyle w:val="Page"/>
      </w:pPr>
    </w:p>
    <w:p w:rsidRPr="00F164A6" w:rsidR="00DF5D0E" w:rsidP="00F164A6" w:rsidRDefault="00DF5D0E">
      <w:pPr>
        <w:suppressLineNumbers/>
        <w:rPr>
          <w:spacing w:val="-3"/>
        </w:rPr>
      </w:pPr>
    </w:p>
    <w:permEnd w:id="1577127538"/>
    <w:p w:rsidR="00ED2EEB" w:rsidP="00F164A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09251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64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373D8" w:rsidP="00D373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373D8">
                  <w:t xml:space="preserve">  Reduces by $1</w:t>
                </w:r>
                <w:r w:rsidR="001540FD">
                  <w:t>3.4</w:t>
                </w:r>
                <w:r w:rsidR="00D373D8">
                  <w:t xml:space="preserve"> million the amount of otherwise unspent funds expected to be placed into the </w:t>
                </w:r>
                <w:r w:rsidR="00A73EB9">
                  <w:t>S</w:t>
                </w:r>
                <w:r w:rsidR="00D373D8">
                  <w:t xml:space="preserve">avings </w:t>
                </w:r>
                <w:r w:rsidR="00A73EB9">
                  <w:t>I</w:t>
                </w:r>
                <w:r w:rsidR="00D373D8">
                  <w:t xml:space="preserve">ncentive </w:t>
                </w:r>
                <w:r w:rsidR="00A73EB9">
                  <w:t>A</w:t>
                </w:r>
                <w:r w:rsidR="00D373D8">
                  <w:t>ccount and increases expected general fund reversions by $</w:t>
                </w:r>
                <w:r w:rsidR="002A280A">
                  <w:t>13.4</w:t>
                </w:r>
                <w:r w:rsidR="00D373D8">
                  <w:t xml:space="preserve"> million per year.</w:t>
                </w:r>
              </w:p>
              <w:p w:rsidR="00D373D8" w:rsidP="00D373D8" w:rsidRDefault="00D373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373D8" w:rsidP="00D373D8" w:rsidRDefault="00D373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D373D8" w:rsidRDefault="00D373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projected General Fund - State expenditures by $1</w:t>
                </w:r>
                <w:r w:rsidR="001540FD">
                  <w:t>3</w:t>
                </w:r>
                <w:r>
                  <w:t>,</w:t>
                </w:r>
                <w:r w:rsidR="001540FD">
                  <w:t>4</w:t>
                </w:r>
                <w:r>
                  <w:t>00,000 per year beginning in FY 2021.</w:t>
                </w:r>
              </w:p>
            </w:tc>
          </w:tr>
        </w:sdtContent>
      </w:sdt>
      <w:permEnd w:id="1070925168"/>
    </w:tbl>
    <w:p w:rsidR="00DF5D0E" w:rsidP="00F164A6" w:rsidRDefault="00DF5D0E">
      <w:pPr>
        <w:pStyle w:val="BillEnd"/>
        <w:suppressLineNumbers/>
      </w:pPr>
    </w:p>
    <w:p w:rsidR="00DF5D0E" w:rsidP="00F164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64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A6" w:rsidRDefault="00F164A6" w:rsidP="00DF5D0E">
      <w:r>
        <w:separator/>
      </w:r>
    </w:p>
  </w:endnote>
  <w:endnote w:type="continuationSeparator" w:id="0">
    <w:p w:rsidR="00F164A6" w:rsidRDefault="00F164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0A" w:rsidRDefault="002A2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A280A">
    <w:pPr>
      <w:pStyle w:val="AmendDraftFooter"/>
    </w:pPr>
    <w:fldSimple w:instr=" TITLE   \* MERGEFORMAT ">
      <w:r w:rsidR="006C63FF">
        <w:t>6168-S.E AMH SULP JOHD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A280A">
    <w:pPr>
      <w:pStyle w:val="AmendDraftFooter"/>
    </w:pPr>
    <w:fldSimple w:instr=" TITLE   \* MERGEFORMAT ">
      <w:r>
        <w:t>6168-S.E AMH SULP JOHD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A6" w:rsidRDefault="00F164A6" w:rsidP="00DF5D0E">
      <w:r>
        <w:separator/>
      </w:r>
    </w:p>
  </w:footnote>
  <w:footnote w:type="continuationSeparator" w:id="0">
    <w:p w:rsidR="00F164A6" w:rsidRDefault="00F164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80A" w:rsidRDefault="002A2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47A9D"/>
    <w:rsid w:val="001540FD"/>
    <w:rsid w:val="001A775A"/>
    <w:rsid w:val="001B4E53"/>
    <w:rsid w:val="001C1B27"/>
    <w:rsid w:val="001C7F91"/>
    <w:rsid w:val="001E6675"/>
    <w:rsid w:val="00217E8A"/>
    <w:rsid w:val="0026239E"/>
    <w:rsid w:val="00265296"/>
    <w:rsid w:val="00281CBD"/>
    <w:rsid w:val="002A280A"/>
    <w:rsid w:val="00316CD9"/>
    <w:rsid w:val="003E2FC6"/>
    <w:rsid w:val="0046286A"/>
    <w:rsid w:val="00492DDC"/>
    <w:rsid w:val="004C6615"/>
    <w:rsid w:val="00523C5A"/>
    <w:rsid w:val="005E69C3"/>
    <w:rsid w:val="00605C39"/>
    <w:rsid w:val="006841E6"/>
    <w:rsid w:val="006C63F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3EB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44AA"/>
    <w:rsid w:val="00D373D8"/>
    <w:rsid w:val="00D40447"/>
    <w:rsid w:val="00D659AC"/>
    <w:rsid w:val="00DA47F3"/>
    <w:rsid w:val="00DC2C13"/>
    <w:rsid w:val="00DE256E"/>
    <w:rsid w:val="00DF5D0E"/>
    <w:rsid w:val="00E1471A"/>
    <w:rsid w:val="00E23DEC"/>
    <w:rsid w:val="00E267B1"/>
    <w:rsid w:val="00E41CC6"/>
    <w:rsid w:val="00E54B3E"/>
    <w:rsid w:val="00E66F5D"/>
    <w:rsid w:val="00E831A5"/>
    <w:rsid w:val="00E850E7"/>
    <w:rsid w:val="00EC4C96"/>
    <w:rsid w:val="00ED2EEB"/>
    <w:rsid w:val="00F164A6"/>
    <w:rsid w:val="00F229DE"/>
    <w:rsid w:val="00F304D3"/>
    <w:rsid w:val="00F4663F"/>
    <w:rsid w:val="00F611E9"/>
    <w:rsid w:val="00FA2FB1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SULP</SponsorAcronym>
  <DrafterAcronym>JOHD</DrafterAcronym>
  <DraftNumber>068</DraftNumber>
  <ReferenceNumber>ESSB 6168</ReferenceNumber>
  <Floor>H AMD TO H AMD (H-5169.3/20)</Floor>
  <AmendmentNumber> 1700</AmendmentNumber>
  <Sponsors>By Representative Sullivan</Sponsors>
  <FloorAction>WITHDRAWN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108</Words>
  <Characters>571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6168-S.E AMH SULP JOHD 066</vt:lpstr>
    </vt:vector>
  </TitlesOfParts>
  <Company>Washington State Legislature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SULP JOHD 068</dc:title>
  <dc:creator>Dave Johnson</dc:creator>
  <cp:lastModifiedBy>Johnson, Dave</cp:lastModifiedBy>
  <cp:revision>5</cp:revision>
  <dcterms:created xsi:type="dcterms:W3CDTF">2020-02-28T00:11:00Z</dcterms:created>
  <dcterms:modified xsi:type="dcterms:W3CDTF">2020-02-28T00:12:00Z</dcterms:modified>
</cp:coreProperties>
</file>