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20fc37c8a40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S4008.2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1344</w:t>
      </w:r>
      <w:r>
        <w:t xml:space="preserve"> -</w:t>
      </w:r>
      <w:r>
        <w:t xml:space="preserve"> </w:t>
        <w:t xml:space="preserve">S AMD TO WM COMM AMD (S-3973.1/19)</w:t>
      </w:r>
      <w:r>
        <w:t xml:space="preserve"> </w:t>
      </w:r>
      <w:r>
        <w:rPr>
          <w:b/>
        </w:rPr>
        <w:t xml:space="preserve">604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04/12/2019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1, after "</w:t>
      </w:r>
      <w:r>
        <w:rPr>
          <w:u w:val="single"/>
        </w:rPr>
        <w:t xml:space="preserve">organization</w:t>
      </w:r>
      <w:r>
        <w:rPr/>
        <w:t xml:space="preserve">," strike all material through "</w:t>
      </w:r>
      <w:r>
        <w:rPr>
          <w:u w:val="single"/>
        </w:rPr>
        <w:t xml:space="preserve">organization</w:t>
      </w:r>
      <w:r>
        <w:rPr/>
        <w:t xml:space="preserve">" on line 2 and insert "</w:t>
      </w:r>
      <w:r>
        <w:rPr>
          <w:u w:val="single"/>
        </w:rPr>
        <w:t xml:space="preserve">a</w:t>
      </w:r>
      <w:r>
        <w:rPr/>
        <w:t xml:space="preserve"> foster care youth </w:t>
      </w:r>
      <w:r>
        <w:rPr>
          <w:u w:val="single"/>
        </w:rPr>
        <w:t xml:space="preserve">advocacy organization</w:t>
      </w:r>
      <w:r>
        <w:rPr/>
        <w:t xml:space="preserve">, and </w:t>
      </w:r>
      <w:r>
        <w:rPr>
          <w:u w:val="single"/>
        </w:rPr>
        <w:t xml:space="preserve">an organization representing</w:t>
      </w:r>
      <w:r>
        <w:rPr/>
        <w:t xml:space="preserve"> expanded learning opportunity interests"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language that includes a representative from an organization representing expanded learning opportunity interests as a nonvoting member of the Child Care Collaborative Task Force.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b1e4228ed4b1d" /></Relationships>
</file>