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72df640274892" /></Relationships>
</file>

<file path=word/document.xml><?xml version="1.0" encoding="utf-8"?>
<w:document xmlns:w="http://schemas.openxmlformats.org/wordprocessingml/2006/main">
  <w:body>
    <w:p>
      <w:r>
        <w:rPr>
          <w:b/>
        </w:rPr>
        <w:r>
          <w:rPr/>
          <w:t xml:space="preserve">1424-S2</w:t>
        </w:r>
      </w:r>
      <w:r>
        <w:rPr>
          <w:b/>
        </w:rPr>
        <w:t xml:space="preserve"> </w:t>
        <w:t xml:space="preserve">AMS</w:t>
      </w:r>
      <w:r>
        <w:rPr>
          <w:b/>
        </w:rPr>
        <w:t xml:space="preserve"> </w:t>
        <w:r>
          <w:rPr/>
          <w:t xml:space="preserve">WELL</w:t>
        </w:r>
      </w:r>
      <w:r>
        <w:rPr>
          <w:b/>
        </w:rPr>
        <w:t xml:space="preserve"> </w:t>
        <w:r>
          <w:rPr/>
          <w:t xml:space="preserve">S4167.1</w:t>
        </w:r>
      </w:r>
      <w:r>
        <w:rPr>
          <w:b/>
        </w:rPr>
        <w:t xml:space="preserve"> - NOT FOR FLOOR USE</w:t>
      </w:r>
    </w:p>
    <w:p>
      <w:pPr>
        <w:ind w:left="0" w:right="0" w:firstLine="576"/>
      </w:pPr>
    </w:p>
    <w:p>
      <w:pPr>
        <w:spacing w:before="480" w:after="0" w:line="408" w:lineRule="exact"/>
      </w:pPr>
      <w:r>
        <w:rPr>
          <w:b/>
          <w:u w:val="single"/>
        </w:rPr>
        <w:t xml:space="preserve">2SHB 1424</w:t>
      </w:r>
      <w:r>
        <w:t xml:space="preserve"> -</w:t>
      </w:r>
      <w:r>
        <w:t xml:space="preserve"> </w:t>
        <w:t xml:space="preserve">S AMD TO EDU COMM AMD (S-3292.1/19)</w:t>
      </w:r>
      <w:r>
        <w:t xml:space="preserve"> </w:t>
      </w:r>
      <w:r>
        <w:rPr>
          <w:b/>
        </w:rPr>
        <w:t xml:space="preserve">641</w:t>
      </w:r>
    </w:p>
    <w:p>
      <w:pPr>
        <w:spacing w:before="0" w:after="0" w:line="408" w:lineRule="exact"/>
        <w:ind w:left="0" w:right="0" w:firstLine="576"/>
        <w:jc w:val="left"/>
      </w:pPr>
      <w:r>
        <w:rPr/>
        <w:t xml:space="preserve">By Senator Wellman</w:t>
      </w:r>
    </w:p>
    <w:p>
      <w:pPr>
        <w:jc w:val="right"/>
      </w:pPr>
      <w:r>
        <w:rPr>
          <w:b/>
        </w:rPr>
        <w:t xml:space="preserve">WITHDRAWN 04/13/2019</w:t>
      </w:r>
    </w:p>
    <w:p>
      <w:pPr>
        <w:spacing w:before="0" w:after="0" w:line="408" w:lineRule="exact"/>
        <w:ind w:left="0" w:right="0" w:firstLine="576"/>
        <w:jc w:val="left"/>
      </w:pPr>
      <w:r>
        <w:rPr/>
        <w:t xml:space="preserve">On page 3, after line 10,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w:t>
      </w:r>
      <w:r>
        <w:rPr>
          <w:u w:val="single"/>
        </w:rPr>
        <w:t xml:space="preserve">, in alternative learning experience courses in accordance with chapter 28A.232 RCW, or in multidistrict online school programs established in accordance with chapter 28A.250 RCW,</w:t>
      </w:r>
      <w:r>
        <w:rPr/>
        <w:t xml:space="preserve">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w:t>
      </w:r>
      <w:r>
        <w:rPr>
          <w:u w:val="single"/>
        </w:rPr>
        <w:t xml:space="preserve">An additional list of courses that may be offered in alternative learning experience courses in accordance with chapter 28A.232 RCW and in multidistrict online school programs established in accordance with chapter 28A.250 RCW must be developed and approved before the beginning of the 2020-21 school year.</w:t>
      </w:r>
      <w:r>
        <w:rPr/>
        <w:t xml:space="preserve">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2SHB 1424</w:t>
      </w:r>
      <w:r>
        <w:t xml:space="preserve"> -</w:t>
      </w:r>
      <w:r>
        <w:t xml:space="preserve"> </w:t>
        <w:t xml:space="preserve">S AMD TO EDU COMM AMD (S-3292.1/19)</w:t>
      </w:r>
      <w:r>
        <w:t xml:space="preserve"> </w:t>
      </w:r>
      <w:r>
        <w:rPr>
          <w:b/>
        </w:rPr>
        <w:t xml:space="preserve">641</w:t>
      </w:r>
    </w:p>
    <w:p>
      <w:pPr>
        <w:spacing w:before="0" w:after="0" w:line="408" w:lineRule="exact"/>
        <w:ind w:left="0" w:right="0" w:firstLine="576"/>
        <w:jc w:val="left"/>
      </w:pPr>
      <w:r>
        <w:rPr/>
        <w:t xml:space="preserve">By Senator Wellman</w:t>
      </w:r>
    </w:p>
    <w:p>
      <w:pPr>
        <w:jc w:val="right"/>
      </w:pPr>
      <w:r>
        <w:rPr>
          <w:b/>
        </w:rPr>
        <w:t xml:space="preserve">WITHDRAWN 04/13/2019</w:t>
      </w:r>
    </w:p>
    <w:p>
      <w:pPr>
        <w:spacing w:before="0" w:after="0" w:line="408" w:lineRule="exact"/>
        <w:ind w:left="0" w:right="0" w:firstLine="576"/>
        <w:jc w:val="left"/>
      </w:pPr>
      <w:r>
        <w:rPr/>
        <w:t xml:space="preserve">On page 3, line 17, after "28A.230.097" insert "and 28A.700.070"</w:t>
      </w:r>
    </w:p>
    <w:p>
      <w:pPr>
        <w:spacing w:before="0" w:after="0" w:line="408" w:lineRule="exact"/>
        <w:ind w:left="0" w:right="0" w:firstLine="576"/>
        <w:jc w:val="left"/>
      </w:pPr>
      <w:r>
        <w:rPr>
          <w:u w:val="single"/>
        </w:rPr>
        <w:t xml:space="preserve">EFFECT:</w:t>
      </w:r>
      <w:r>
        <w:rPr/>
        <w:t xml:space="preserve"> (1) Requires that curriculum frameworks for career and technical education courses approved by the office of the superintendent of public instruction (OSPI) include courses that may be offered in alternative learning experience (ALE) courses and multidistrict online programs.</w:t>
      </w:r>
    </w:p>
    <w:p>
      <w:pPr>
        <w:spacing w:before="0" w:after="0" w:line="408" w:lineRule="exact"/>
        <w:ind w:left="0" w:right="0" w:firstLine="576"/>
        <w:jc w:val="left"/>
      </w:pPr>
      <w:r>
        <w:rPr/>
        <w:t xml:space="preserve">(2) Requires OSPI to develop and approve a list of courses that may be offered in ALE courses or multidistrict online programs by the beginning of the 2020-21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4d4b42a314f59" /></Relationships>
</file>