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1fe35a7c44ef7" /></Relationships>
</file>

<file path=word/document.xml><?xml version="1.0" encoding="utf-8"?>
<w:document xmlns:w="http://schemas.openxmlformats.org/wordprocessingml/2006/main">
  <w:body>
    <w:p>
      <w:r>
        <w:rPr>
          <w:b/>
        </w:rPr>
        <w:r>
          <w:rPr/>
          <w:t xml:space="preserve">1803</w:t>
        </w:r>
      </w:r>
      <w:r>
        <w:rPr>
          <w:b/>
        </w:rPr>
        <w:t xml:space="preserve"> </w:t>
        <w:t xml:space="preserve">AMS</w:t>
      </w:r>
      <w:r>
        <w:rPr>
          <w:b/>
        </w:rPr>
        <w:t xml:space="preserve"> </w:t>
        <w:r>
          <w:rPr/>
          <w:t xml:space="preserve">EDU</w:t>
        </w:r>
      </w:r>
      <w:r>
        <w:rPr>
          <w:b/>
        </w:rPr>
        <w:t xml:space="preserve"> </w:t>
        <w:r>
          <w:rPr/>
          <w:t xml:space="preserve">S3290.1</w:t>
        </w:r>
      </w:r>
      <w:r>
        <w:rPr>
          <w:b/>
        </w:rPr>
        <w:t xml:space="preserve"> - NOT FOR FLOOR USE</w:t>
      </w:r>
    </w:p>
    <w:p>
      <w:pPr>
        <w:ind w:left="0" w:right="0" w:firstLine="576"/>
      </w:pPr>
    </w:p>
    <w:p>
      <w:pPr>
        <w:spacing w:before="480" w:after="0" w:line="408" w:lineRule="exact"/>
      </w:pPr>
      <w:r>
        <w:rPr>
          <w:b/>
          <w:u w:val="single"/>
        </w:rPr>
        <w:t xml:space="preserve">HB 1803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222</w:t>
      </w:r>
      <w:r>
        <w:rPr/>
        <w:t xml:space="preserve"> and 2018 c 177 s 503 are each amended to read as follows:</w:t>
      </w:r>
    </w:p>
    <w:p>
      <w:pPr>
        <w:spacing w:before="0" w:after="0" w:line="408" w:lineRule="exact"/>
        <w:ind w:left="0" w:right="0" w:firstLine="576"/>
        <w:jc w:val="left"/>
      </w:pPr>
      <w:r>
        <w:rPr/>
        <w:t xml:space="preserve">(1) In addition to waivers authorized under RCW 28A.300.750,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w:t>
      </w:r>
      <w:r>
        <w:t>((</w:t>
      </w:r>
      <w:r>
        <w:rPr>
          <w:strike/>
        </w:rPr>
        <w:t xml:space="preserve">five</w:t>
      </w:r>
      <w:r>
        <w:t>))</w:t>
      </w:r>
      <w:r>
        <w:rPr/>
        <w:t xml:space="preserve"> </w:t>
      </w:r>
      <w:r>
        <w:rPr>
          <w:u w:val="single"/>
        </w:rPr>
        <w:t xml:space="preserve">seven</w:t>
      </w:r>
      <w:r>
        <w:rPr/>
        <w:t xml:space="preserve"> or fewer school districts with student populations of less than five hundred students. Of the </w:t>
      </w:r>
      <w:r>
        <w:t>((</w:t>
      </w:r>
      <w:r>
        <w:rPr>
          <w:strike/>
        </w:rPr>
        <w:t xml:space="preserve">five</w:t>
      </w:r>
      <w:r>
        <w:t>))</w:t>
      </w:r>
      <w:r>
        <w:rPr/>
        <w:t xml:space="preserve"> </w:t>
      </w:r>
      <w:r>
        <w:rPr>
          <w:u w:val="single"/>
        </w:rPr>
        <w:t xml:space="preserve">seven</w:t>
      </w:r>
      <w:r>
        <w:rPr/>
        <w:t xml:space="preserve"> waivers that may be granted, two must be reserved for districts with student populations of less than one hundred fifty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1803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ADOPTED 04/10/2019</w:t>
      </w:r>
    </w:p>
    <w:p>
      <w:pPr>
        <w:spacing w:before="0" w:after="0" w:line="408" w:lineRule="exact"/>
        <w:ind w:left="0" w:right="0" w:firstLine="576"/>
        <w:jc w:val="left"/>
      </w:pPr>
      <w:r>
        <w:rPr/>
        <w:t xml:space="preserve">On page 1, line 3 of the title, after "year;" strike the remainder of the title and insert "amending RCW 28A.150.222; and declaring an emergency."</w:t>
      </w:r>
    </w:p>
    <w:p>
      <w:pPr>
        <w:spacing w:before="0" w:after="0" w:line="408" w:lineRule="exact"/>
        <w:ind w:left="0" w:right="0" w:firstLine="576"/>
        <w:jc w:val="left"/>
      </w:pPr>
      <w:r>
        <w:rPr>
          <w:u w:val="single"/>
        </w:rPr>
        <w:t xml:space="preserve">EFFECT:</w:t>
      </w:r>
      <w:r>
        <w:rPr/>
        <w:t xml:space="preserve"> Changes the number of waivers that the Office of the Superintendent of Public Instruction can issue from fifteen to seven.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3c13d7e2d349d2" /></Relationships>
</file>