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a262d2e1704443" /></Relationships>
</file>

<file path=word/document.xml><?xml version="1.0" encoding="utf-8"?>
<w:document xmlns:w="http://schemas.openxmlformats.org/wordprocessingml/2006/main">
  <w:body>
    <w:p>
      <w:r>
        <w:rPr>
          <w:b/>
        </w:rPr>
        <w:r>
          <w:rPr/>
          <w:t xml:space="preserve">2311-S2.E</w:t>
        </w:r>
      </w:r>
      <w:r>
        <w:rPr>
          <w:b/>
        </w:rPr>
        <w:t xml:space="preserve"> </w:t>
        <w:t xml:space="preserve">AMS</w:t>
      </w:r>
      <w:r>
        <w:rPr>
          <w:b/>
        </w:rPr>
        <w:t xml:space="preserve"> </w:t>
        <w:r>
          <w:rPr/>
          <w:t xml:space="preserve">SHOR</w:t>
        </w:r>
      </w:r>
      <w:r>
        <w:rPr>
          <w:b/>
        </w:rPr>
        <w:t xml:space="preserve"> </w:t>
        <w:r>
          <w:rPr/>
          <w:t xml:space="preserve">S7541.1</w:t>
        </w:r>
      </w:r>
      <w:r>
        <w:rPr>
          <w:b/>
        </w:rPr>
        <w:t xml:space="preserve"> - NOT FOR FLOOR USE</w:t>
      </w:r>
    </w:p>
    <w:p>
      <w:pPr>
        <w:ind w:left="0" w:right="0" w:firstLine="576"/>
      </w:pPr>
    </w:p>
    <w:p>
      <w:pPr>
        <w:spacing w:before="480" w:after="0" w:line="408" w:lineRule="exact"/>
      </w:pPr>
      <w:r>
        <w:rPr>
          <w:b/>
          <w:u w:val="single"/>
        </w:rPr>
        <w:t xml:space="preserve">E2SHB 2311</w:t>
      </w:r>
      <w:r>
        <w:t xml:space="preserve"> -</w:t>
      </w:r>
      <w:r>
        <w:t xml:space="preserve"> </w:t>
        <w:t xml:space="preserve">S AMD</w:t>
      </w:r>
      <w:r>
        <w:t xml:space="preserve"> </w:t>
      </w:r>
      <w:r>
        <w:rPr>
          <w:b/>
        </w:rPr>
        <w:t xml:space="preserve">1305</w:t>
      </w:r>
    </w:p>
    <w:p>
      <w:pPr>
        <w:spacing w:before="0" w:after="0" w:line="408" w:lineRule="exact"/>
        <w:ind w:left="0" w:right="0" w:firstLine="576"/>
        <w:jc w:val="left"/>
      </w:pPr>
      <w:r>
        <w:rPr/>
        <w:t xml:space="preserve">By Senator Short</w:t>
      </w:r>
    </w:p>
    <w:p>
      <w:pPr>
        <w:jc w:val="right"/>
      </w:pPr>
      <w:r>
        <w:rPr>
          <w:b/>
        </w:rPr>
        <w:t xml:space="preserve">NOT ADOPTED 03/05/2020</w:t>
      </w:r>
    </w:p>
    <w:p>
      <w:pPr>
        <w:spacing w:before="0" w:after="0" w:line="408" w:lineRule="exact"/>
        <w:ind w:left="0" w:right="0" w:firstLine="576"/>
        <w:jc w:val="left"/>
      </w:pPr>
      <w:r>
        <w:rPr/>
        <w:t xml:space="preserve">On page 5, line 17, after "(3)" insert "</w:t>
      </w:r>
      <w:r>
        <w:rPr>
          <w:u w:val="single"/>
        </w:rPr>
        <w:t xml:space="preserve">If the department reports that the per capita emissions of greenhouse gases decrease by at least ten percent from the previous reporting period, any state programs designed to achieve greenhouse gas emission reductions must be discontinued until the department makes recommendations to the legislature regarding adjusting statewide greenhouse gas emission limits to account for the effects of population growth on greenhouse gas emissions.</w:t>
      </w:r>
    </w:p>
    <w:p>
      <w:pPr>
        <w:spacing w:before="0" w:after="0" w:line="408" w:lineRule="exact"/>
        <w:ind w:left="0" w:right="0" w:firstLine="576"/>
        <w:jc w:val="left"/>
      </w:pPr>
      <w:r>
        <w:rPr>
          <w:u w:val="single"/>
        </w:rPr>
        <w:t xml:space="preserve">(4)</w:t>
      </w:r>
      <w:r>
        <w:rPr/>
        <w:t xml:space="preserv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Directs that if the per capita greenhouse gas emissions decrease by at least 10 percent from the previous reporting period, state programs designed to achieve emissions reductions must be discontinued until the Department of Ecology makes recommendations to the Legislature to account for the effects of population growth on greenhouse gas emissions.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068925b30d4e54" /></Relationships>
</file>