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720892cf7464d" /></Relationships>
</file>

<file path=word/document.xml><?xml version="1.0" encoding="utf-8"?>
<w:document xmlns:w="http://schemas.openxmlformats.org/wordprocessingml/2006/main">
  <w:body>
    <w:p>
      <w:r>
        <w:rPr>
          <w:b/>
        </w:rPr>
        <w:r>
          <w:rPr/>
          <w:t xml:space="preserve">2426-S</w:t>
        </w:r>
      </w:r>
      <w:r>
        <w:rPr>
          <w:b/>
        </w:rPr>
        <w:t xml:space="preserve"> </w:t>
        <w:t xml:space="preserve">AMS</w:t>
      </w:r>
      <w:r>
        <w:rPr>
          <w:b/>
        </w:rPr>
        <w:t xml:space="preserve"> </w:t>
        <w:r>
          <w:rPr/>
          <w:t xml:space="preserve">BH</w:t>
        </w:r>
      </w:r>
      <w:r>
        <w:rPr>
          <w:b/>
        </w:rPr>
        <w:t xml:space="preserve"> </w:t>
        <w:r>
          <w:rPr/>
          <w:t xml:space="preserve">S7090.1</w:t>
        </w:r>
      </w:r>
      <w:r>
        <w:rPr>
          <w:b/>
        </w:rPr>
        <w:t xml:space="preserve"> - NOT FOR FLOOR USE</w:t>
      </w:r>
    </w:p>
    <w:p>
      <w:pPr>
        <w:ind w:left="0" w:right="0" w:firstLine="576"/>
      </w:pPr>
      <w:r>
        <w:rPr/>
        <w:t xml:space="preserve"> </w:t>
      </w:r>
    </w:p>
    <w:p>
      <w:pPr>
        <w:spacing w:before="480" w:after="0" w:line="408" w:lineRule="exact"/>
      </w:pPr>
      <w:r>
        <w:rPr>
          <w:b/>
          <w:u w:val="single"/>
        </w:rPr>
        <w:t xml:space="preserve">SHB 2426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patients seeking behavioral health care in Washington would benefit from consistent regulatory oversight and transparency about patient outcomes. Current regulatory oversight of psychiatric hospitals licensed under chapter 71.12 RCW needs to be enhanced to protect the health, safety, and well-being of patients seeking behavioral health care in these facilities. Some hospitals have not complied with state licensing requirements. Additional enforcement tools are needed to address noncompliance and protect patients from risk of harm.</w:t>
      </w:r>
    </w:p>
    <w:p>
      <w:pPr>
        <w:spacing w:before="0" w:after="0" w:line="408" w:lineRule="exact"/>
        <w:ind w:left="0" w:right="0" w:firstLine="576"/>
        <w:jc w:val="left"/>
      </w:pPr>
      <w:r>
        <w:rPr/>
        <w:t xml:space="preserve">The legislature also finds that licensing and enforcement requirements for all health care facility types regulated by the department of health are inconsistent and that patients are not well-served by this inconsistency. Review of the regulatory requirements for all health care facility types, including acute care hospitals, is needed to identify gaps and opportunities to consolidate and standardize requirements. Legislation will be necessary to implement uniform requirements that assure provision of safe, quality care and create consistency and predictability for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Any psychiatric hospital may request from the department or the department may offer to any psychiatric hospital technical assistance. The department may not provide technical assistance during an inspection or during the time between when an investigation of a psychiatric hospital has been initiated and when such investigation is resolved.</w:t>
      </w:r>
    </w:p>
    <w:p>
      <w:pPr>
        <w:spacing w:before="0" w:after="0" w:line="408" w:lineRule="exact"/>
        <w:ind w:left="0" w:right="0" w:firstLine="576"/>
        <w:jc w:val="left"/>
      </w:pPr>
      <w:r>
        <w:rPr/>
        <w:t xml:space="preserve">(2) The department may offer group training to psychiatric hospitals licensed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case in which the department finds that a licensed psychiatric hospital has failed or refused to comply with applicable state statutes or regulations,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ten thousand dollars per violation, not to exceed a total fine of one million dollars, on a hospital licensed under this chapter when the department determines the psychiatric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psychiatric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t xml:space="preserve">(d) The department may suspend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psychiatric hospital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limited stop placement.</w:t>
      </w:r>
    </w:p>
    <w:p>
      <w:pPr>
        <w:spacing w:before="0" w:after="0" w:line="408" w:lineRule="exact"/>
        <w:ind w:left="0" w:right="0" w:firstLine="576"/>
        <w:jc w:val="left"/>
      </w:pPr>
      <w:r>
        <w:rPr/>
        <w:t xml:space="preserve">(ii) When the department imposes a limited stop placement, the psychiatric hospital may not admit any new patients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(e) The department may suspend new admissions to the psychiatric hospital by imposing a stop placement. This may only be done if the department finds that noncompliance results in immediate jeopardy and is not confined to a specific category or categories of patients or a specific area of the psychiatric hospital.</w:t>
      </w:r>
    </w:p>
    <w:p>
      <w:pPr>
        <w:spacing w:before="0" w:after="0" w:line="408" w:lineRule="exact"/>
        <w:ind w:left="0" w:right="0" w:firstLine="576"/>
        <w:jc w:val="left"/>
      </w:pPr>
      <w:r>
        <w:rPr/>
        <w:t xml:space="preserve">(i) Prior to imposing a stop placement, the department shall provide a psychiatric hospital written notification upon identifying deficient practices or conditions that constitute an immediate jeopardy, and the psychiatric hospital shall have twenty-four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twenty-four hour period, the department may issue the stop placement.</w:t>
      </w:r>
    </w:p>
    <w:p>
      <w:pPr>
        <w:spacing w:before="0" w:after="0" w:line="408" w:lineRule="exact"/>
        <w:ind w:left="0" w:right="0" w:firstLine="576"/>
        <w:jc w:val="left"/>
      </w:pPr>
      <w:r>
        <w:rPr/>
        <w:t xml:space="preserve">(ii) When the department imposes a stop placement, the psychiatric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psychiatric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and</w:t>
      </w:r>
    </w:p>
    <w:p>
      <w:pPr>
        <w:spacing w:before="0" w:after="0" w:line="408" w:lineRule="exact"/>
        <w:ind w:left="0" w:right="0" w:firstLine="576"/>
        <w:jc w:val="left"/>
      </w:pPr>
      <w:r>
        <w:rPr/>
        <w:t xml:space="preserve">(B) The psychiatric hospital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twenty-eight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fourteen days of making the request. The licensee must request the show cause hearing within twenty-eight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ninety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As resources allow, the department shall make health care facility inspection and investigation statements of deficiencies, plans of correction, notice of acceptance of plans of correction, enforcement actions, and notices of resolution available to the public on the internet, starting with psychiatric hospitals and residential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conduct a review of statutes for all health care facility types licensed by the department under chapters 18.46, 18.64, 70.41, 70.42, 70.127, 70.230, 71.12, and 71.24 RCW to evaluate appropriate levels of oversight and identify opportunities to consolidate and standardize licensing and enforcement requirements across facility types. The department must work with stakeholders including, but not limited to, the statewide associations of the facilities under review to create recommendations that will be shared with stakeholders and the legislature for a uniform health care facility enforcement act for consideration in the 2021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2017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"Establishment" and "institution" mean:</w:t>
      </w:r>
    </w:p>
    <w:p>
      <w:pPr>
        <w:spacing w:before="0" w:after="0" w:line="408" w:lineRule="exact"/>
        <w:ind w:left="0" w:right="0" w:firstLine="576"/>
        <w:jc w:val="left"/>
      </w:pPr>
      <w:r>
        <w:rPr/>
        <w:t xml:space="preserve">(a) Every private or county or municipal hospital, including public hospital districts, sanitarium</w:t>
      </w:r>
      <w:r>
        <w:rPr>
          <w:u w:val="single"/>
        </w:rPr>
        <w:t xml:space="preserve">s</w:t>
      </w:r>
      <w:r>
        <w:rPr/>
        <w:t xml:space="preserve">, home</w:t>
      </w:r>
      <w:r>
        <w:rPr>
          <w:u w:val="single"/>
        </w:rPr>
        <w:t xml:space="preserve">s</w:t>
      </w:r>
      <w:r>
        <w:rPr/>
        <w:t xml:space="preserve">, </w:t>
      </w:r>
      <w:r>
        <w:rPr>
          <w:u w:val="single"/>
        </w:rPr>
        <w:t xml:space="preserve">psychiatric hospitals, residential treatment facilities,</w:t>
      </w:r>
      <w:r>
        <w:rPr/>
        <w:t xml:space="preserve"> or other place</w:t>
      </w:r>
      <w:r>
        <w:rPr>
          <w:u w:val="single"/>
        </w:rPr>
        <w:t xml:space="preserve">s</w:t>
      </w:r>
      <w:r>
        <w:rPr/>
        <w:t xml:space="preserve"> receiving or caring for any person with mental illness, mentally incompetent person, or chemically dependent person;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(3)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(6) "Elopement" means any situation in which an admitted patient of a psychiatric hospital who is cognitively, physically, mentally, emotionally, and/or chemically impaired wanders, walks, runs away, escapes, or otherwise leaves a psychiatric hospital or the grounds of a psychiatric hospital prior to the patient's scheduled discharge unsupervised, unnoticed, and without the staff's knowledge.</w:t>
      </w:r>
    </w:p>
    <w:p>
      <w:pPr>
        <w:spacing w:before="0" w:after="0" w:line="408" w:lineRule="exact"/>
        <w:ind w:left="0" w:right="0" w:firstLine="576"/>
        <w:jc w:val="left"/>
      </w:pPr>
      <w:r>
        <w:rPr>
          <w:u w:val="single"/>
        </w:rPr>
        <w:t xml:space="preserve">(7) "Immediate jeopardy" means a situation in which the psychiatric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(8) "Psychiatric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u w:val="single"/>
        </w:rPr>
        <w:t xml:space="preserve">(9) "Residential treatment facility" means an establishment in which twenty-four 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u w:val="single"/>
        </w:rPr>
        <w:t xml:space="preserve">(10) "Technical assistance" means the provision of information on the state laws and rules applicable to the regulation of psychiatric hospitals, the process to apply for a license, and methods and resources to avoid or address compliance problems. Technical assistance does not include assistance provided under chapter 43.05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480</w:t>
      </w:r>
      <w:r>
        <w:rPr/>
        <w:t xml:space="preserve"> and 2000 c 93 s 24 are each amended to read as follows:</w:t>
      </w:r>
    </w:p>
    <w:p>
      <w:pPr>
        <w:spacing w:before="0" w:after="0" w:line="408" w:lineRule="exact"/>
        <w:ind w:left="0" w:right="0" w:firstLine="576"/>
        <w:jc w:val="left"/>
      </w:pPr>
      <w:r>
        <w:rPr>
          <w:u w:val="single"/>
        </w:rPr>
        <w:t xml:space="preserve">(1)</w:t>
      </w:r>
      <w:r>
        <w:rPr/>
        <w:t xml:space="preserve"> The department of health shall not grant any such license until it has made an examination of all phases of the operation of the establishment necessary to determine compliance with rules adopted under this chapter including the premises proposed to be licensed and is satisfied that the premises are substantially as described, and are otherwise fit and suitable for the purposes for which they are designed to be used, and that such license should be granted.</w:t>
      </w:r>
    </w:p>
    <w:p>
      <w:pPr>
        <w:spacing w:before="0" w:after="0" w:line="408" w:lineRule="exact"/>
        <w:ind w:left="0" w:right="0" w:firstLine="576"/>
        <w:jc w:val="left"/>
      </w:pPr>
      <w:r>
        <w:rPr>
          <w:u w:val="single"/>
        </w:rPr>
        <w:t xml:space="preserve">(2) During the first two years of licensure for a new psychiatric hospital or any existing psychiatric hospital that changes ownership after July 1, 2020, the department shall provide technical assistance, perform at least three unannounced inspections, and conduct additional inspections of the hospital as necessary to verify the hospital is complying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Every psychiatric hospital licensed under this chapter shall report to the department every patient elopement and every death that meets the circumstances specified in subsection (2) of this section that occurs on the hospital grounds within three days of the elopement or death to the department's complaint intake system or another reporting mechanism specified by the department in rule.</w:t>
      </w:r>
    </w:p>
    <w:p>
      <w:pPr>
        <w:spacing w:before="0" w:after="0" w:line="408" w:lineRule="exact"/>
        <w:ind w:left="0" w:right="0" w:firstLine="576"/>
        <w:jc w:val="left"/>
      </w:pPr>
      <w:r>
        <w:rPr/>
        <w:t xml:space="preserve">(2) The patient or staff deaths that must be reported to the department under subsection (1) of this section include the following:</w:t>
      </w:r>
    </w:p>
    <w:p>
      <w:pPr>
        <w:spacing w:before="0" w:after="0" w:line="408" w:lineRule="exact"/>
        <w:ind w:left="0" w:right="0" w:firstLine="576"/>
        <w:jc w:val="left"/>
      </w:pPr>
      <w:r>
        <w:rPr/>
        <w:t xml:space="preserve">(a) Patient death associated with patient elopement;</w:t>
      </w:r>
    </w:p>
    <w:p>
      <w:pPr>
        <w:spacing w:before="0" w:after="0" w:line="408" w:lineRule="exact"/>
        <w:ind w:left="0" w:right="0" w:firstLine="576"/>
        <w:jc w:val="left"/>
      </w:pPr>
      <w:r>
        <w:rPr/>
        <w:t xml:space="preserve">(b) Patient suicide;</w:t>
      </w:r>
    </w:p>
    <w:p>
      <w:pPr>
        <w:spacing w:before="0" w:after="0" w:line="408" w:lineRule="exact"/>
        <w:ind w:left="0" w:right="0" w:firstLine="576"/>
        <w:jc w:val="left"/>
      </w:pPr>
      <w:r>
        <w:rPr/>
        <w:t xml:space="preserve">(c) Patient death associated with medication error;</w:t>
      </w:r>
    </w:p>
    <w:p>
      <w:pPr>
        <w:spacing w:before="0" w:after="0" w:line="408" w:lineRule="exact"/>
        <w:ind w:left="0" w:right="0" w:firstLine="576"/>
        <w:jc w:val="left"/>
      </w:pPr>
      <w:r>
        <w:rPr/>
        <w:t xml:space="preserve">(d) Patient death associated with a fall;</w:t>
      </w:r>
    </w:p>
    <w:p>
      <w:pPr>
        <w:spacing w:before="0" w:after="0" w:line="408" w:lineRule="exact"/>
        <w:ind w:left="0" w:right="0" w:firstLine="576"/>
        <w:jc w:val="left"/>
      </w:pPr>
      <w:r>
        <w:rPr/>
        <w:t xml:space="preserve">(e) Patient death associated with the use of physical restraints or bedrails; and</w:t>
      </w:r>
    </w:p>
    <w:p>
      <w:pPr>
        <w:spacing w:before="0" w:after="0" w:line="408" w:lineRule="exact"/>
        <w:ind w:left="0" w:right="0" w:firstLine="576"/>
        <w:jc w:val="left"/>
      </w:pPr>
      <w:r>
        <w:rPr/>
        <w:t xml:space="preserve">(f) Patient or staff member death resulting from a physical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2426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AS AMENDED 03/06/2020</w:t>
      </w:r>
    </w:p>
    <w:p>
      <w:pPr>
        <w:spacing w:before="0" w:after="0" w:line="408" w:lineRule="exact"/>
        <w:ind w:left="0" w:right="0" w:firstLine="576"/>
        <w:jc w:val="left"/>
      </w:pPr>
      <w:r>
        <w:rPr/>
        <w:t xml:space="preserve">On page 1, line 4 of the title, after "enforcement;" strike the remainder of the title and insert "amending RCW 71.12.480; reenacting and amending RCW 71.12.455; adding new sections to chapter 71.12 RCW; adding new sections to chapter 43.70 RCW; creating a new section; and declaring an emergency."</w:t>
      </w:r>
    </w:p>
    <w:p>
      <w:pPr>
        <w:spacing w:before="0" w:after="0" w:line="408" w:lineRule="exact"/>
        <w:ind w:left="0" w:right="0" w:firstLine="576"/>
        <w:jc w:val="left"/>
      </w:pPr>
      <w:r>
        <w:rPr>
          <w:u w:val="single"/>
        </w:rPr>
        <w:t xml:space="preserve">EFFECT:</w:t>
      </w:r>
      <w:r>
        <w:rPr/>
        <w:t xml:space="preserve"> (1) Requires notifications of deficiencies to be provided in writing before a stop placement or limited stop placement order may be imposed;</w:t>
      </w:r>
    </w:p>
    <w:p>
      <w:pPr>
        <w:spacing w:before="0" w:after="0" w:line="408" w:lineRule="exact"/>
        <w:ind w:left="0" w:right="0" w:firstLine="576"/>
        <w:jc w:val="left"/>
      </w:pPr>
      <w:r>
        <w:rPr/>
        <w:t xml:space="preserve">(2) Allows DOH to take immediate action against a licensee only if DOH determines a licensee's noncompliance results in immediate jeopardy;</w:t>
      </w:r>
    </w:p>
    <w:p>
      <w:pPr>
        <w:spacing w:before="0" w:after="0" w:line="408" w:lineRule="exact"/>
        <w:ind w:left="0" w:right="0" w:firstLine="576"/>
        <w:jc w:val="left"/>
      </w:pPr>
      <w:r>
        <w:rPr/>
        <w:t xml:space="preserve">(3) Entitles facilities to a show cause hearing if DOH makes the suspension of a license or imposition of conditions on a license effective immediately;</w:t>
      </w:r>
    </w:p>
    <w:p>
      <w:pPr>
        <w:spacing w:before="0" w:after="0" w:line="408" w:lineRule="exact"/>
        <w:ind w:left="0" w:right="0" w:firstLine="576"/>
        <w:jc w:val="left"/>
      </w:pPr>
      <w:r>
        <w:rPr/>
        <w:t xml:space="preserve">(4) Requires DOH to start posting inspection and investigation documents for residential treatment facilities in addition to psychiatric hospitals;</w:t>
      </w:r>
    </w:p>
    <w:p>
      <w:pPr>
        <w:spacing w:before="0" w:after="0" w:line="408" w:lineRule="exact"/>
        <w:ind w:left="0" w:right="0" w:firstLine="576"/>
        <w:jc w:val="left"/>
      </w:pPr>
      <w:r>
        <w:rPr/>
        <w:t xml:space="preserve">(5) Refines the definition of "elopement" to include leaving the grounds of a psychiatric hospital.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e9ffbc44b469f" /></Relationships>
</file>