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74c150ecf8488f" /></Relationships>
</file>

<file path=word/document.xml><?xml version="1.0" encoding="utf-8"?>
<w:document xmlns:w="http://schemas.openxmlformats.org/wordprocessingml/2006/main">
  <w:body>
    <w:p>
      <w:r>
        <w:rPr>
          <w:b/>
        </w:rPr>
        <w:r>
          <w:rPr/>
          <w:t xml:space="preserve">5190-S</w:t>
        </w:r>
      </w:r>
      <w:r>
        <w:rPr>
          <w:b/>
        </w:rPr>
        <w:t xml:space="preserve"> </w:t>
        <w:t xml:space="preserve">AMS</w:t>
      </w:r>
      <w:r>
        <w:rPr>
          <w:b/>
        </w:rPr>
        <w:t xml:space="preserve"> </w:t>
        <w:r>
          <w:rPr/>
          <w:t xml:space="preserve">RIVE</w:t>
        </w:r>
      </w:r>
      <w:r>
        <w:rPr>
          <w:b/>
        </w:rPr>
        <w:t xml:space="preserve"> </w:t>
        <w:r>
          <w:rPr/>
          <w:t xml:space="preserve">S2489.1</w:t>
        </w:r>
      </w:r>
      <w:r>
        <w:rPr>
          <w:b/>
        </w:rPr>
        <w:t xml:space="preserve"> - NOT FOR FLOOR USE</w:t>
      </w:r>
    </w:p>
    <w:p>
      <w:pPr>
        <w:ind w:left="0" w:right="0" w:firstLine="576"/>
      </w:pPr>
    </w:p>
    <w:p>
      <w:pPr>
        <w:spacing w:before="480" w:after="0" w:line="408" w:lineRule="exact"/>
      </w:pPr>
      <w:r>
        <w:rPr>
          <w:b/>
          <w:u w:val="single"/>
        </w:rPr>
        <w:t xml:space="preserve">SSB 5190</w:t>
      </w:r>
      <w:r>
        <w:t xml:space="preserve"> -</w:t>
      </w:r>
      <w:r>
        <w:t xml:space="preserve"> </w:t>
        <w:t xml:space="preserve">S AMD</w:t>
      </w:r>
      <w:r>
        <w:t xml:space="preserve"> </w:t>
      </w:r>
      <w:r>
        <w:rPr>
          <w:b/>
        </w:rPr>
        <w:t xml:space="preserve">280</w:t>
      </w:r>
    </w:p>
    <w:p>
      <w:pPr>
        <w:spacing w:before="0" w:after="0" w:line="408" w:lineRule="exact"/>
        <w:ind w:left="0" w:right="0" w:firstLine="576"/>
        <w:jc w:val="left"/>
      </w:pPr>
      <w:r>
        <w:rPr/>
        <w:t xml:space="preserve">By Senator Rivers</w:t>
      </w:r>
    </w:p>
    <w:p>
      <w:pPr>
        <w:jc w:val="right"/>
      </w:pPr>
      <w:r>
        <w:rPr>
          <w:b/>
        </w:rPr>
        <w:t xml:space="preserve">NOT CONSIDERED 12/23/2019</w:t>
      </w:r>
    </w:p>
    <w:p>
      <w:pPr>
        <w:spacing w:before="0" w:after="0" w:line="408" w:lineRule="exact"/>
        <w:ind w:left="0" w:right="0" w:firstLine="576"/>
        <w:jc w:val="left"/>
      </w:pPr>
      <w:r>
        <w:rPr/>
        <w:t xml:space="preserve">On page 3, line 16, after "RCW" insert "</w:t>
      </w:r>
      <w:r>
        <w:rPr>
          <w:u w:val="single"/>
        </w:rPr>
        <w:t xml:space="preserve">and state hospitals as defined in RCW 72.23.010</w:t>
      </w:r>
      <w:r>
        <w:rPr/>
        <w:t xml:space="preserve">"</w:t>
      </w:r>
    </w:p>
    <w:p>
      <w:pPr>
        <w:spacing w:before="0" w:after="0" w:line="408" w:lineRule="exact"/>
        <w:ind w:left="0" w:right="0" w:firstLine="576"/>
        <w:jc w:val="left"/>
      </w:pPr>
      <w:r>
        <w:rPr>
          <w:u w:val="single"/>
        </w:rPr>
        <w:t xml:space="preserve">EFFECT:</w:t>
      </w:r>
      <w:r>
        <w:rPr/>
        <w:t xml:space="preserve"> Extends the limitations on mandatory overtime and prescheduled on-call within the bill to state hospitals that are operated and maintained by the state for the care of the mentally ill. Extends the department of labor and industries complaint investigations on the use of mandatory overtime to state hospitals that are operated and maintained by the state for the care of the mentally 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52f935cb3f4b95" /></Relationships>
</file>