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1a8a2438d94fdc" /></Relationships>
</file>

<file path=word/document.xml><?xml version="1.0" encoding="utf-8"?>
<w:document xmlns:w="http://schemas.openxmlformats.org/wordprocessingml/2006/main">
  <w:body>
    <w:p>
      <w:r>
        <w:rPr>
          <w:b/>
        </w:rPr>
        <w:r>
          <w:rPr/>
          <w:t xml:space="preserve">5272-S</w:t>
        </w:r>
      </w:r>
      <w:r>
        <w:rPr>
          <w:b/>
        </w:rPr>
        <w:t xml:space="preserve"> </w:t>
        <w:t xml:space="preserve">AMS</w:t>
      </w:r>
      <w:r>
        <w:rPr>
          <w:b/>
        </w:rPr>
        <w:t xml:space="preserve"> </w:t>
        <w:r>
          <w:rPr/>
          <w:t xml:space="preserve">HUNT</w:t>
        </w:r>
      </w:r>
      <w:r>
        <w:rPr>
          <w:b/>
        </w:rPr>
        <w:t xml:space="preserve"> </w:t>
        <w:r>
          <w:rPr/>
          <w:t xml:space="preserve">S2753.1</w:t>
        </w:r>
      </w:r>
      <w:r>
        <w:rPr>
          <w:b/>
        </w:rPr>
        <w:t xml:space="preserve"> - NOT FOR FLOOR USE</w:t>
      </w:r>
    </w:p>
    <w:p>
      <w:pPr>
        <w:ind w:left="0" w:right="0" w:firstLine="576"/>
      </w:pPr>
    </w:p>
    <w:p>
      <w:pPr>
        <w:spacing w:before="480" w:after="0" w:line="408" w:lineRule="exact"/>
      </w:pPr>
      <w:r>
        <w:rPr>
          <w:b/>
          <w:u w:val="single"/>
        </w:rPr>
        <w:t xml:space="preserve">SSB 5272</w:t>
      </w:r>
      <w:r>
        <w:t xml:space="preserve"> -</w:t>
      </w:r>
      <w:r>
        <w:t xml:space="preserve"> </w:t>
        <w:t xml:space="preserve">S AMD</w:t>
      </w:r>
      <w:r>
        <w:t xml:space="preserve"> </w:t>
      </w:r>
      <w:r>
        <w:rPr>
          <w:b/>
        </w:rPr>
        <w:t xml:space="preserve">203</w:t>
      </w:r>
    </w:p>
    <w:p>
      <w:pPr>
        <w:spacing w:before="0" w:after="0" w:line="408" w:lineRule="exact"/>
        <w:ind w:left="0" w:right="0" w:firstLine="576"/>
        <w:jc w:val="left"/>
      </w:pPr>
      <w:r>
        <w:rPr/>
        <w:t xml:space="preserve">By Senator Hunt</w:t>
      </w:r>
    </w:p>
    <w:p>
      <w:pPr>
        <w:jc w:val="right"/>
      </w:pPr>
      <w:r>
        <w:rPr>
          <w:b/>
        </w:rPr>
        <w:t xml:space="preserve">ADOPTED 03/08/2019</w:t>
      </w:r>
    </w:p>
    <w:p>
      <w:pPr>
        <w:spacing w:before="0" w:after="0" w:line="408" w:lineRule="exact"/>
        <w:ind w:left="0" w:right="0" w:firstLine="576"/>
        <w:jc w:val="left"/>
      </w:pPr>
      <w:r>
        <w:rPr/>
        <w:t xml:space="preserve">On page 2, line 12, after "than" insert "</w:t>
      </w:r>
      <w:r>
        <w:rPr>
          <w:u w:val="single"/>
        </w:rPr>
        <w:t xml:space="preserve">one million</w:t>
      </w:r>
      <w:r>
        <w:rPr/>
        <w:t xml:space="preserve">"</w:t>
      </w:r>
    </w:p>
    <w:p>
      <w:pPr>
        <w:spacing w:before="0" w:after="0" w:line="408" w:lineRule="exact"/>
        <w:ind w:left="0" w:right="0" w:firstLine="576"/>
        <w:jc w:val="left"/>
      </w:pPr>
      <w:r>
        <w:rPr/>
        <w:t xml:space="preserve">On page 2, line 14, after "((</w:t>
      </w:r>
      <w:r>
        <w:rPr>
          <w:strike/>
        </w:rPr>
        <w:t xml:space="preserve">shall</w:t>
      </w:r>
      <w:r>
        <w:rPr/>
        <w:t xml:space="preserve">))" insert "</w:t>
      </w:r>
      <w:r>
        <w:rPr>
          <w:u w:val="single"/>
        </w:rPr>
        <w:t xml:space="preserve">either independently or as a member of a regional emergency communication agency</w:t>
      </w:r>
      <w:r>
        <w:rPr/>
        <w:t xml:space="preserve">"</w:t>
      </w:r>
    </w:p>
    <w:p>
      <w:pPr>
        <w:spacing w:before="0" w:after="0" w:line="408" w:lineRule="exact"/>
        <w:ind w:left="0" w:right="0" w:firstLine="576"/>
        <w:jc w:val="left"/>
      </w:pPr>
      <w:r>
        <w:rPr/>
        <w:t xml:space="preserve">On page 2, line 17, after "</w:t>
      </w:r>
      <w:r>
        <w:rPr>
          <w:u w:val="single"/>
        </w:rPr>
        <w:t xml:space="preserve">(7)</w:t>
      </w:r>
      <w:r>
        <w:rPr/>
        <w:t xml:space="preserve">" insert "</w:t>
      </w:r>
      <w:r>
        <w:rPr>
          <w:u w:val="single"/>
        </w:rPr>
        <w:t xml:space="preserve">Prior to submitting the tax authorized in subsection (2) of this section to the voters, a county with a population of more than five hundred thousand but less than one million five hundred thousand in which any city over fifty thousand operates emergency communication systems and facilities must enter into an interlocal agreement with the city to determine distribution of the revenue provided in this section.</w:t>
      </w:r>
    </w:p>
    <w:p>
      <w:pPr>
        <w:spacing w:before="0" w:after="0" w:line="408" w:lineRule="exact"/>
        <w:ind w:left="0" w:right="0" w:firstLine="576"/>
        <w:jc w:val="left"/>
      </w:pPr>
      <w:r>
        <w:rPr>
          <w:u w:val="single"/>
        </w:rPr>
        <w:t xml:space="preserve">(8)</w:t>
      </w:r>
      <w:r>
        <w:rPr/>
        <w:t xml:space="preserve">"</w:t>
      </w:r>
    </w:p>
    <w:p>
      <w:pPr>
        <w:spacing w:before="0" w:after="0" w:line="408" w:lineRule="exact"/>
        <w:ind w:left="0" w:right="0" w:firstLine="576"/>
        <w:jc w:val="left"/>
      </w:pPr>
      <w:r>
        <w:rPr>
          <w:u w:val="single"/>
        </w:rPr>
        <w:t xml:space="preserve">EFFECT:</w:t>
      </w:r>
      <w:r>
        <w:rPr/>
        <w:t xml:space="preserve"> Requires a county with a population of more than 1.5 million to enter into interlocal agreements with its cities with populations over 50,000 regarding revenue distribution, even if a city is part of a regional communication system.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28ad79c4da458c" /></Relationships>
</file>