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55fc3fd654402a" /></Relationships>
</file>

<file path=word/document.xml><?xml version="1.0" encoding="utf-8"?>
<w:document xmlns:w="http://schemas.openxmlformats.org/wordprocessingml/2006/main">
  <w:body>
    <w:p>
      <w:r>
        <w:rPr>
          <w:b/>
        </w:rPr>
        <w:r>
          <w:rPr/>
          <w:t xml:space="preserve">5848-S</w:t>
        </w:r>
      </w:r>
      <w:r>
        <w:rPr>
          <w:b/>
        </w:rPr>
        <w:t xml:space="preserve"> </w:t>
        <w:t xml:space="preserve">AMS</w:t>
      </w:r>
      <w:r>
        <w:rPr>
          <w:b/>
        </w:rPr>
        <w:t xml:space="preserve"> </w:t>
        <w:r>
          <w:rPr/>
          <w:t xml:space="preserve">SHOR</w:t>
        </w:r>
      </w:r>
      <w:r>
        <w:rPr>
          <w:b/>
        </w:rPr>
        <w:t xml:space="preserve"> </w:t>
        <w:r>
          <w:rPr/>
          <w:t xml:space="preserve">S2506.1</w:t>
        </w:r>
      </w:r>
      <w:r>
        <w:rPr>
          <w:b/>
        </w:rPr>
        <w:t xml:space="preserve"> - NOT FOR FLOOR USE</w:t>
      </w:r>
    </w:p>
    <w:p>
      <w:pPr>
        <w:ind w:left="0" w:right="0" w:firstLine="576"/>
      </w:pPr>
    </w:p>
    <w:p>
      <w:pPr>
        <w:spacing w:before="480" w:after="0" w:line="408" w:lineRule="exact"/>
      </w:pPr>
      <w:r>
        <w:rPr>
          <w:b/>
          <w:u w:val="single"/>
        </w:rPr>
        <w:t xml:space="preserve">SSB 5848</w:t>
      </w:r>
      <w:r>
        <w:t xml:space="preserve"> -</w:t>
      </w:r>
      <w:r>
        <w:t xml:space="preserve"> </w:t>
        <w:t xml:space="preserve">S AMD</w:t>
      </w:r>
      <w:r>
        <w:t xml:space="preserve"> </w:t>
      </w:r>
      <w:r>
        <w:rPr>
          <w:b/>
        </w:rPr>
        <w:t xml:space="preserve">303</w:t>
      </w:r>
    </w:p>
    <w:p>
      <w:pPr>
        <w:spacing w:before="0" w:after="0" w:line="408" w:lineRule="exact"/>
        <w:ind w:left="0" w:right="0" w:firstLine="576"/>
        <w:jc w:val="left"/>
      </w:pPr>
      <w:r>
        <w:rPr/>
        <w:t xml:space="preserve">By Senator Short</w:t>
      </w:r>
    </w:p>
    <w:p>
      <w:pPr>
        <w:jc w:val="right"/>
      </w:pPr>
      <w:r>
        <w:rPr>
          <w:b/>
        </w:rPr>
        <w:t xml:space="preserve">NOT CONSIDERED 12/23/2019</w:t>
      </w:r>
    </w:p>
    <w:p>
      <w:pPr>
        <w:spacing w:before="0" w:after="0" w:line="408" w:lineRule="exact"/>
        <w:ind w:left="0" w:right="0" w:firstLine="576"/>
        <w:jc w:val="left"/>
      </w:pPr>
      <w:r>
        <w:rPr/>
        <w:t xml:space="preserve">On page 10, beginning on line 8, after "(b)" strike all material through "</w:t>
      </w:r>
      <w:r>
        <w:rPr>
          <w:strike/>
        </w:rPr>
        <w:t xml:space="preserve">(c)</w:t>
      </w:r>
      <w:r>
        <w:rPr/>
        <w:t xml:space="preserve">))" on line 12 and insert "After an offender has committed and been sanctioned for five low level violations, all subsequent violations committed by that offender shall automatically be considered high level violations.</w:t>
      </w:r>
    </w:p>
    <w:p>
      <w:pPr>
        <w:spacing w:before="0" w:after="0" w:line="408" w:lineRule="exact"/>
        <w:ind w:left="0" w:right="0" w:firstLine="576"/>
        <w:jc w:val="left"/>
      </w:pPr>
      <w:r>
        <w:rPr/>
        <w:t xml:space="preserve">(c)"</w:t>
      </w:r>
    </w:p>
    <w:p>
      <w:pPr>
        <w:spacing w:before="0" w:after="0" w:line="408" w:lineRule="exact"/>
        <w:ind w:left="0" w:right="0" w:firstLine="576"/>
        <w:jc w:val="left"/>
      </w:pPr>
      <w:r>
        <w:rPr>
          <w:u w:val="single"/>
        </w:rPr>
        <w:t xml:space="preserve">EFFECT:</w:t>
      </w:r>
      <w:r>
        <w:rPr/>
        <w:t xml:space="preserve"> Restores language stating that after an offender has been sanctioned for five low level violations, all subsequent violations shall automatically be considered high level violations.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46aeb5bf574f99" /></Relationships>
</file>