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8f9e4f61447f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6168-S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S7080.1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02/27/2020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129, line 33,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2021) by $1,364,000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129, line 35,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Federal Appropriation by $1,633,000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140, after line 37,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(37) $1,364,000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2021 and $1,633,000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federal appropriation are provided solely to increase contracted medicaid rates for assisted living specialized dementia care.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Appropriates funding to increase contracted Medicaid rates for assisted living specialized dementia care.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$1,364,000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State/$2,997,000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$4,227,000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32e4186394468" /></Relationships>
</file>