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93f27016e42c1" /></Relationships>
</file>

<file path=word/document.xml><?xml version="1.0" encoding="utf-8"?>
<w:document xmlns:w="http://schemas.openxmlformats.org/wordprocessingml/2006/main">
  <w:body>
    <w:p>
      <w:r>
        <w:rPr>
          <w:b/>
        </w:rPr>
        <w:r>
          <w:rPr/>
          <w:t xml:space="preserve">6213-S2</w:t>
        </w:r>
      </w:r>
      <w:r>
        <w:rPr>
          <w:b/>
        </w:rPr>
        <w:t xml:space="preserve"> </w:t>
        <w:t xml:space="preserve">AMS</w:t>
      </w:r>
      <w:r>
        <w:rPr>
          <w:b/>
        </w:rPr>
        <w:t xml:space="preserve"> </w:t>
        <w:r>
          <w:rPr/>
          <w:t xml:space="preserve">SHOR</w:t>
        </w:r>
      </w:r>
      <w:r>
        <w:rPr>
          <w:b/>
        </w:rPr>
        <w:t xml:space="preserve"> </w:t>
        <w:r>
          <w:rPr/>
          <w:t xml:space="preserve">S6658.1</w:t>
        </w:r>
      </w:r>
      <w:r>
        <w:rPr>
          <w:b/>
        </w:rPr>
        <w:t xml:space="preserve"> - NOT FOR FLOOR USE</w:t>
      </w:r>
    </w:p>
    <w:p>
      <w:pPr>
        <w:ind w:left="0" w:right="0" w:firstLine="576"/>
      </w:pPr>
    </w:p>
    <w:p>
      <w:pPr>
        <w:spacing w:before="480" w:after="0" w:line="408" w:lineRule="exact"/>
      </w:pPr>
      <w:r>
        <w:rPr>
          <w:b/>
          <w:u w:val="single"/>
        </w:rPr>
        <w:t xml:space="preserve">2SSB 6213</w:t>
      </w:r>
      <w:r>
        <w:t xml:space="preserve"> -</w:t>
      </w:r>
      <w:r>
        <w:t xml:space="preserve"> </w:t>
        <w:t xml:space="preserve">S AMD</w:t>
      </w:r>
      <w:r>
        <w:t xml:space="preserve"> </w:t>
      </w:r>
      <w:r>
        <w:rPr>
          <w:b/>
        </w:rPr>
        <w:t xml:space="preserve">1071</w:t>
      </w:r>
    </w:p>
    <w:p>
      <w:pPr>
        <w:spacing w:before="0" w:after="0" w:line="408" w:lineRule="exact"/>
        <w:ind w:left="0" w:right="0" w:firstLine="576"/>
        <w:jc w:val="left"/>
      </w:pPr>
      <w:r>
        <w:rPr/>
        <w:t xml:space="preserve">By Senator Short</w:t>
      </w:r>
    </w:p>
    <w:p>
      <w:pPr>
        <w:jc w:val="right"/>
      </w:pPr>
      <w:r>
        <w:rPr>
          <w:b/>
        </w:rPr>
        <w:t xml:space="preserve">NOT ADOPTED 02/17/2020</w:t>
      </w:r>
    </w:p>
    <w:p>
      <w:pPr>
        <w:spacing w:before="0" w:after="0" w:line="408" w:lineRule="exact"/>
        <w:ind w:left="0" w:right="0" w:firstLine="576"/>
        <w:jc w:val="left"/>
      </w:pPr>
      <w:r>
        <w:rPr/>
        <w:t xml:space="preserve">On page 7,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 This act does not take effect until the department of ecology identifies for each covered product feasible and available alternatives that are safer for public health and the environment.</w:t>
      </w:r>
    </w:p>
    <w:p>
      <w:pPr>
        <w:spacing w:before="0" w:after="0" w:line="408" w:lineRule="exact"/>
        <w:ind w:left="0" w:right="0" w:firstLine="576"/>
        <w:jc w:val="left"/>
      </w:pPr>
      <w:r>
        <w:rPr/>
        <w:t xml:space="preserve">(2) The department of ecology must provide written notice of the effective date of this act to the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 line 28, after "</w:t>
      </w:r>
      <w:r>
        <w:rPr>
          <w:b/>
        </w:rPr>
        <w:t xml:space="preserve">Sec. 10.</w:t>
      </w:r>
      <w:r>
        <w:rPr/>
        <w:t xml:space="preserve">" strike "Section" and insert "Subject to the contingent effective date identified in section 9 of this act, section"</w:t>
      </w:r>
    </w:p>
    <w:p>
      <w:pPr>
        <w:spacing w:before="0" w:after="0" w:line="408" w:lineRule="exact"/>
        <w:ind w:left="0" w:right="0" w:firstLine="576"/>
        <w:jc w:val="left"/>
      </w:pPr>
      <w:r>
        <w:rPr/>
        <w:t xml:space="preserve">On page 7, line 30, after "</w:t>
      </w:r>
      <w:r>
        <w:rPr>
          <w:b/>
        </w:rPr>
        <w:t xml:space="preserve">Sec. 11.</w:t>
      </w:r>
      <w:r>
        <w:rPr/>
        <w:t xml:space="preserve">" strike "Section" and insert "Subject to the contingent effective date identified in section 9 of this act, section"</w:t>
      </w:r>
    </w:p>
    <w:p>
      <w:pPr>
        <w:spacing w:before="480" w:after="0" w:line="408" w:lineRule="exact"/>
      </w:pPr>
      <w:r>
        <w:rPr>
          <w:b/>
          <w:u w:val="single"/>
        </w:rPr>
        <w:t xml:space="preserve">2SSB 6213</w:t>
      </w:r>
      <w:r>
        <w:t xml:space="preserve"> -</w:t>
      </w:r>
      <w:r>
        <w:t xml:space="preserve"> </w:t>
        <w:t xml:space="preserve">S AMD</w:t>
      </w:r>
      <w:r>
        <w:t xml:space="preserve"> </w:t>
      </w:r>
      <w:r>
        <w:rPr>
          <w:b/>
        </w:rPr>
        <w:t xml:space="preserve">1071</w:t>
      </w:r>
    </w:p>
    <w:p>
      <w:pPr>
        <w:spacing w:before="0" w:after="0" w:line="408" w:lineRule="exact"/>
        <w:ind w:left="0" w:right="0" w:firstLine="576"/>
        <w:jc w:val="left"/>
      </w:pPr>
      <w:r>
        <w:rPr/>
        <w:t xml:space="preserve">By Senator Short</w:t>
      </w:r>
    </w:p>
    <w:p>
      <w:pPr>
        <w:jc w:val="right"/>
      </w:pPr>
      <w:r>
        <w:rPr>
          <w:b/>
        </w:rPr>
        <w:t xml:space="preserve">NOT ADOPTED 02/17/2020</w:t>
      </w:r>
    </w:p>
    <w:p>
      <w:pPr>
        <w:spacing w:before="0" w:after="0" w:line="408" w:lineRule="exact"/>
        <w:ind w:left="0" w:right="0" w:firstLine="576"/>
        <w:jc w:val="left"/>
      </w:pPr>
      <w:r>
        <w:rPr/>
        <w:t xml:space="preserve">On page 1, line 4 of the title, after "effective date;" insert "providing a contingent effective date;"</w:t>
      </w:r>
    </w:p>
    <w:p>
      <w:pPr>
        <w:spacing w:before="0" w:after="0" w:line="408" w:lineRule="exact"/>
        <w:ind w:left="0" w:right="0" w:firstLine="576"/>
        <w:jc w:val="left"/>
      </w:pPr>
      <w:r>
        <w:rPr>
          <w:u w:val="single"/>
        </w:rPr>
        <w:t xml:space="preserve">EFFECT:</w:t>
      </w:r>
      <w:r>
        <w:rPr/>
        <w:t xml:space="preserve"> Delays the effective date of the act until safer, feasible, and available alternatives are identified by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80fff138f4c6a" /></Relationships>
</file>