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D0E" w:rsidP="0072541D" w:rsidRDefault="009F6BB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0651F">
            <w:t>6419-S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0651F">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0651F">
            <w:t>RAND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0651F">
            <w:t>BLAK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0651F">
            <w:t>021</w:t>
          </w:r>
        </w:sdtContent>
      </w:sdt>
    </w:p>
    <w:p w:rsidR="00DF5D0E" w:rsidP="00B73E0A" w:rsidRDefault="00AA1230">
      <w:pPr>
        <w:pStyle w:val="OfferedBy"/>
        <w:spacing w:after="120"/>
      </w:pPr>
      <w:r>
        <w:tab/>
      </w:r>
      <w:r>
        <w:tab/>
      </w:r>
      <w:r>
        <w:tab/>
      </w:r>
    </w:p>
    <w:p w:rsidR="00DF5D0E" w:rsidRDefault="009F6BB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0651F">
            <w:rPr>
              <w:b/>
              <w:u w:val="single"/>
            </w:rPr>
            <w:t>SSB 6419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70651F" w:rsidR="0070651F">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1161</w:t>
          </w:r>
        </w:sdtContent>
      </w:sdt>
    </w:p>
    <w:p w:rsidR="00DF5D0E" w:rsidP="00605C39" w:rsidRDefault="009F6BB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0651F">
            <w:rPr>
              <w:sz w:val="22"/>
            </w:rPr>
            <w:t>By Senator Randall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0651F">
          <w:pPr>
            <w:spacing w:after="400" w:line="408" w:lineRule="exact"/>
            <w:jc w:val="right"/>
            <w:rPr>
              <w:b/>
              <w:bCs/>
            </w:rPr>
          </w:pPr>
          <w:r>
            <w:rPr>
              <w:b/>
              <w:bCs/>
            </w:rPr>
            <w:t xml:space="preserve">ADOPTED 02/19/2020</w:t>
          </w:r>
        </w:p>
      </w:sdtContent>
    </w:sdt>
    <w:p w:rsidR="0070651F" w:rsidP="00C8108C" w:rsidRDefault="00DE256E">
      <w:pPr>
        <w:pStyle w:val="Page"/>
      </w:pPr>
      <w:bookmarkStart w:name="StartOfAmendmentBody" w:id="0"/>
      <w:bookmarkEnd w:id="0"/>
      <w:permStart w:edGrp="everyone" w:id="496577128"/>
      <w:r>
        <w:tab/>
      </w:r>
      <w:r w:rsidR="009F6BB2">
        <w:t>On page 2, line 31, after "discreti</w:t>
      </w:r>
      <w:bookmarkStart w:name="_GoBack" w:id="1"/>
      <w:bookmarkEnd w:id="1"/>
      <w:r w:rsidR="009F6BB2">
        <w:t>on", insert ". The task force must make funds available to reimburse travel expenses for stakeholders who are not participating on behalf of an employer, governmental agency, or other organization and allow for telephonic or other means of remote participation"</w:t>
      </w:r>
    </w:p>
    <w:permEnd w:id="496577128"/>
    <w:p w:rsidR="00ED2EEB" w:rsidP="0070651F"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8021754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0651F"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70651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F6BB2">
                  <w:t>The task force must, in fulfilling its duty to periodically meet with, provide updates to, and solicit feedback from stakeholders, make funds available to reimburse travel expenses for stakeholders who are not participating on behalf of an employer, government agency, or other organization and allow for telephonic or other means of remote participation.</w:t>
                </w:r>
                <w:r w:rsidRPr="0096303F" w:rsidR="001C1B27">
                  <w:t> </w:t>
                </w:r>
              </w:p>
              <w:p w:rsidRPr="007D1589" w:rsidR="001B4E53" w:rsidP="0070651F" w:rsidRDefault="001B4E53">
                <w:pPr>
                  <w:pStyle w:val="ListBullet"/>
                  <w:numPr>
                    <w:ilvl w:val="0"/>
                    <w:numId w:val="0"/>
                  </w:numPr>
                  <w:suppressLineNumbers/>
                </w:pPr>
              </w:p>
            </w:tc>
          </w:tr>
        </w:sdtContent>
      </w:sdt>
      <w:permEnd w:id="1580217542"/>
    </w:tbl>
    <w:p w:rsidR="00DF5D0E" w:rsidP="0070651F" w:rsidRDefault="00DF5D0E">
      <w:pPr>
        <w:pStyle w:val="BillEnd"/>
        <w:suppressLineNumbers/>
      </w:pPr>
    </w:p>
    <w:p w:rsidR="00DF5D0E" w:rsidP="0070651F" w:rsidRDefault="00DE256E">
      <w:pPr>
        <w:pStyle w:val="BillEnd"/>
        <w:suppressLineNumbers/>
      </w:pPr>
      <w:r>
        <w:rPr>
          <w:b/>
        </w:rPr>
        <w:t>--- END ---</w:t>
      </w:r>
    </w:p>
    <w:p w:rsidR="00DF5D0E" w:rsidP="0070651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51F" w:rsidRDefault="0070651F" w:rsidP="00DF5D0E">
      <w:r>
        <w:separator/>
      </w:r>
    </w:p>
  </w:endnote>
  <w:endnote w:type="continuationSeparator" w:id="0">
    <w:p w:rsidR="0070651F" w:rsidRDefault="0070651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267B1">
    <w:pPr>
      <w:pStyle w:val="AmendDraftFooter"/>
    </w:pPr>
    <w:fldSimple w:instr=" TITLE   \* MERGEFORMAT ">
      <w:r w:rsidR="0070651F">
        <w:t>6419-S AMS RAND BLAK 021</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267B1">
    <w:pPr>
      <w:pStyle w:val="AmendDraftFooter"/>
    </w:pPr>
    <w:fldSimple w:instr=" TITLE   \* MERGEFORMAT ">
      <w:r w:rsidR="0070651F">
        <w:t>6419-S AMS RAND BLAK 021</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51F" w:rsidRDefault="0070651F" w:rsidP="00DF5D0E">
      <w:r>
        <w:separator/>
      </w:r>
    </w:p>
  </w:footnote>
  <w:footnote w:type="continuationSeparator" w:id="0">
    <w:p w:rsidR="0070651F" w:rsidRDefault="0070651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0651F"/>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9F6BB2"/>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5F903"/>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D2B5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6419-S</BillDocName>
  <AmendType>AMS</AmendType>
  <SponsorAcronym>RAND</SponsorAcronym>
  <DrafterAcronym>BLAK</DrafterAcronym>
  <DraftNumber>021</DraftNumber>
  <ReferenceNumber>SSB 6419</ReferenceNumber>
  <Floor>S AMD</Floor>
  <AmendmentNumber> 1161</AmendmentNumber>
  <Sponsors>By Senator Randall</Sponsors>
  <FloorAction>ADOPTED 02/19/2020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171</Words>
  <Characters>625</Characters>
  <Application>Microsoft Office Word</Application>
  <DocSecurity>8</DocSecurity>
  <Lines>125</Lines>
  <Paragraphs>66</Paragraphs>
  <ScaleCrop>false</ScaleCrop>
  <HeadingPairs>
    <vt:vector size="2" baseType="variant">
      <vt:variant>
        <vt:lpstr>Title</vt:lpstr>
      </vt:variant>
      <vt:variant>
        <vt:i4>1</vt:i4>
      </vt:variant>
    </vt:vector>
  </HeadingPairs>
  <TitlesOfParts>
    <vt:vector size="1" baseType="lpstr">
      <vt:lpstr>6419-S AMS RAND BLAK 021</vt:lpstr>
    </vt:vector>
  </TitlesOfParts>
  <Company>Washington State Legislature</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6419-S AMS RAND BLAK 021</dc:title>
  <dc:creator>Kevin Black</dc:creator>
  <cp:lastModifiedBy>Black, Kevin</cp:lastModifiedBy>
  <cp:revision>2</cp:revision>
  <dcterms:created xsi:type="dcterms:W3CDTF">2020-02-19T19:52:00Z</dcterms:created>
  <dcterms:modified xsi:type="dcterms:W3CDTF">2020-02-19T19:52:00Z</dcterms:modified>
</cp:coreProperties>
</file>