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e1d909439421b" /></Relationships>
</file>

<file path=word/document.xml><?xml version="1.0" encoding="utf-8"?>
<w:document xmlns:w="http://schemas.openxmlformats.org/wordprocessingml/2006/main">
  <w:body>
    <w:p>
      <w:r>
        <w:t>H-5168.2</w:t>
      </w:r>
    </w:p>
    <w:p>
      <w:pPr>
        <w:jc w:val="center"/>
      </w:pPr>
      <w:r>
        <w:t>_______________________________________________</w:t>
      </w:r>
    </w:p>
    <w:p/>
    <w:p>
      <w:pPr>
        <w:jc w:val="center"/>
      </w:pPr>
      <w:r>
        <w:rPr>
          <w:b/>
        </w:rPr>
        <w:t>SUBSTITUTE HOUSE BILL 2325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Ormsby, Bergquist, and Wylie;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28B.76.525, 28B.76.526, 28B.145.050, 38.52.105, 41.06.280, 69.50.540, 71A.20.170, 82.19.040, 90.56.510, 70.105D.190, and 74.46.561; amending 2019 c 415 ss 101, 102, 103, 104, 105, 106, 107, 108, 109, 111, 112, 113, 114, 115, 116, 117, 118, 119, 120, 121, 122, 123, 124, 125, 126, 127, 128, 129, 130, 131, 132, 133, 134, 135, 136, 137, 138, 139, 140, 142, 143, 144, 145, 146, 147, 148, 149, 150, 151, 152, 153, 201, 202, 203, 204, 205, 206, 207, 208, 209, 210, 211, 212, 213, 214, 215, 216, 217, 218, 219, 220, 221, 222, 223, 224, 225, 301, 302, 303, 304, 305, 306, 307, 308, 309, 310, 311, 401, 402, 501, 503, 504, 505, 506, 507, 509, 510, 511, 512, 513, 514, 515, 516, 517, 518, 519, 520, 521, 522, 601, 605, 606, 607, 608, 609, 610, 611, 612, 613, 614, 615, 616, 617, 618, 619, 719, 701, 703, 712, 720, 725, 728, 730, 722, 726, 731, 801, 802, 803, 805, 938, 946, and 996, 2019 c 406 ss 13 and 5, and 2019 c 324 s 12 (uncodified); adding a new section to chapter 43.185C RCW; adding new sections to 2019 c 415 (uncodified); creating new sections;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$44,062,000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$88,706,000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$33,701,000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$110,000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$66,000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$9,737,000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$12,000 of the general fund—state appropriation for fiscal year 2020 and $8,000 of the general fund—state appropriation for fiscal year 2021 are provided solely for implementation of Substitute House Bill No. 2486 (electric marine batteries). If the bill is not enacted by June 30, 2020, the amounts provided in this subsection shall lapse.</w:t>
      </w:r>
    </w:p>
    <w:p>
      <w:pPr>
        <w:spacing w:before="0" w:after="0" w:line="408" w:lineRule="exact"/>
        <w:ind w:left="0" w:right="0" w:firstLine="576"/>
        <w:jc w:val="left"/>
      </w:pPr>
      <w:r>
        <w:rPr>
          <w:u w:val="single"/>
        </w:rPr>
        <w:t xml:space="preserve">(6) $12,000 of the general fund—state appropriation for fiscal year 2020 and $4,000 of the general fund—state appropriation for fiscal year 2021 are provided solely for implementation of Substitute House Bill No. 2634 (affordable housing/REET). If the bill is not enacted by June 30, 2020, the amounts provided in this subsection shall lapse.</w:t>
      </w:r>
    </w:p>
    <w:p>
      <w:pPr>
        <w:spacing w:before="0" w:after="0" w:line="408" w:lineRule="exact"/>
        <w:ind w:left="0" w:right="0" w:firstLine="576"/>
        <w:jc w:val="left"/>
      </w:pPr>
      <w:r>
        <w:rPr>
          <w:u w:val="single"/>
        </w:rPr>
        <w:t xml:space="preserve">(7) $16,000 of the general fund—state appropriation for fiscal year 2020 is provided solely for implementation of House Bill No. 2848 (hog fuel sales tax exemption). If the bill is not enacted by June 30, 2020, the amount provided in this subsection shall lapse.</w:t>
      </w:r>
    </w:p>
    <w:p>
      <w:pPr>
        <w:spacing w:before="0" w:after="0" w:line="408" w:lineRule="exact"/>
        <w:ind w:left="0" w:right="0" w:firstLine="576"/>
        <w:jc w:val="left"/>
      </w:pPr>
      <w:r>
        <w:rPr>
          <w:u w:val="single"/>
        </w:rPr>
        <w:t xml:space="preserve">(8) $12,000 of the general fund—state appropriation for fiscal year 2020 is provided solely for implementation of Substitute House Bill No. 2880 (aircraft fuel tax/research). If the bill is not enacted by June 30, 2020, the amount provided in this subsection shall lapse.</w:t>
      </w:r>
    </w:p>
    <w:p>
      <w:pPr>
        <w:spacing w:before="0" w:after="0" w:line="408" w:lineRule="exact"/>
        <w:ind w:left="0" w:right="0" w:firstLine="576"/>
        <w:jc w:val="left"/>
      </w:pPr>
      <w:r>
        <w:rPr>
          <w:u w:val="single"/>
        </w:rPr>
        <w:t xml:space="preserve">(9) $46,000 of the general fund—state appropriation for fiscal year 2020 and $52,000 of the general fund—state appropriation for fiscal year 2021 are provided solely for implementation of Substitute House Bill No. 2728 (funding model/telehealth). If the bill is not enacted by June 30, 2020, the amounts provided in this subsection shall lapse.</w:t>
      </w:r>
    </w:p>
    <w:p>
      <w:pPr>
        <w:spacing w:before="0" w:after="0" w:line="408" w:lineRule="exact"/>
        <w:ind w:left="0" w:right="0" w:firstLine="576"/>
        <w:jc w:val="left"/>
      </w:pPr>
      <w:r>
        <w:rPr>
          <w:u w:val="single"/>
        </w:rPr>
        <w:t xml:space="preserve">(10) $12,000 of the general fund—state appropriation for fiscal year 2020 and $2,000 of the general fund—state appropriation for fiscal year 2021 are provided solely for implementation of House Bill No. 1368 (cooperative finance org. B&amp;O).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$26,591,000</w:t>
      </w:r>
    </w:p>
    <w:p>
      <w:pPr>
        <w:spacing w:before="120" w:after="0" w:line="408" w:lineRule="exact"/>
        <w:ind w:left="0" w:right="0" w:firstLine="576"/>
        <w:jc w:val="left"/>
      </w:pPr>
      <w:r>
        <w:rPr>
          <w:u w:val="single"/>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$5,698,000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$6,877,000</w:t>
      </w:r>
    </w:p>
    <w:p>
      <w:pPr>
        <w:spacing w:before="120" w:after="0" w:line="408" w:lineRule="exact"/>
        <w:ind w:left="0" w:right="0" w:firstLine="576"/>
        <w:jc w:val="left"/>
      </w:pPr>
      <w:r>
        <w:rPr>
          <w:u w:val="single"/>
        </w:rPr>
        <w:t xml:space="preserve">The appropriations in this section are subject to the following conditions and limitations: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u w:val="single"/>
        </w:rPr>
        <w:t xml:space="preserve">(1)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u w:val="single"/>
        </w:rPr>
        <w:t xml:space="preserve">(2) Review and compare written policies of each of the entities in subsection (1) of this 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u w:val="single"/>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u w:val="single"/>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$1,303,000</w:t>
      </w:r>
    </w:p>
    <w:p>
      <w:pPr>
        <w:tabs>
          <w:tab w:val="right" w:leader="dot" w:pos="9936"/>
        </w:tabs>
        <w:ind w:left="0" w:right="0" w:firstLine="1440"/>
      </w:pPr>
      <w:r>
        <w:rPr/>
        <w:t xml:space="preserve">TOTAL APPROPRIATION</w:t>
      </w:r>
      <w:r>
        <w:tab/>
      </w:r>
      <w:r>
        <w:rPr>
          <w:strike/>
        </w:rPr>
        <w:t xml:space="preserve">$1,000,000</w:t>
      </w:r>
    </w:p>
    <w:p>
      <w:pPr>
        <w:spacing w:before="0" w:after="0" w:line="408" w:lineRule="exact"/>
        <w:ind w:left="0" w:right="0" w:firstLine="0"/>
        <w:jc w:val="left"/>
        <w:tabs>
          <w:tab w:val="right" w:leader="none" w:pos="9936"/>
        </w:tabs>
      </w:pPr>
      <w:r>
        <w:tab/>
      </w:r>
      <w:r>
        <w:rPr>
          <w:u w:val="single"/>
        </w:rPr>
        <w:t xml:space="preserve">$1,303,000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u w:val="single"/>
        </w:rPr>
        <w:t xml:space="preserve">(1)</w:t>
      </w:r>
      <w:r>
        <w:rPr/>
        <w:t xml:space="preserve">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0" w:after="0" w:line="408" w:lineRule="exact"/>
        <w:ind w:left="0" w:right="0" w:firstLine="576"/>
        <w:jc w:val="left"/>
      </w:pPr>
      <w:r>
        <w:rPr>
          <w:u w:val="single"/>
        </w:rPr>
        <w:t xml:space="preserve">(2) $303,000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2575 (redistricting commission reforms).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$9,396,000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$19,086,000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$69,784,000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$212,016,000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$333,000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rPr>
          <w:u w:val="single"/>
        </w:rPr>
        <w:t xml:space="preserve">(13) $200,000 of the general fund</w:t>
      </w:r>
      <w:r>
        <w:rPr>
          <w:rFonts w:ascii="Times New Roman" w:hAnsi="Times New Roman"/>
          <w:u w:val="single"/>
        </w:rPr>
        <w:t xml:space="preserve">—</w:t>
      </w:r>
      <w:r>
        <w:rPr>
          <w:u w:val="single"/>
        </w:rPr>
        <w:t xml:space="preserve">state appropriation for fiscal year 2021 is provided solely to the YWCA Clark county court-appointed special advocates (CASA) program to fund volunteer efforts, staff, recruitment efforts, public awareness, and programs that assist abused and neglected children involved in legal proceedings.</w:t>
      </w:r>
    </w:p>
    <w:p>
      <w:pPr>
        <w:spacing w:before="0" w:after="0" w:line="408" w:lineRule="exact"/>
        <w:ind w:left="0" w:right="0" w:firstLine="576"/>
        <w:jc w:val="left"/>
      </w:pPr>
      <w:r>
        <w:rPr>
          <w:u w:val="single"/>
        </w:rPr>
        <w:t xml:space="preserve">(14) $666,000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2467 (firearms transfers). If the bill is not enacted by June 30, 2020, the amount provided in this subsection shall lapse.</w:t>
      </w:r>
    </w:p>
    <w:p>
      <w:pPr>
        <w:spacing w:before="0" w:after="0" w:line="408" w:lineRule="exact"/>
        <w:ind w:left="0" w:right="0" w:firstLine="576"/>
        <w:jc w:val="left"/>
      </w:pPr>
      <w:r>
        <w:rPr>
          <w:u w:val="single"/>
        </w:rPr>
        <w:t xml:space="preserve">(15) $1,234,000 of the general fund</w:t>
      </w:r>
      <w:r>
        <w:rPr>
          <w:rFonts w:ascii="Times New Roman" w:hAnsi="Times New Roman"/>
          <w:u w:val="single"/>
        </w:rPr>
        <w:t xml:space="preserve">—</w:t>
      </w:r>
      <w:r>
        <w:rPr>
          <w:u w:val="single"/>
        </w:rPr>
        <w:t xml:space="preserve">state appropriation for fiscal year 2021 is provided solely for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u w:val="single"/>
        </w:rPr>
        <w:t xml:space="preserve">(16) $112,000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w:t>
      </w:r>
      <w:r>
        <w:rPr>
          <w:u w:val="single"/>
        </w:rPr>
        <w:t xml:space="preserve">(a)</w:t>
      </w:r>
      <w:r>
        <w:rPr/>
        <w:t xml:space="preserve">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u w:val="single"/>
        </w:rPr>
        <w:t xml:space="preserve">(b) 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to continue services in Grant, Cowlitz, Jefferson, Okanogan, and Chelan counties and to provide oversight, coordination, start-up training, technical assistance, and quality monitoring for program sites statewide.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$300,000</w:t>
      </w:r>
      <w:r>
        <w:t>))</w:t>
      </w:r>
      <w:r>
        <w:rPr/>
        <w:t xml:space="preserve"> </w:t>
      </w:r>
      <w:r>
        <w:rPr>
          <w:u w:val="single"/>
        </w:rPr>
        <w:t xml:space="preserve">$307,500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$317,500</w:t>
      </w:r>
      <w:r>
        <w:rPr/>
        <w:t xml:space="preserve">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w:t>
      </w:r>
      <w:r>
        <w:t>((</w:t>
      </w:r>
      <w:r>
        <w:rPr>
          <w:strike/>
        </w:rPr>
        <w:t xml:space="preserve">January</w:t>
      </w:r>
      <w:r>
        <w:t>))</w:t>
      </w:r>
      <w:r>
        <w:rPr/>
        <w:t xml:space="preserve"> </w:t>
      </w:r>
      <w:r>
        <w:rPr>
          <w:u w:val="single"/>
        </w:rPr>
        <w:t xml:space="preserve">March</w:t>
      </w:r>
      <w:r>
        <w:rPr/>
        <w:t xml:space="preserve"> 31, 2021, and a final report on the study, which includes findings on demographics and outcomes, must be submitted to the appropriate committees of the legislature by </w:t>
      </w:r>
      <w:r>
        <w:t>((</w:t>
      </w:r>
      <w:r>
        <w:rPr>
          <w:strike/>
        </w:rPr>
        <w:t xml:space="preserve">March 31</w:t>
      </w:r>
      <w:r>
        <w:t>))</w:t>
      </w:r>
      <w:r>
        <w:rPr/>
        <w:t xml:space="preserve"> </w:t>
      </w:r>
      <w:r>
        <w:rPr>
          <w:u w:val="single"/>
        </w:rPr>
        <w:t xml:space="preserve">June 30</w:t>
      </w:r>
      <w:r>
        <w:rPr/>
        <w:t xml:space="preserve">,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u w:val="single"/>
        </w:rPr>
        <w:t xml:space="preserve">(b) $12,000 of the general fund</w:t>
      </w:r>
      <w:r>
        <w:rPr>
          <w:rFonts w:ascii="Times New Roman" w:hAnsi="Times New Roman"/>
          <w:u w:val="single"/>
        </w:rPr>
        <w:t xml:space="preserve">—</w:t>
      </w:r>
      <w:r>
        <w:rPr>
          <w:u w:val="single"/>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$9,931,000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$10,696,000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$23,301,000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$966,000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$1,289,000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$2,805,000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$5,276,000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$11,529,000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$115,000 of the general fund</w:t>
      </w:r>
      <w:r>
        <w:rPr>
          <w:rFonts w:ascii="Times New Roman" w:hAnsi="Times New Roman"/>
          <w:u w:val="single"/>
        </w:rPr>
        <w:t xml:space="preserve">—</w:t>
      </w:r>
      <w:r>
        <w:rPr>
          <w:u w:val="single"/>
        </w:rPr>
        <w:t xml:space="preserve">state appropriation for fiscal year 2021 is provided solely for implementation of House Bill No. 2396 (bot communication).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$20,951,000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$9,366,000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$13,787,000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$111,570,000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$1,780,000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$380,000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2421 (election cost reimbursement). If the bill is not enacted by June 30, 2020, the amount provided in this subsection shall lapse.</w:t>
      </w:r>
    </w:p>
    <w:p>
      <w:pPr>
        <w:spacing w:before="0" w:after="0" w:line="408" w:lineRule="exact"/>
        <w:ind w:left="0" w:right="0" w:firstLine="576"/>
        <w:jc w:val="left"/>
      </w:pPr>
      <w:r>
        <w:rPr>
          <w:u w:val="single"/>
        </w:rPr>
        <w:t xml:space="preserve">(14) $75,000 of the general fund</w:t>
      </w:r>
      <w:r>
        <w:rPr>
          <w:rFonts w:ascii="Times New Roman" w:hAnsi="Times New Roman"/>
          <w:u w:val="single"/>
        </w:rPr>
        <w:t xml:space="preserve">—</w:t>
      </w:r>
      <w:r>
        <w:rPr>
          <w:u w:val="single"/>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$19,976,000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$19,976,000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$16,310,000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Within existing resources of the performance audits of government account, the state auditor's office shall conduct a performance audit of the 2020 general election for five counties with low ballot rejection rates and five counties with high ballot rejection rates as chosen by the state auditor. The audit must: Review each county's procedures for identifying, correcting if appropriate, and reviewing and rejecting questionable ballots; examine the accuracy of the ballot rejections; compare each county's practices with requirements of the law and with best practices; compare the counties' practices to one another to determine why ballot rejection rates vary; identify any trends in rejected ballots, including the demographics of the voters whose ballots were rejected; and make recommendations about process or procedure to reduce the rate of rejected ballots while protecting broad access to the ballot. The state auditor shall submit a report containing the results of the audit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$5,665,000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$291,397,000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$356,398,000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 $4,292,000</w:t>
      </w:r>
      <w:r>
        <w:t>))</w:t>
      </w:r>
      <w:r>
        <w:rPr/>
        <w:t xml:space="preserve"> </w:t>
      </w:r>
      <w:r>
        <w:rPr>
          <w:u w:val="single"/>
        </w:rPr>
        <w:t xml:space="preserve">(16) $8,109,000</w:t>
      </w:r>
      <w:r>
        <w:rPr/>
        <w:t xml:space="preserve">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1503 (data brokers). If the bill is not enacted by June 30, 2020, the amount provided in this subsection shall lapse.</w:t>
      </w:r>
    </w:p>
    <w:p>
      <w:pPr>
        <w:spacing w:before="0" w:after="0" w:line="408" w:lineRule="exact"/>
        <w:ind w:left="0" w:right="0" w:firstLine="576"/>
        <w:jc w:val="left"/>
      </w:pPr>
      <w:r>
        <w:rPr>
          <w:u w:val="single"/>
        </w:rPr>
        <w:t xml:space="preserve">(20) $30,000 of the general fund</w:t>
      </w:r>
      <w:r>
        <w:rPr>
          <w:rFonts w:ascii="Times New Roman" w:hAnsi="Times New Roman"/>
          <w:u w:val="single"/>
        </w:rPr>
        <w:t xml:space="preserve">—</w:t>
      </w:r>
      <w:r>
        <w:rPr>
          <w:u w:val="single"/>
        </w:rPr>
        <w:t xml:space="preserve">state appropriation for fiscal year 2021 is provided solely for implementation of House Bill No. 2396 (bot communication). If the bill is not enacted by June 30, 2020, the amount provided in this subsection shall lapse.</w:t>
      </w:r>
    </w:p>
    <w:p>
      <w:pPr>
        <w:spacing w:before="0" w:after="0" w:line="408" w:lineRule="exact"/>
        <w:ind w:left="0" w:right="0" w:firstLine="576"/>
        <w:jc w:val="left"/>
      </w:pPr>
      <w:r>
        <w:rPr>
          <w:u w:val="single"/>
        </w:rPr>
        <w:t xml:space="preserve">(21) $192,000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(22) $59,000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u w:val="single"/>
        </w:rPr>
        <w:t xml:space="preserve">(23) $244,000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u w:val="single"/>
        </w:rPr>
        <w:t xml:space="preserve">(24) $35,000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2786 (opioid response council).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$1,922,000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$1,942,000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$4,032,000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$153,123,000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$8,206,000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$60,420,000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w:t>
      </w:r>
    </w:p>
    <w:p>
      <w:pPr>
        <w:spacing w:before="0" w:after="0" w:line="408" w:lineRule="exact"/>
        <w:ind w:left="0" w:right="0" w:firstLine="576"/>
        <w:jc w:val="left"/>
        <w:tabs>
          <w:tab w:val="right" w:leader="dot" w:pos="9936"/>
        </w:tabs>
      </w:pPr>
      <w:r>
        <w:rPr>
          <w:u w:val="single"/>
        </w:rPr>
        <w:t xml:space="preserve">Appropriation (FY 2021)</w:t>
      </w:r>
      <w:r>
        <w:tab/>
      </w:r>
      <w:r>
        <w:rPr>
          <w:u w:val="single"/>
        </w:rPr>
        <w:t xml:space="preserve">$1,100,000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$10,209,000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$1,075,000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$6,998,000</w:t>
      </w:r>
    </w:p>
    <w:p>
      <w:pPr>
        <w:spacing w:before="0" w:after="0" w:line="408" w:lineRule="exact"/>
        <w:ind w:left="0" w:right="0" w:firstLine="0"/>
        <w:jc w:val="left"/>
        <w:tabs>
          <w:tab w:val="right" w:leader="dot" w:pos="9936"/>
        </w:tabs>
      </w:pPr>
      <w:pPr>
        <w:tabs>
          <w:tab w:val="right" w:leader="dot" w:pos="9360"/>
        </w:tabs>
      </w:pPr>
      <w:r>
        <w:rPr>
          <w:u w:val="single"/>
        </w:rPr>
        <w:t xml:space="preserve">Housing Portfolio Monitoring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$719,209,000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$804,000 of the general fund—state appropriation for fiscal year 2020 and $804,000 of the general fund—state appropriation for fiscal year 2021 and $5,000,000 of the economic development strategic reserve account</w:t>
      </w:r>
      <w:r>
        <w:rPr>
          <w:rFonts w:ascii="Times New Roman" w:hAnsi="Times New Roman"/>
        </w:rPr>
        <w:t xml:space="preserve">—</w:t>
      </w:r>
      <w:r>
        <w:rPr/>
        <w:t xml:space="preserve">state appropriation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w:t>
      </w:r>
      <w:r>
        <w:t>((</w:t>
      </w:r>
      <w:r>
        <w:rPr>
          <w:strike/>
        </w:rPr>
        <w:t xml:space="preserve">$1,500,000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$2,091,000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$3,159,000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$56,650,000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 </w:t>
      </w:r>
      <w:r>
        <w:rPr>
          <w:u w:val="single"/>
        </w:rPr>
        <w:t xml:space="preserve">By July 1, 2020, the department, in collaboration with the department of social and health services, the department of health, and the health care authority, must submit to the office of financial management and the appropriate committees of the legislature, a report on behavioral health treatment facility capacity. The department must submit updates of the report every six months to the office of financial management and the appropriate committees of the legislature. The format of the report must be developed in consultation with staff from the office of financial management and the appropriate fiscal committees of the legislature. The report must identify current capacity, capacity in development, and average daily utilization by state funded clients for the prior period. The report must summarize data by type of facility and location and must include all facilities licensed by the department of health to provide behavioral health treatment or residential services and all facilities licensed or operated by the department of social and health services that provide behavioral health treatment services or residential support for individuals with enhanced behavioral health support needs. The department of social and health services, the department of health, and the health care authority must provide timely information to the department for inclusion in the reports.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w:t>
      </w:r>
      <w:r>
        <w:t>((</w:t>
      </w:r>
      <w:r>
        <w:rPr>
          <w:strike/>
        </w:rPr>
        <w:t xml:space="preserve">$1,500,000</w:t>
      </w:r>
      <w:r>
        <w:t>))</w:t>
      </w:r>
      <w:r>
        <w:rPr/>
        <w:t xml:space="preserve"> </w:t>
      </w:r>
      <w:r>
        <w:rPr>
          <w:u w:val="single"/>
        </w:rPr>
        <w:t xml:space="preserve">$2,800,000</w:t>
      </w:r>
      <w:r>
        <w:rPr/>
        <w:t xml:space="preserve">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w:t>
      </w:r>
      <w:r>
        <w:t>((</w:t>
      </w:r>
      <w:r>
        <w:rPr>
          <w:strike/>
        </w:rPr>
        <w:t xml:space="preserve">$50,000</w:t>
      </w:r>
      <w:r>
        <w:t>))</w:t>
      </w:r>
      <w:r>
        <w:rPr/>
        <w:t xml:space="preserve"> </w:t>
      </w:r>
      <w:r>
        <w:rPr>
          <w:u w:val="single"/>
        </w:rPr>
        <w:t xml:space="preserve">$12,000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$38,000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w:t>
      </w:r>
      <w:r>
        <w:t>((</w:t>
      </w:r>
      <w:r>
        <w:rPr>
          <w:strike/>
        </w:rPr>
        <w:t xml:space="preserve">June 30, 2020</w:t>
      </w:r>
      <w:r>
        <w:t>))</w:t>
      </w:r>
      <w:r>
        <w:rPr/>
        <w:t xml:space="preserve"> </w:t>
      </w:r>
      <w:r>
        <w:rPr>
          <w:u w:val="single"/>
        </w:rPr>
        <w:t xml:space="preserve">January 1, 2021</w:t>
      </w:r>
      <w:r>
        <w:rPr/>
        <w:t xml:space="preserve">.</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w:t>
      </w:r>
      <w:r>
        <w:t>((</w:t>
      </w:r>
      <w:r>
        <w:rPr>
          <w:strike/>
        </w:rPr>
        <w:t xml:space="preserve">December 1, 2020</w:t>
      </w:r>
      <w:r>
        <w:t>))</w:t>
      </w:r>
      <w:r>
        <w:rPr/>
        <w:t xml:space="preserve"> </w:t>
      </w:r>
      <w:r>
        <w:rPr>
          <w:u w:val="single"/>
        </w:rPr>
        <w:t xml:space="preserve">June 1, 2021</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$25,563,000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$25,000,000 of the general fund</w:t>
      </w:r>
      <w:r>
        <w:rPr>
          <w:rFonts w:ascii="Times New Roman" w:hAnsi="Times New Roman"/>
          <w:u w:val="single"/>
        </w:rPr>
        <w:t xml:space="preserve">—</w:t>
      </w:r>
      <w:r>
        <w:rPr>
          <w:u w:val="single"/>
        </w:rPr>
        <w:t xml:space="preserve">state appropriation for fiscal year 2021 is provided solely for the program. Grant recipients must prioritize funding received under this subsection for shelters and related services.</w:t>
      </w:r>
    </w:p>
    <w:p>
      <w:pPr>
        <w:spacing w:before="0" w:after="0" w:line="408" w:lineRule="exact"/>
        <w:ind w:left="0" w:right="0" w:firstLine="576"/>
        <w:jc w:val="left"/>
      </w:pPr>
      <w:r>
        <w:rPr>
          <w:u w:val="single"/>
        </w:rPr>
        <w:t xml:space="preserve">(c) $63,000 of the general fund</w:t>
      </w:r>
      <w:r>
        <w:rPr>
          <w:rFonts w:ascii="Times New Roman" w:hAnsi="Times New Roman"/>
          <w:u w:val="single"/>
        </w:rPr>
        <w:t xml:space="preserve">—</w:t>
      </w:r>
      <w:r>
        <w:rPr>
          <w:u w:val="single"/>
        </w:rPr>
        <w:t xml:space="preserve">state appropriation for fiscal year 2021 is provided solely for the department to ensure that every county receives at least $60,000 per year in base funding under the program.</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$665,000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r>
        <w:t>))</w:t>
      </w:r>
      <w:r>
        <w:rPr/>
        <w:t xml:space="preserve"> </w:t>
      </w:r>
      <w:r>
        <w:rPr>
          <w:u w:val="single"/>
        </w:rPr>
        <w:t xml:space="preserve">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w:t>
      </w:r>
      <w:r>
        <w:rPr>
          <w:u w:val="single"/>
        </w:rPr>
        <w:t xml:space="preserve">Of the amounts provided in this subsection, $250,000 of the general fund</w:t>
      </w:r>
      <w:r>
        <w:rPr>
          <w:rFonts w:ascii="Times New Roman" w:hAnsi="Times New Roman"/>
          <w:u w:val="single"/>
        </w:rPr>
        <w:t xml:space="preserve">—</w:t>
      </w:r>
      <w:r>
        <w:rPr>
          <w:u w:val="single"/>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 $6,998,000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 Amounts provided in this subsection may be used for grants and administrative costs.</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$1,007,000 of the general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(75)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(76)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rPr>
          <w:u w:val="single"/>
        </w:rPr>
        <w:t xml:space="preserve">(77) $200,000 of the general fund</w:t>
      </w:r>
      <w:r>
        <w:rPr>
          <w:rFonts w:ascii="Times New Roman" w:hAnsi="Times New Roman"/>
          <w:u w:val="single"/>
        </w:rPr>
        <w:t xml:space="preserve">—</w:t>
      </w:r>
      <w:r>
        <w:rPr>
          <w:u w:val="single"/>
        </w:rPr>
        <w:t xml:space="preserve">state appropriation for fiscal year 2021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appropriate committees of the legislature by June 1, 2021.</w:t>
      </w:r>
    </w:p>
    <w:p>
      <w:pPr>
        <w:spacing w:before="0" w:after="0" w:line="408" w:lineRule="exact"/>
        <w:ind w:left="0" w:right="0" w:firstLine="576"/>
        <w:jc w:val="left"/>
      </w:pPr>
      <w:r>
        <w:rPr>
          <w:u w:val="single"/>
        </w:rPr>
        <w:t xml:space="preserve">(78)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rPr>
          <w:u w:val="single"/>
        </w:rPr>
        <w:t xml:space="preserve">(79) $500,000 of the general fund</w:t>
      </w:r>
      <w:r>
        <w:rPr>
          <w:rFonts w:ascii="Times New Roman" w:hAnsi="Times New Roman"/>
          <w:u w:val="single"/>
        </w:rPr>
        <w:t xml:space="preserve">—</w:t>
      </w:r>
      <w:r>
        <w:rPr>
          <w:u w:val="single"/>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u w:val="single"/>
        </w:rPr>
        <w:t xml:space="preserve">(80) $400,000 of the general fund</w:t>
      </w:r>
      <w:r>
        <w:rPr>
          <w:rFonts w:ascii="Times New Roman" w:hAnsi="Times New Roman"/>
          <w:u w:val="single"/>
        </w:rPr>
        <w:t xml:space="preserve">—</w:t>
      </w:r>
      <w:r>
        <w:rPr>
          <w:u w:val="single"/>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rPr>
          <w:u w:val="single"/>
        </w:rPr>
        <w:t xml:space="preserve">(81) $175,000 of the general fund</w:t>
      </w:r>
      <w:r>
        <w:rPr>
          <w:rFonts w:ascii="Times New Roman" w:hAnsi="Times New Roman"/>
          <w:u w:val="single"/>
        </w:rPr>
        <w:t xml:space="preserve">—</w:t>
      </w:r>
      <w:r>
        <w:rPr>
          <w:u w:val="single"/>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rPr>
          <w:u w:val="single"/>
        </w:rPr>
        <w:t xml:space="preserve">(82) $5,000,000 of the general fund</w:t>
      </w:r>
      <w:r>
        <w:rPr>
          <w:rFonts w:ascii="Times New Roman" w:hAnsi="Times New Roman"/>
          <w:u w:val="single"/>
        </w:rPr>
        <w:t xml:space="preserve">—</w:t>
      </w:r>
      <w:r>
        <w:rPr>
          <w:u w:val="single"/>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Pierce, or Clark counties.</w:t>
      </w:r>
    </w:p>
    <w:p>
      <w:pPr>
        <w:spacing w:before="0" w:after="0" w:line="408" w:lineRule="exact"/>
        <w:ind w:left="0" w:right="0" w:firstLine="576"/>
        <w:jc w:val="left"/>
      </w:pPr>
      <w:r>
        <w:rPr>
          <w:u w:val="single"/>
        </w:rPr>
        <w:t xml:space="preserve">(83) $993,000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implementation of House Bill No. 2193 or Substitute Senate Bill No. 6074 (financial fraud/theft crimes), or both. If neither bill is enacted by June 30, 2020, the amount provided in this subsection shall lapse.</w:t>
      </w:r>
    </w:p>
    <w:p>
      <w:pPr>
        <w:spacing w:before="0" w:after="0" w:line="408" w:lineRule="exact"/>
        <w:ind w:left="0" w:right="0" w:firstLine="576"/>
        <w:jc w:val="left"/>
      </w:pPr>
      <w:r>
        <w:rPr>
          <w:u w:val="single"/>
        </w:rPr>
        <w:t xml:space="preserve">(84) $25,000 of the general fund</w:t>
      </w:r>
      <w:r>
        <w:rPr>
          <w:rFonts w:ascii="Times New Roman" w:hAnsi="Times New Roman"/>
          <w:u w:val="single"/>
        </w:rPr>
        <w:t xml:space="preserve">—</w:t>
      </w:r>
      <w:r>
        <w:rPr>
          <w:u w:val="single"/>
        </w:rPr>
        <w:t xml:space="preserve">state appropriation for fiscal year 2020 and $50,000 of the general fund</w:t>
      </w:r>
      <w:r>
        <w:rPr>
          <w:rFonts w:ascii="Times New Roman" w:hAnsi="Times New Roman"/>
          <w:u w:val="single"/>
        </w:rPr>
        <w:t xml:space="preserve">—</w:t>
      </w:r>
      <w:r>
        <w:rPr>
          <w:u w:val="single"/>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rPr>
          <w:u w:val="single"/>
        </w:rPr>
        <w:t xml:space="preserve">(85) $150,000 of the model toxics control stormwater account</w:t>
      </w:r>
      <w:r>
        <w:rPr>
          <w:rFonts w:ascii="Times New Roman" w:hAnsi="Times New Roman"/>
          <w:u w:val="single"/>
        </w:rPr>
        <w:t xml:space="preserve">—</w:t>
      </w:r>
      <w:r>
        <w:rPr>
          <w:u w:val="single"/>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u w:val="single"/>
        </w:rPr>
        <w:t xml:space="preserve">(86) $550,000 of the general fund</w:t>
      </w:r>
      <w:r>
        <w:rPr>
          <w:rFonts w:ascii="Times New Roman" w:hAnsi="Times New Roman"/>
          <w:u w:val="single"/>
        </w:rPr>
        <w:t xml:space="preserve">—</w:t>
      </w:r>
      <w:r>
        <w:rPr>
          <w:u w:val="single"/>
        </w:rPr>
        <w:t xml:space="preserve">state appropriation for fiscal year 2021 is provided solely for the foreclosure fairness program to provide foreclosure prevention services.</w:t>
      </w:r>
    </w:p>
    <w:p>
      <w:pPr>
        <w:spacing w:before="0" w:after="0" w:line="408" w:lineRule="exact"/>
        <w:ind w:left="0" w:right="0" w:firstLine="576"/>
        <w:jc w:val="left"/>
      </w:pPr>
      <w:r>
        <w:rPr>
          <w:u w:val="single"/>
        </w:rPr>
        <w:t xml:space="preserve">(87) $750,000 of the general fund</w:t>
      </w:r>
      <w:r>
        <w:rPr>
          <w:rFonts w:ascii="Times New Roman" w:hAnsi="Times New Roman"/>
          <w:u w:val="single"/>
        </w:rPr>
        <w:t xml:space="preserve">—</w:t>
      </w:r>
      <w:r>
        <w:rPr>
          <w:u w:val="single"/>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rPr>
          <w:u w:val="single"/>
        </w:rPr>
        <w:t xml:space="preserve">(88) $350,000 of the general fund</w:t>
      </w:r>
      <w:r>
        <w:rPr>
          <w:rFonts w:ascii="Times New Roman" w:hAnsi="Times New Roman"/>
          <w:u w:val="single"/>
        </w:rPr>
        <w:t xml:space="preserve">—</w:t>
      </w:r>
      <w:r>
        <w:rPr>
          <w:u w:val="single"/>
        </w:rPr>
        <w:t xml:space="preserve">state appropriation for fiscal year 2021 is provided solely for a grant to a museum located in the city of Seattle to assist with civic literacy and engagement activities in schools and other community settings. The grant must be used for activities including, but not limited to, educational initiatives associated with an exhibit about American democracy, portable toolkits, and free museum admission for students under nineteen years old.</w:t>
      </w:r>
    </w:p>
    <w:p>
      <w:pPr>
        <w:spacing w:before="0" w:after="0" w:line="408" w:lineRule="exact"/>
        <w:ind w:left="0" w:right="0" w:firstLine="576"/>
        <w:jc w:val="left"/>
      </w:pPr>
      <w:r>
        <w:rPr>
          <w:u w:val="single"/>
        </w:rPr>
        <w:t xml:space="preserve">(89) $100,000 of the general fund</w:t>
      </w:r>
      <w:r>
        <w:rPr>
          <w:rFonts w:ascii="Times New Roman" w:hAnsi="Times New Roman"/>
          <w:u w:val="single"/>
        </w:rPr>
        <w:t xml:space="preserve">—</w:t>
      </w:r>
      <w:r>
        <w:rPr>
          <w:u w:val="single"/>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rPr>
          <w:u w:val="single"/>
        </w:rPr>
        <w:t xml:space="preserve">(90)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rPr>
          <w:u w:val="single"/>
        </w:rPr>
        <w:t xml:space="preserve">(91) $323,000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(92) $46,000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2405 (comm. property/clean energy). If the bill is not enacted by June 30, 2020, the amount provided in this subsection shall lapse.</w:t>
      </w:r>
    </w:p>
    <w:p>
      <w:pPr>
        <w:spacing w:before="0" w:after="0" w:line="408" w:lineRule="exact"/>
        <w:ind w:left="0" w:right="0" w:firstLine="576"/>
        <w:jc w:val="left"/>
      </w:pPr>
      <w:r>
        <w:rPr>
          <w:u w:val="single"/>
        </w:rPr>
        <w:t xml:space="preserve">(93) $150,000 of the general fund</w:t>
      </w:r>
      <w:r>
        <w:rPr>
          <w:rFonts w:ascii="Times New Roman" w:hAnsi="Times New Roman"/>
          <w:u w:val="single"/>
        </w:rPr>
        <w:t xml:space="preserve">—</w:t>
      </w:r>
      <w:r>
        <w:rPr>
          <w:u w:val="single"/>
        </w:rPr>
        <w:t xml:space="preserve">state appropriation for fiscal year 2021 is provided solely for implementation of House Bill No. 2596 (new space economy). If the bill is not enacted by June 30, 2020, the amount provided in this subsection shall lapse.</w:t>
      </w:r>
    </w:p>
    <w:p>
      <w:pPr>
        <w:spacing w:before="0" w:after="0" w:line="408" w:lineRule="exact"/>
        <w:ind w:left="0" w:right="0" w:firstLine="576"/>
        <w:jc w:val="left"/>
      </w:pPr>
      <w:r>
        <w:rPr>
          <w:u w:val="single"/>
        </w:rPr>
        <w:t xml:space="preserve">(94) $400,000 of the general fund</w:t>
      </w:r>
      <w:r>
        <w:rPr>
          <w:rFonts w:ascii="Times New Roman" w:hAnsi="Times New Roman"/>
          <w:u w:val="single"/>
        </w:rPr>
        <w:t xml:space="preserve">—</w:t>
      </w:r>
      <w:r>
        <w:rPr>
          <w:u w:val="single"/>
        </w:rPr>
        <w:t xml:space="preserve">state appropriation for fiscal year 2021 is provided solely for implementation of House Bill No. 2809 (essential needs &amp; housing). If the bill is not enacted by June 30, 2020, the amount provided in this subsection shall lapse.</w:t>
      </w:r>
    </w:p>
    <w:p>
      <w:pPr>
        <w:spacing w:before="0" w:after="0" w:line="408" w:lineRule="exact"/>
        <w:ind w:left="0" w:right="0" w:firstLine="576"/>
        <w:jc w:val="left"/>
      </w:pPr>
      <w:r>
        <w:rPr>
          <w:u w:val="single"/>
        </w:rPr>
        <w:t xml:space="preserve">(95) $2,732,000 of the housing portfolio monitoring account</w:t>
      </w:r>
      <w:r>
        <w:rPr>
          <w:rFonts w:ascii="Times New Roman" w:hAnsi="Times New Roman"/>
          <w:u w:val="single"/>
        </w:rPr>
        <w:t xml:space="preserve">—</w:t>
      </w:r>
      <w:r>
        <w:rPr>
          <w:u w:val="single"/>
        </w:rPr>
        <w:t xml:space="preserve">state appropriation is provided solely for implementation of Engrossed Substitute House Bill No. 2849 (commerce housing programs). If the bill is not enacted by June 30, 2020, the amount provided in this subsection shall lapse.</w:t>
      </w:r>
    </w:p>
    <w:p>
      <w:pPr>
        <w:spacing w:before="0" w:after="0" w:line="408" w:lineRule="exact"/>
        <w:ind w:left="0" w:right="0" w:firstLine="576"/>
        <w:jc w:val="left"/>
      </w:pPr>
      <w:r>
        <w:rPr>
          <w:u w:val="single"/>
        </w:rPr>
        <w:t xml:space="preserve">(96) $1,100,000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(97) $297,000 of the general fund</w:t>
      </w:r>
      <w:r>
        <w:rPr>
          <w:rFonts w:ascii="Times New Roman" w:hAnsi="Times New Roman"/>
          <w:u w:val="single"/>
        </w:rPr>
        <w:t xml:space="preserve">—</w:t>
      </w:r>
      <w:r>
        <w:rPr>
          <w:u w:val="single"/>
        </w:rPr>
        <w:t xml:space="preserve">state appropriation for fiscal year 2021 is provided solely for a grant to a nonprofit provider of sexual assault services located in Renton. The grant must be used for information technology system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$14,297,000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$23,218,000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$37,437,000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$23,252,000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$34,139,000</w:t>
      </w:r>
      <w:r>
        <w:rPr/>
        <w:t xml:space="preserve"> of the statewide information technology system development revolving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$170,000 of the office of financial management central services account</w:t>
      </w:r>
      <w:r>
        <w:rPr>
          <w:rFonts w:ascii="Times New Roman" w:hAnsi="Times New Roman"/>
          <w:u w:val="single"/>
        </w:rPr>
        <w:t xml:space="preserve">—</w:t>
      </w:r>
      <w:r>
        <w:rPr>
          <w:u w:val="single"/>
        </w:rPr>
        <w:t xml:space="preserve">state appropriation are</w:t>
      </w:r>
      <w:r>
        <w:rPr/>
        <w:t xml:space="preserve">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$26,067,000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procurement assistance, quality assurance,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$1,938,000</w:t>
      </w:r>
      <w:r>
        <w:rPr/>
        <w:t xml:space="preserve">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$1,075,000</w:t>
      </w:r>
      <w:r>
        <w:rPr/>
        <w:t xml:space="preserve"> of the statewide information technology system development revolving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$170,000 of the office of financial management central services account</w:t>
      </w:r>
      <w:r>
        <w:rPr>
          <w:rFonts w:ascii="Times New Roman" w:hAnsi="Times New Roman"/>
          <w:u w:val="single"/>
        </w:rPr>
        <w:t xml:space="preserve">—</w:t>
      </w:r>
      <w:r>
        <w:rPr>
          <w:u w:val="single"/>
        </w:rPr>
        <w:t xml:space="preserve">state appropriation are</w:t>
      </w:r>
      <w:r>
        <w:rPr/>
        <w:t xml:space="preserve"> provided solely for other contractual services or project staffing in fiscal year 2021.</w:t>
      </w:r>
    </w:p>
    <w:p>
      <w:pPr>
        <w:spacing w:before="0" w:after="0" w:line="408" w:lineRule="exact"/>
        <w:ind w:left="0" w:right="0" w:firstLine="576"/>
        <w:jc w:val="left"/>
      </w:pPr>
      <w:r>
        <w:rPr>
          <w:u w:val="single"/>
        </w:rPr>
        <w:t xml:space="preserve">(vi) $3,600,000 of the statewide information technology system development revolving account</w:t>
      </w:r>
      <w:r>
        <w:rPr>
          <w:rFonts w:ascii="Times New Roman" w:hAnsi="Times New Roman"/>
          <w:u w:val="single"/>
        </w:rPr>
        <w:t xml:space="preserve">—</w:t>
      </w:r>
      <w:r>
        <w:rPr>
          <w:u w:val="single"/>
        </w:rPr>
        <w:t xml:space="preserve">state appropriation is provided solely for procurement of enterprise resource planning software.</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$6,259,000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strike/>
        </w:rPr>
        <w:t xml:space="preserve">(14)</w:t>
      </w:r>
      <w:r>
        <w:t>))</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(14)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rPr>
          <w:u w:val="single"/>
        </w:rPr>
        <w:t xml:space="preserve">(17) By August 1, 2020, the office must produce an inventory of services delivered by contracted service providers at the department of children, youth, and families; the department of corrections; the department of social and health services; and the health care authority. "Services delivered by contracted service providers" means state-funded services delivered by providers who are not state employees, and excludes services for which the state is an employer solely for the purposes of collective bargaining, the state contracts with a risk-bearing fiscal intermediary, or the rate paid to contracted service providers is calculated pursuant to an explicit statutory formula. At a minimum, the submittal must include for each service delivered by one or more contracted service providers:</w:t>
      </w:r>
    </w:p>
    <w:p>
      <w:pPr>
        <w:spacing w:before="0" w:after="0" w:line="408" w:lineRule="exact"/>
        <w:ind w:left="0" w:right="0" w:firstLine="576"/>
        <w:jc w:val="left"/>
      </w:pPr>
      <w:r>
        <w:rPr>
          <w:u w:val="single"/>
        </w:rPr>
        <w:t xml:space="preserve">(a) A brief description of the service provided;</w:t>
      </w:r>
    </w:p>
    <w:p>
      <w:pPr>
        <w:spacing w:before="0" w:after="0" w:line="408" w:lineRule="exact"/>
        <w:ind w:left="0" w:right="0" w:firstLine="576"/>
        <w:jc w:val="left"/>
      </w:pPr>
      <w:r>
        <w:rPr>
          <w:u w:val="single"/>
        </w:rPr>
        <w:t xml:space="preserve">(b) A summary of the payment methodology, current base rate, any available rate enhancements, and any additional support funding provided by the state;</w:t>
      </w:r>
    </w:p>
    <w:p>
      <w:pPr>
        <w:spacing w:before="0" w:after="0" w:line="408" w:lineRule="exact"/>
        <w:ind w:left="0" w:right="0" w:firstLine="576"/>
        <w:jc w:val="left"/>
      </w:pPr>
      <w:r>
        <w:rPr>
          <w:u w:val="single"/>
        </w:rPr>
        <w:t xml:space="preserve">(c) Any planned changes to the rate or support funding effective before the end of the current fiscal biennium;</w:t>
      </w:r>
    </w:p>
    <w:p>
      <w:pPr>
        <w:spacing w:before="0" w:after="0" w:line="408" w:lineRule="exact"/>
        <w:ind w:left="0" w:right="0" w:firstLine="576"/>
        <w:jc w:val="left"/>
      </w:pPr>
      <w:r>
        <w:rPr>
          <w:u w:val="single"/>
        </w:rPr>
        <w:t xml:space="preserve">(d) The number of clients anticipated to be served in the current and ensuing biennium;</w:t>
      </w:r>
    </w:p>
    <w:p>
      <w:pPr>
        <w:spacing w:before="0" w:after="0" w:line="408" w:lineRule="exact"/>
        <w:ind w:left="0" w:right="0" w:firstLine="576"/>
        <w:jc w:val="left"/>
      </w:pPr>
      <w:r>
        <w:rPr>
          <w:u w:val="single"/>
        </w:rPr>
        <w:t xml:space="preserve">(e) The estimated total cost of serving those clients;</w:t>
      </w:r>
    </w:p>
    <w:p>
      <w:pPr>
        <w:spacing w:before="0" w:after="0" w:line="408" w:lineRule="exact"/>
        <w:ind w:left="0" w:right="0" w:firstLine="576"/>
        <w:jc w:val="left"/>
      </w:pPr>
      <w:r>
        <w:rPr>
          <w:u w:val="single"/>
        </w:rPr>
        <w:t xml:space="preserve">(f) The number of service providers currently contracted to provide the service;</w:t>
      </w:r>
    </w:p>
    <w:p>
      <w:pPr>
        <w:spacing w:before="0" w:after="0" w:line="408" w:lineRule="exact"/>
        <w:ind w:left="0" w:right="0" w:firstLine="576"/>
        <w:jc w:val="left"/>
      </w:pPr>
      <w:r>
        <w:rPr>
          <w:u w:val="single"/>
        </w:rPr>
        <w:t xml:space="preserve">(g) Any available information about a shortage or excess of qualified service providers contracting with the state; and</w:t>
      </w:r>
    </w:p>
    <w:p>
      <w:pPr>
        <w:spacing w:before="0" w:after="0" w:line="408" w:lineRule="exact"/>
        <w:ind w:left="0" w:right="0" w:firstLine="576"/>
        <w:jc w:val="left"/>
      </w:pPr>
      <w:r>
        <w:rPr>
          <w:u w:val="single"/>
        </w:rPr>
        <w:t xml:space="preserve">(h) Any available information about the cost incurred by contracted service providers in delivering the services compared to the rate paid by the state.</w:t>
      </w:r>
    </w:p>
    <w:p>
      <w:pPr>
        <w:spacing w:before="0" w:after="0" w:line="408" w:lineRule="exact"/>
        <w:ind w:left="0" w:right="0" w:firstLine="576"/>
        <w:jc w:val="left"/>
      </w:pPr>
      <w:r>
        <w:rPr>
          <w:u w:val="single"/>
        </w:rPr>
        <w:t xml:space="preserve">(18) $150,000 of the general fund</w:t>
      </w:r>
      <w:r>
        <w:rPr>
          <w:rFonts w:ascii="Times New Roman" w:hAnsi="Times New Roman"/>
          <w:u w:val="single"/>
        </w:rPr>
        <w:t xml:space="preserve">—</w:t>
      </w:r>
      <w:r>
        <w:rPr>
          <w:u w:val="single"/>
        </w:rPr>
        <w:t xml:space="preserve">state appropriation for fiscal year 2020 and $600,000 of the general fund</w:t>
      </w:r>
      <w:r>
        <w:rPr>
          <w:rFonts w:ascii="Times New Roman" w:hAnsi="Times New Roman"/>
          <w:u w:val="single"/>
        </w:rPr>
        <w:t xml:space="preserve">—</w:t>
      </w:r>
      <w:r>
        <w:rPr>
          <w:u w:val="single"/>
        </w:rPr>
        <w:t xml:space="preserve">state appropriation for fiscal year 2021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The report must be provided to the legislature no later than September 1, 2020,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or geographic areas.</w:t>
      </w:r>
    </w:p>
    <w:p>
      <w:pPr>
        <w:spacing w:before="0" w:after="0" w:line="408" w:lineRule="exact"/>
        <w:ind w:left="0" w:right="0" w:firstLine="576"/>
        <w:jc w:val="left"/>
      </w:pPr>
      <w:r>
        <w:rPr>
          <w:u w:val="single"/>
        </w:rPr>
        <w:t xml:space="preserve">(19) $90,000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u w:val="single"/>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u w:val="single"/>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u w:val="single"/>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u w:val="single"/>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u w:val="single"/>
        </w:rPr>
        <w:t xml:space="preserve">(iv) The rate of young people disconnected from the Washington workforce and not enrolled in Washington schools.</w:t>
      </w:r>
    </w:p>
    <w:p>
      <w:pPr>
        <w:spacing w:before="0" w:after="0" w:line="408" w:lineRule="exact"/>
        <w:ind w:left="0" w:right="0" w:firstLine="576"/>
        <w:jc w:val="left"/>
      </w:pPr>
      <w:r>
        <w:rPr>
          <w:u w:val="single"/>
        </w:rPr>
        <w:t xml:space="preserve">(b) The education levels for each of the following age bands: 16-18, 19-21, 22-24, 25-29. The education levels include:</w:t>
      </w:r>
    </w:p>
    <w:p>
      <w:pPr>
        <w:spacing w:before="0" w:after="0" w:line="408" w:lineRule="exact"/>
        <w:ind w:left="0" w:right="0" w:firstLine="576"/>
        <w:jc w:val="left"/>
      </w:pPr>
      <w:r>
        <w:rPr>
          <w:u w:val="single"/>
        </w:rPr>
        <w:t xml:space="preserve">(i) No diploma;</w:t>
      </w:r>
    </w:p>
    <w:p>
      <w:pPr>
        <w:spacing w:before="0" w:after="0" w:line="408" w:lineRule="exact"/>
        <w:ind w:left="0" w:right="0" w:firstLine="576"/>
        <w:jc w:val="left"/>
      </w:pPr>
      <w:r>
        <w:rPr>
          <w:u w:val="single"/>
        </w:rPr>
        <w:t xml:space="preserve">(ii) High school diploma or high school equivalency certificate;</w:t>
      </w:r>
    </w:p>
    <w:p>
      <w:pPr>
        <w:spacing w:before="0" w:after="0" w:line="408" w:lineRule="exact"/>
        <w:ind w:left="0" w:right="0" w:firstLine="576"/>
        <w:jc w:val="left"/>
      </w:pPr>
      <w:r>
        <w:rPr>
          <w:u w:val="single"/>
        </w:rPr>
        <w:t xml:space="preserve">(iii) Some higher education but no degree;</w:t>
      </w:r>
    </w:p>
    <w:p>
      <w:pPr>
        <w:spacing w:before="0" w:after="0" w:line="408" w:lineRule="exact"/>
        <w:ind w:left="0" w:right="0" w:firstLine="576"/>
        <w:jc w:val="left"/>
      </w:pPr>
      <w:r>
        <w:rPr>
          <w:u w:val="single"/>
        </w:rPr>
        <w:t xml:space="preserve">(iv) Associates degree;</w:t>
      </w:r>
    </w:p>
    <w:p>
      <w:pPr>
        <w:spacing w:before="0" w:after="0" w:line="408" w:lineRule="exact"/>
        <w:ind w:left="0" w:right="0" w:firstLine="576"/>
        <w:jc w:val="left"/>
      </w:pPr>
      <w:r>
        <w:rPr>
          <w:u w:val="single"/>
        </w:rPr>
        <w:t xml:space="preserve">(v) Bachelor's degree;</w:t>
      </w:r>
    </w:p>
    <w:p>
      <w:pPr>
        <w:spacing w:before="0" w:after="0" w:line="408" w:lineRule="exact"/>
        <w:ind w:left="0" w:right="0" w:firstLine="576"/>
        <w:jc w:val="left"/>
      </w:pPr>
      <w:r>
        <w:rPr>
          <w:u w:val="single"/>
        </w:rPr>
        <w:t xml:space="preserve">(vi) Graduate degree or higher; and</w:t>
      </w:r>
    </w:p>
    <w:p>
      <w:pPr>
        <w:spacing w:before="0" w:after="0" w:line="408" w:lineRule="exact"/>
        <w:ind w:left="0" w:right="0" w:firstLine="576"/>
        <w:jc w:val="left"/>
      </w:pPr>
      <w:r>
        <w:rPr>
          <w:u w:val="single"/>
        </w:rPr>
        <w:t xml:space="preserve">(vii) Degree (associates or higher).</w:t>
      </w:r>
    </w:p>
    <w:p>
      <w:pPr>
        <w:spacing w:before="0" w:after="0" w:line="408" w:lineRule="exact"/>
        <w:ind w:left="0" w:right="0" w:firstLine="576"/>
        <w:jc w:val="left"/>
      </w:pPr>
      <w:r>
        <w:rPr>
          <w:u w:val="single"/>
        </w:rPr>
        <w:t xml:space="preserve">(c) The employment levels for each of the following age bands: 16-18, 19-21, 22-24, 25-29. The employment levels include:</w:t>
      </w:r>
    </w:p>
    <w:p>
      <w:pPr>
        <w:spacing w:before="0" w:after="0" w:line="408" w:lineRule="exact"/>
        <w:ind w:left="0" w:right="0" w:firstLine="576"/>
        <w:jc w:val="left"/>
      </w:pPr>
      <w:r>
        <w:rPr>
          <w:u w:val="single"/>
        </w:rPr>
        <w:t xml:space="preserve">(i) Not employed;</w:t>
      </w:r>
    </w:p>
    <w:p>
      <w:pPr>
        <w:spacing w:before="0" w:after="0" w:line="408" w:lineRule="exact"/>
        <w:ind w:left="0" w:right="0" w:firstLine="576"/>
        <w:jc w:val="left"/>
      </w:pPr>
      <w:r>
        <w:rPr>
          <w:u w:val="single"/>
        </w:rPr>
        <w:t xml:space="preserve">(ii) Part-time; and</w:t>
      </w:r>
    </w:p>
    <w:p>
      <w:pPr>
        <w:spacing w:before="0" w:after="0" w:line="408" w:lineRule="exact"/>
        <w:ind w:left="0" w:right="0" w:firstLine="576"/>
        <w:jc w:val="left"/>
      </w:pPr>
      <w:r>
        <w:rPr>
          <w:u w:val="single"/>
        </w:rPr>
        <w:t xml:space="preserve">(iii) Full-time.</w:t>
      </w:r>
    </w:p>
    <w:p>
      <w:pPr>
        <w:spacing w:before="0" w:after="0" w:line="408" w:lineRule="exact"/>
        <w:ind w:left="0" w:right="0" w:firstLine="576"/>
        <w:jc w:val="left"/>
      </w:pPr>
      <w:r>
        <w:rPr>
          <w:u w:val="single"/>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$47,800,000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$47,800,000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$293,000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Substitute House Bill No. 1422 (vulnerable adults). If the bill is not enacted by June 30, 2020, the amount provided in this subsection shall lapse.</w:t>
      </w:r>
    </w:p>
    <w:p>
      <w:pPr>
        <w:spacing w:before="0" w:after="0" w:line="408" w:lineRule="exact"/>
        <w:ind w:left="0" w:right="0" w:firstLine="576"/>
        <w:jc w:val="left"/>
      </w:pPr>
      <w:r>
        <w:rPr>
          <w:u w:val="single"/>
        </w:rPr>
        <w:t xml:space="preserve">(3) $46,000 of the administrative hearings revolving account</w:t>
      </w:r>
      <w:r>
        <w:rPr>
          <w:rFonts w:ascii="Times New Roman" w:hAnsi="Times New Roman"/>
          <w:u w:val="single"/>
        </w:rPr>
        <w:t xml:space="preserve">—</w:t>
      </w:r>
      <w:r>
        <w:rPr>
          <w:u w:val="single"/>
        </w:rPr>
        <w:t xml:space="preserve">state appropriation is provided solely for implementation of Second Substitute House Bill No. 1645 (parental improvement certs.). If the bill is not enacted by June 30, 2020, the amount provided in this subsection shall lapse.</w:t>
      </w:r>
    </w:p>
    <w:p>
      <w:pPr>
        <w:spacing w:before="0" w:after="0" w:line="408" w:lineRule="exact"/>
        <w:ind w:left="0" w:right="0" w:firstLine="576"/>
        <w:jc w:val="left"/>
      </w:pPr>
      <w:r>
        <w:rPr>
          <w:u w:val="single"/>
        </w:rPr>
        <w:t xml:space="preserve">(4) $5,000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2302 (child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$29,819,000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$882,000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$315,000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$64,137,000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$64,137,000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$160,000</w:t>
      </w:r>
      <w:r>
        <w:t>))</w:t>
      </w:r>
      <w:r>
        <w:rPr/>
        <w:t xml:space="preserve"> </w:t>
      </w:r>
      <w:r>
        <w:rPr>
          <w:u w:val="single"/>
        </w:rPr>
        <w:t xml:space="preserve">$166,000</w:t>
      </w:r>
      <w:r>
        <w:rPr/>
        <w:t xml:space="preserve"> of the department of retirement systems—state appropriation is provided solely for the administrative costs associated with implementation of </w:t>
      </w:r>
      <w:r>
        <w:rPr>
          <w:u w:val="single"/>
        </w:rPr>
        <w:t xml:space="preserve">Second</w:t>
      </w:r>
      <w:r>
        <w:rPr/>
        <w:t xml:space="preserve"> Substitute House Bill No. 1661 (higher education retirement). If the bill is not enacted by June 30, </w:t>
      </w:r>
      <w:r>
        <w:t>((</w:t>
      </w:r>
      <w:r>
        <w:rPr>
          <w:strike/>
        </w:rPr>
        <w:t xml:space="preserve">2019</w:t>
      </w:r>
      <w:r>
        <w:t>))</w:t>
      </w:r>
      <w:r>
        <w:rPr/>
        <w:t xml:space="preserve"> </w:t>
      </w:r>
      <w:r>
        <w:rPr>
          <w:u w:val="single"/>
        </w:rPr>
        <w:t xml:space="preserve">2020</w:t>
      </w:r>
      <w:r>
        <w:rPr/>
        <w:t xml:space="preserve">,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$2,341,000 of the department of retirement systems—state appropriation is provided solely for the ongoing implementation and administrative costs associated with Second Substitute House Bill No. 1888 (employee info. disclosure). If the bill is not enacted by June 30, 2020, the amount provided in this subsection shall lapse.</w:t>
      </w:r>
    </w:p>
    <w:p>
      <w:pPr>
        <w:spacing w:before="0" w:after="0" w:line="408" w:lineRule="exact"/>
        <w:ind w:left="0" w:right="0" w:firstLine="576"/>
        <w:jc w:val="left"/>
      </w:pPr>
      <w:r>
        <w:rPr>
          <w:u w:val="single"/>
        </w:rPr>
        <w:t xml:space="preserve">(6) $144,000 of the department of retirement systems—state appropriation is provided solely for the administrative costs associated with ongoing implementation of chapter 259, Laws of 2019 (E2SHB 1139).</w:t>
      </w:r>
    </w:p>
    <w:p>
      <w:pPr>
        <w:spacing w:before="0" w:after="0" w:line="408" w:lineRule="exact"/>
        <w:ind w:left="0" w:right="0" w:firstLine="576"/>
        <w:jc w:val="left"/>
      </w:pPr>
      <w:r>
        <w:rPr>
          <w:u w:val="single"/>
        </w:rPr>
        <w:t xml:space="preserve">(7) $44,000 of the department of retirement systems—state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u w:val="single"/>
        </w:rPr>
        <w:t xml:space="preserve">(8) $38,000 of the department of retirement systems—state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$152,888,000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$7,357,000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$20,643,000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w:t>
      </w:r>
      <w:r>
        <w:t>((</w:t>
      </w:r>
      <w:r>
        <w:rPr>
          <w:strike/>
        </w:rPr>
        <w:t xml:space="preserve">$4,150,000</w:t>
      </w:r>
      <w:r>
        <w:t>))</w:t>
      </w:r>
      <w:r>
        <w:rPr/>
        <w:t xml:space="preserve"> </w:t>
      </w:r>
      <w:r>
        <w:rPr>
          <w:u w:val="single"/>
        </w:rPr>
        <w:t xml:space="preserve">$4,268,000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$3,238,000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w:t>
      </w:r>
      <w:r>
        <w:t>((</w:t>
      </w:r>
      <w:r>
        <w:rPr>
          <w:strike/>
        </w:rPr>
        <w:t xml:space="preserve">$1,061,000</w:t>
      </w:r>
      <w:r>
        <w:t>))</w:t>
      </w:r>
      <w:r>
        <w:rPr/>
        <w:t xml:space="preserve"> </w:t>
      </w:r>
      <w:r>
        <w:rPr>
          <w:u w:val="single"/>
        </w:rPr>
        <w:t xml:space="preserve">$711,000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$977,000</w:t>
      </w:r>
      <w:r>
        <w:t>))</w:t>
      </w:r>
      <w:r>
        <w:rPr/>
        <w:t xml:space="preserve"> </w:t>
      </w:r>
      <w:r>
        <w:rPr>
          <w:u w:val="single"/>
        </w:rPr>
        <w:t xml:space="preserve">$1,327,000</w:t>
      </w:r>
      <w:r>
        <w:rPr/>
        <w:t xml:space="preserve">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w:t>
      </w:r>
      <w:r>
        <w:t>((</w:t>
      </w:r>
      <w:r>
        <w:rPr>
          <w:strike/>
        </w:rPr>
        <w:t xml:space="preserve">nonvoting</w:t>
      </w:r>
      <w:r>
        <w:t>))</w:t>
      </w:r>
      <w:r>
        <w:rPr/>
        <w:t xml:space="preserve"> </w:t>
      </w:r>
      <w:r>
        <w:rPr>
          <w:u w:val="single"/>
        </w:rPr>
        <w:t xml:space="preserve">voting</w:t>
      </w:r>
      <w:r>
        <w:rPr/>
        <w:t xml:space="preserve">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w:t>
      </w:r>
      <w:r>
        <w:t>((</w:t>
      </w:r>
      <w:r>
        <w:rPr>
          <w:strike/>
        </w:rPr>
        <w:t xml:space="preserve">1</w:t>
      </w:r>
      <w:r>
        <w:t>))</w:t>
      </w:r>
      <w:r>
        <w:rPr/>
        <w:t xml:space="preserve"> </w:t>
      </w:r>
      <w:r>
        <w:rPr>
          <w:u w:val="single"/>
        </w:rPr>
        <w:t xml:space="preserve">31</w:t>
      </w:r>
      <w:r>
        <w:rPr/>
        <w:t xml:space="preserve">,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u w:val="single"/>
        </w:rPr>
        <w:t xml:space="preserve">(6) $159,000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2248 (community solar projects). If the bill is not enacted by June 30, 2020, the amount provided in this subsection shall lapse.</w:t>
      </w:r>
    </w:p>
    <w:p>
      <w:pPr>
        <w:spacing w:before="0" w:after="0" w:line="408" w:lineRule="exact"/>
        <w:ind w:left="0" w:right="0" w:firstLine="576"/>
        <w:jc w:val="left"/>
      </w:pPr>
      <w:r>
        <w:rPr>
          <w:u w:val="single"/>
        </w:rPr>
        <w:t xml:space="preserve">(7) $47,000 of the business license account</w:t>
      </w:r>
      <w:r>
        <w:rPr>
          <w:rFonts w:ascii="Times New Roman" w:hAnsi="Times New Roman"/>
          <w:u w:val="single"/>
        </w:rPr>
        <w:t xml:space="preserve">—</w:t>
      </w:r>
      <w:r>
        <w:rPr>
          <w:u w:val="single"/>
        </w:rPr>
        <w:t xml:space="preserve">state appropriation is provided solely for implementation of Substitute House Bill No. 2840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(8) $363,000 of the general fund</w:t>
      </w:r>
      <w:r>
        <w:rPr>
          <w:rFonts w:ascii="Times New Roman" w:hAnsi="Times New Roman"/>
          <w:u w:val="single"/>
        </w:rPr>
        <w:t xml:space="preserve">—</w:t>
      </w:r>
      <w:r>
        <w:rPr>
          <w:u w:val="single"/>
        </w:rPr>
        <w:t xml:space="preserve">state appropriation for fiscal year 2020 and $3,607,000 of the general fund</w:t>
      </w:r>
      <w:r>
        <w:rPr>
          <w:rFonts w:ascii="Times New Roman" w:hAnsi="Times New Roman"/>
          <w:u w:val="single"/>
        </w:rPr>
        <w:t xml:space="preserve">—</w:t>
      </w:r>
      <w:r>
        <w:rPr>
          <w:u w:val="single"/>
        </w:rPr>
        <w:t xml:space="preserve">state appropriation for fiscal year 2021 are provided solely for the department to implement 2020 revenue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$5,026,000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$5,343,000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$6,746,000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$70,014,000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$23,000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(11) $32,000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(12) $45,000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(13) $186,000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Substitute House Bill No. 2306 (legal service contractors). If the bill is not enacted by June 30, 2020, the amounts provided in this subsection shall lapse.</w:t>
      </w:r>
    </w:p>
    <w:p>
      <w:pPr>
        <w:spacing w:before="0" w:after="0" w:line="408" w:lineRule="exact"/>
        <w:ind w:left="0" w:right="0" w:firstLine="576"/>
        <w:jc w:val="left"/>
      </w:pPr>
      <w:r>
        <w:rPr>
          <w:u w:val="single"/>
        </w:rPr>
        <w:t xml:space="preserve">(14) $71,000 of the insurance commissioner's regulatory account</w:t>
      </w:r>
      <w:r>
        <w:rPr>
          <w:rFonts w:ascii="Times New Roman" w:hAnsi="Times New Roman"/>
          <w:u w:val="single"/>
        </w:rPr>
        <w:t xml:space="preserve">—</w:t>
      </w:r>
      <w:r>
        <w:rPr>
          <w:u w:val="single"/>
        </w:rPr>
        <w:t xml:space="preserve">state appropriation for fiscal year 2021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$60,048,000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$12,072,000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$74,456,000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$8,000 of the liquor revolving account</w:t>
      </w:r>
      <w:r>
        <w:rPr>
          <w:rFonts w:ascii="Times New Roman" w:hAnsi="Times New Roman"/>
          <w:u w:val="single"/>
        </w:rPr>
        <w:t xml:space="preserve">—</w:t>
      </w:r>
      <w:r>
        <w:rPr>
          <w:u w:val="single"/>
        </w:rPr>
        <w:t xml:space="preserve">state appropriation is provided solely for implementation of House Bill No. 2412 (domestic brewery retail). If the bill is not enacted by June 30, 2020, the amount provided in this subsection shall lapse.</w:t>
      </w:r>
    </w:p>
    <w:p>
      <w:pPr>
        <w:spacing w:before="0" w:after="0" w:line="408" w:lineRule="exact"/>
        <w:ind w:left="0" w:right="0" w:firstLine="576"/>
        <w:jc w:val="left"/>
      </w:pPr>
      <w:r>
        <w:rPr>
          <w:u w:val="single"/>
        </w:rPr>
        <w:t xml:space="preserve">(9) $65,000 of the dedicated marijuana account</w:t>
      </w:r>
      <w:r>
        <w:rPr>
          <w:rFonts w:ascii="Times New Roman" w:hAnsi="Times New Roman"/>
          <w:u w:val="single"/>
        </w:rPr>
        <w:t xml:space="preserve">—</w:t>
      </w:r>
      <w:r>
        <w:rPr>
          <w:u w:val="single"/>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u w:val="single"/>
        </w:rPr>
        <w:t xml:space="preserve">(10)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House Bill No. 2359 (marijuana compliance cert.). If the bill is not enacted by June 30, 2020, the amount provided in this subsection shall lapse.</w:t>
      </w:r>
    </w:p>
    <w:p>
      <w:pPr>
        <w:spacing w:before="0" w:after="0" w:line="408" w:lineRule="exact"/>
        <w:ind w:left="0" w:right="0" w:firstLine="576"/>
        <w:jc w:val="left"/>
      </w:pPr>
      <w:r>
        <w:rPr>
          <w:u w:val="single"/>
        </w:rPr>
        <w:t xml:space="preserve">(11) $348,000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$41,962,000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$105,000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$2,563,000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$7,000 of the public service revolving account</w:t>
      </w:r>
      <w:r>
        <w:rPr>
          <w:u w:val="single"/>
        </w:rPr>
        <w:t xml:space="preserve">—state appropriation is provided solely for implementation of Engrossed Substitute House Bill No. 2629 (utility connection charges). If the bill is not enacted by June 30, 2020, the amount provided in this subsection shall lapse.</w:t>
      </w:r>
    </w:p>
    <w:p>
      <w:pPr>
        <w:spacing w:before="0" w:after="0" w:line="408" w:lineRule="exact"/>
        <w:ind w:left="0" w:right="0" w:firstLine="576"/>
        <w:jc w:val="left"/>
      </w:pPr>
      <w:r>
        <w:rPr>
          <w:u w:val="single"/>
        </w:rPr>
        <w:t xml:space="preserve">(9) $580,000 of the public service revolving account</w:t>
      </w:r>
      <w:r>
        <w:rPr>
          <w:u w:val="single"/>
        </w:rPr>
        <w:t xml:space="preserve">—state appropriation and $15,000 of the pipeline safety account</w:t>
      </w:r>
      <w:r>
        <w:rPr>
          <w:u w:val="single"/>
        </w:rPr>
        <w:t xml:space="preserve">—state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$9,772,000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$119,219,000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$372,294,000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$200,000 of the military department rental and lease </w:t>
      </w:r>
      <w:r>
        <w:rPr>
          <w:u w:val="single"/>
        </w:rPr>
        <w:t xml:space="preserve">account</w:t>
      </w:r>
      <w:r>
        <w:rPr>
          <w:rFonts w:ascii="Times New Roman" w:hAnsi="Times New Roman"/>
          <w:u w:val="single"/>
        </w:rPr>
        <w:t xml:space="preserve">—</w:t>
      </w:r>
      <w:r>
        <w:rPr>
          <w:u w:val="single"/>
        </w:rPr>
        <w:t xml:space="preserve">state appropriation is provided solely for maintenance staffing.</w:t>
      </w:r>
    </w:p>
    <w:p>
      <w:pPr>
        <w:spacing w:before="0" w:after="0" w:line="408" w:lineRule="exact"/>
        <w:ind w:left="0" w:right="0" w:firstLine="576"/>
        <w:jc w:val="left"/>
      </w:pPr>
      <w:r>
        <w:rPr>
          <w:u w:val="single"/>
        </w:rPr>
        <w:t xml:space="preserve">(13) $251,000 of the military department rental and lease account</w:t>
      </w:r>
      <w:r>
        <w:rPr>
          <w:rFonts w:ascii="Times New Roman" w:hAnsi="Times New Roman"/>
          <w:u w:val="single"/>
        </w:rPr>
        <w:t xml:space="preserve">—</w:t>
      </w:r>
      <w:r>
        <w:rPr>
          <w:u w:val="single"/>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$48,000 of the general fund</w:t>
      </w:r>
      <w:r>
        <w:rPr>
          <w:rFonts w:ascii="Times New Roman" w:hAnsi="Times New Roman"/>
          <w:u w:val="single"/>
        </w:rPr>
        <w:t xml:space="preserve">—</w:t>
      </w:r>
      <w:r>
        <w:rPr>
          <w:u w:val="single"/>
        </w:rPr>
        <w:t xml:space="preserve">state appropriation for fiscal year 2021 is provided solely for the department, in coordination with local jurisdictions, to initiate a Travis alert outreach demonstration campaign to increase awareness of the benefits and availability of making medical or disability information available to first responders in advance of an emergency. As part of the demonstration campaign, the department shall provide appropriate outreach materials to two jurisdictions, one east of the crest of the Cascade mountains and one west of the crest of the Cascade mountains, capable of providing first responders with medical or disability information previously submitted. The department must initiate the campaign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$4,339,000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u w:val="single"/>
        </w:rPr>
        <w:t xml:space="preserve">(3) $56,000 of the personnel service account</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$1,120,000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$1,120,000</w:t>
      </w:r>
    </w:p>
    <w:p>
      <w:pPr>
        <w:spacing w:before="120" w:after="0" w:line="408" w:lineRule="exact"/>
        <w:ind w:left="0" w:right="0" w:firstLine="576"/>
        <w:jc w:val="left"/>
      </w:pPr>
      <w:r>
        <w:rPr>
          <w:u w:val="single"/>
        </w:rPr>
        <w:t xml:space="preserve">The appropriation in this section is subject to the following conditions and limitations: $100,000 of the volunteer firefighters' and reserve officers' administrative account</w:t>
      </w:r>
      <w:r>
        <w:rPr>
          <w:rFonts w:ascii="Times New Roman" w:hAnsi="Times New Roman"/>
          <w:u w:val="single"/>
        </w:rPr>
        <w:t xml:space="preserve">—</w:t>
      </w:r>
      <w:r>
        <w:rPr>
          <w:u w:val="single"/>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$3,624,000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$735,000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$12,082,000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$4,340,000</w:t>
      </w:r>
      <w:r>
        <w:rPr/>
        <w:t xml:space="preserve"> of the general fund—state appropriation for fiscal year 2020 and </w:t>
      </w:r>
      <w:r>
        <w:t>((</w:t>
      </w:r>
      <w:r>
        <w:rPr>
          <w:strike/>
        </w:rPr>
        <w:t xml:space="preserve">$4,371,000</w:t>
      </w:r>
      <w:r>
        <w:t>))</w:t>
      </w:r>
      <w:r>
        <w:rPr/>
        <w:t xml:space="preserve"> </w:t>
      </w:r>
      <w:r>
        <w:rPr>
          <w:u w:val="single"/>
        </w:rPr>
        <w:t xml:space="preserve">$4,347,000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$6,651,000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$29,846,000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strike/>
        </w:rPr>
        <w:t xml:space="preserve">(9)</w:t>
      </w:r>
      <w:r>
        <w:t>))</w:t>
      </w:r>
      <w:r>
        <w:rPr/>
        <w:t xml:space="preserve">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(10)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$5,816,000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$5,816,000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Of the amounts appropriated in this section, $1,480,000 of the professional engineers' account</w:t>
      </w:r>
      <w:r>
        <w:rPr>
          <w:rFonts w:ascii="Times New Roman" w:hAnsi="Times New Roman"/>
          <w:u w:val="single"/>
        </w:rPr>
        <w:t xml:space="preserve">—</w:t>
      </w:r>
      <w:r>
        <w:rPr>
          <w:u w:val="single"/>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$425,202,000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$440,884,000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$119,933,000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$1,046,284,000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$197,000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(p) Within the amounts provided in this subsection, the department must facilitate the development of a volunteer support group and create a pilot program to encourage the visitation of patients by families and loved ones.</w:t>
      </w:r>
    </w:p>
    <w:p>
      <w:pPr>
        <w:spacing w:before="0" w:after="0" w:line="408" w:lineRule="exact"/>
        <w:ind w:left="0" w:right="0" w:firstLine="576"/>
        <w:jc w:val="left"/>
      </w:pPr>
      <w:r>
        <w:rPr>
          <w:u w:val="single"/>
        </w:rPr>
        <w:t xml:space="preserve">(i) The department must organize and coordinate the activities of a volunteer support group. The activities of the support group may include but are not limited to raising funds and providing support for (A) assisting family members who want to visit western state hospital with transportation and housing costs; (B) increasing patient opportunities to participate in activities such as arts and crafts, library, sports, and music; (C) allowing for the provision of service dogs to live at western state hospital; and (D) engaging in education about western state hospital to the public and public officials.</w:t>
      </w:r>
    </w:p>
    <w:p>
      <w:pPr>
        <w:spacing w:before="0" w:after="0" w:line="408" w:lineRule="exact"/>
        <w:ind w:left="0" w:right="0" w:firstLine="576"/>
        <w:jc w:val="left"/>
      </w:pPr>
      <w:r>
        <w:rPr>
          <w:u w:val="single"/>
        </w:rPr>
        <w:t xml:space="preserve">(ii) The department must establish a pilot program to increase visitation by families and loved ones. The department must designate a staff person to coordinate the pilot program. The pilot program shall: (A) Direct western state hospital staff at all levels that families will be encouraged to visit selected patients; (B) allow for the decision on whether a patient and or family would benefit from a visit to be made by a patients clinical care team; (C) facilitate communication between case workers and families and loved ones regarding invitations to visit; (D) provide for a welcoming space for family visits to occur in a location outside of the patient's ward; and (E) arrange, within available resources, for travel and accommodation subsidies for families of limited means.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$11,867,000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$807,841,000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$1,576,045,000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$3,127,628,000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w:t>
      </w:r>
      <w:r>
        <w:rPr>
          <w:u w:val="single"/>
        </w:rPr>
        <w:t xml:space="preserve">, $44,000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$62,000</w:t>
      </w:r>
      <w:r>
        <w:t>))</w:t>
      </w:r>
      <w:r>
        <w:rPr/>
        <w:t xml:space="preserve"> </w:t>
      </w:r>
      <w:r>
        <w:rPr>
          <w:u w:val="single"/>
        </w:rPr>
        <w:t xml:space="preserve">$106,000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w:t>
      </w:r>
      <w:r>
        <w:t>((</w:t>
      </w:r>
      <w:r>
        <w:rPr>
          <w:strike/>
        </w:rPr>
        <w:t xml:space="preserve">hopes</w:t>
      </w:r>
      <w:r>
        <w:t>))</w:t>
      </w:r>
      <w:r>
        <w:rPr/>
        <w:t xml:space="preserve"> </w:t>
      </w:r>
      <w:r>
        <w:rPr>
          <w:u w:val="single"/>
        </w:rPr>
        <w:t xml:space="preserve">homes</w:t>
      </w:r>
      <w:r>
        <w:rPr/>
        <w:t xml:space="preserve">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w:t>
      </w:r>
      <w:r>
        <w:t>((</w:t>
      </w:r>
      <w:r>
        <w:rPr>
          <w:strike/>
        </w:rPr>
        <w:t xml:space="preserve">$54,000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$134,000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2021 and $96,000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(bb) $145,000 of the general fund</w:t>
      </w:r>
      <w:r>
        <w:rPr>
          <w:rFonts w:ascii="Times New Roman" w:hAnsi="Times New Roman"/>
          <w:u w:val="single"/>
        </w:rPr>
        <w:t xml:space="preserve">—</w:t>
      </w:r>
      <w:r>
        <w:rPr>
          <w:u w:val="single"/>
        </w:rPr>
        <w:t xml:space="preserve">state appropriation for fiscal year 2021 and $107,000 of the general fund</w:t>
      </w:r>
      <w:r>
        <w:rPr>
          <w:rFonts w:ascii="Times New Roman" w:hAnsi="Times New Roman"/>
          <w:u w:val="single"/>
        </w:rPr>
        <w:t xml:space="preserve">—</w:t>
      </w:r>
      <w:r>
        <w:rPr>
          <w:u w:val="single"/>
        </w:rPr>
        <w:t xml:space="preserve">federal appropriation are provided solely to implement Second Substitute House Bill No. 2386 (behavioral health ombuds). If the bill is not enacted by June 30, 2020,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$511,814,000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$8,831,000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$1,318,492,000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$1,493,091,000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$2,937,000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$6,485,270,000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w:t>
      </w:r>
      <w:r>
        <w:t>((</w:t>
      </w:r>
      <w:r>
        <w:rPr>
          <w:strike/>
        </w:rPr>
        <w:t xml:space="preserve">$251.49</w:t>
      </w:r>
      <w:r>
        <w:t>))</w:t>
      </w:r>
      <w:r>
        <w:rPr/>
        <w:t xml:space="preserve"> </w:t>
      </w:r>
      <w:r>
        <w:rPr>
          <w:u w:val="single"/>
        </w:rPr>
        <w:t xml:space="preserve">$241.78</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$1,997,000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$2,811,000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w:t>
      </w:r>
      <w:r>
        <w:rPr>
          <w:u w:val="single"/>
        </w:rPr>
        <w:t xml:space="preserve">, $495,000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$543,000</w:t>
      </w:r>
      <w:r>
        <w:t>))</w:t>
      </w:r>
      <w:r>
        <w:rPr/>
        <w:t xml:space="preserve"> </w:t>
      </w:r>
      <w:r>
        <w:rPr>
          <w:u w:val="single"/>
        </w:rPr>
        <w:t xml:space="preserve">$1,038,000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w:t>
      </w:r>
      <w:r>
        <w:t>((</w:t>
      </w:r>
      <w:r>
        <w:rPr>
          <w:strike/>
        </w:rPr>
        <w:t xml:space="preserve">$2,437,000</w:t>
      </w:r>
      <w:r>
        <w:t>))</w:t>
      </w:r>
      <w:r>
        <w:rPr/>
        <w:t xml:space="preserve"> </w:t>
      </w:r>
      <w:r>
        <w:rPr>
          <w:u w:val="single"/>
        </w:rPr>
        <w:t xml:space="preserve">$2,937,000</w:t>
      </w:r>
      <w:r>
        <w:rPr/>
        <w:t xml:space="preserve">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w:t>
      </w:r>
      <w:r>
        <w:t>((</w:t>
      </w:r>
      <w:r>
        <w:rPr>
          <w:strike/>
        </w:rPr>
        <w:t xml:space="preserve">$217,000</w:t>
      </w:r>
      <w:r>
        <w:t>))</w:t>
      </w:r>
      <w:r>
        <w:rPr/>
        <w:t xml:space="preserve"> </w:t>
      </w:r>
      <w:r>
        <w:rPr>
          <w:u w:val="single"/>
        </w:rPr>
        <w:t xml:space="preserve">$717,000</w:t>
      </w:r>
      <w:r>
        <w:rPr/>
        <w:t xml:space="preserve">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w:t>
      </w:r>
      <w:r>
        <w:t>((</w:t>
      </w:r>
      <w:r>
        <w:rPr>
          <w:strike/>
        </w:rPr>
        <w:t xml:space="preserve">$317,000</w:t>
      </w:r>
      <w:r>
        <w:t>))</w:t>
      </w:r>
      <w:r>
        <w:rPr/>
        <w:t xml:space="preserve"> </w:t>
      </w:r>
      <w:r>
        <w:rPr>
          <w:u w:val="single"/>
        </w:rPr>
        <w:t xml:space="preserve">$634,000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$794,000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w:t>
      </w:r>
      <w:r>
        <w:t>((</w:t>
      </w:r>
      <w:r>
        <w:rPr>
          <w:strike/>
        </w:rPr>
        <w:t xml:space="preserve">$375,000</w:t>
      </w:r>
      <w:r>
        <w:t>))</w:t>
      </w:r>
      <w:r>
        <w:rPr/>
        <w:t xml:space="preserve"> </w:t>
      </w:r>
      <w:r>
        <w:rPr>
          <w:u w:val="single"/>
        </w:rPr>
        <w:t xml:space="preserve">$637,000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$750,000</w:t>
      </w:r>
      <w:r>
        <w:t>))</w:t>
      </w:r>
      <w:r>
        <w:rPr/>
        <w:t xml:space="preserve"> </w:t>
      </w:r>
      <w:r>
        <w:rPr>
          <w:u w:val="single"/>
        </w:rPr>
        <w:t xml:space="preserve">$1,016,000</w:t>
      </w:r>
      <w:r>
        <w:rPr/>
        <w:t xml:space="preserve">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r>
        <w:rPr>
          <w:u w:val="single"/>
        </w:rPr>
        <w:t xml:space="preserve">, and to increase rates by 6 percent effective July 1, 2020</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(33)(a) $1,900,000 of the general fund</w:t>
      </w:r>
      <w:r>
        <w:rPr>
          <w:rFonts w:ascii="Times New Roman" w:hAnsi="Times New Roman"/>
          <w:u w:val="single"/>
        </w:rPr>
        <w:t xml:space="preserve">—</w:t>
      </w:r>
      <w:r>
        <w:rPr>
          <w:u w:val="single"/>
        </w:rPr>
        <w:t xml:space="preserve">state appropriation for fiscal year 2021 is provided solely to station area agency on aging coordinators in acute care hospitals. Area agency on aging coordinators must transition clients ready for hospital discharge into the most appropriate home or community-based post-acute care placement for the clients' needs. The transition of clients ready for discharge with the coordinators' support is anticipated to expedite discharges, avoid unnecessary hospitalizations, and free up hospital bed capacity.</w:t>
      </w:r>
    </w:p>
    <w:p>
      <w:pPr>
        <w:spacing w:before="0" w:after="0" w:line="408" w:lineRule="exact"/>
        <w:ind w:left="0" w:right="0" w:firstLine="576"/>
        <w:jc w:val="left"/>
      </w:pPr>
      <w:r>
        <w:rPr>
          <w:u w:val="single"/>
        </w:rPr>
        <w:t xml:space="preserve">(b)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(34) $926,000 of the general fund</w:t>
      </w:r>
      <w:r>
        <w:rPr>
          <w:rFonts w:ascii="Times New Roman" w:hAnsi="Times New Roman"/>
          <w:u w:val="single"/>
        </w:rPr>
        <w:t xml:space="preserve">—</w:t>
      </w:r>
      <w:r>
        <w:rPr>
          <w:u w:val="single"/>
        </w:rPr>
        <w:t xml:space="preserve">state appropriation for fiscal year 2021 is provided solely for community-based resources for dementia education and support in two areas of the state, including dementia resource catalyst staff and direct services for people with dementia and their family caregivers.</w:t>
      </w:r>
    </w:p>
    <w:p>
      <w:pPr>
        <w:spacing w:before="0" w:after="0" w:line="408" w:lineRule="exact"/>
        <w:ind w:left="0" w:right="0" w:firstLine="576"/>
        <w:jc w:val="left"/>
      </w:pPr>
      <w:r>
        <w:rPr>
          <w:u w:val="single"/>
        </w:rPr>
        <w:t xml:space="preserve">(35) $253,000 of the general fund</w:t>
      </w:r>
      <w:r>
        <w:rPr>
          <w:rFonts w:ascii="Times New Roman" w:hAnsi="Times New Roman"/>
          <w:u w:val="single"/>
        </w:rPr>
        <w:t xml:space="preserve">—</w:t>
      </w:r>
      <w:r>
        <w:rPr>
          <w:u w:val="single"/>
        </w:rPr>
        <w:t xml:space="preserve">state appropriation for fiscal year 2021 and $402,000 of the general fund</w:t>
      </w:r>
      <w:r>
        <w:rPr>
          <w:rFonts w:ascii="Times New Roman" w:hAnsi="Times New Roman"/>
          <w:u w:val="single"/>
        </w:rPr>
        <w:t xml:space="preserve">—</w:t>
      </w:r>
      <w:r>
        <w:rPr>
          <w:u w:val="single"/>
        </w:rPr>
        <w:t xml:space="preserve">federal appropriation are provided solely to implement Engrossed Substitute House Bill No. 1422 (abuse registry). If the bill is not enacted by June 30, 2020, the amounts provided in this subsection shall lapse.</w:t>
      </w:r>
    </w:p>
    <w:p>
      <w:pPr>
        <w:spacing w:before="0" w:after="0" w:line="408" w:lineRule="exact"/>
        <w:ind w:left="0" w:right="0" w:firstLine="576"/>
        <w:jc w:val="left"/>
      </w:pPr>
      <w:r>
        <w:rPr>
          <w:u w:val="single"/>
        </w:rPr>
        <w:t xml:space="preserve">(36) $439,000 of the general fund</w:t>
      </w:r>
      <w:r>
        <w:rPr>
          <w:rFonts w:ascii="Times New Roman" w:hAnsi="Times New Roman"/>
          <w:u w:val="single"/>
        </w:rPr>
        <w:t xml:space="preserve">—</w:t>
      </w:r>
      <w:r>
        <w:rPr>
          <w:u w:val="single"/>
        </w:rPr>
        <w:t xml:space="preserve">state appropriation for fiscal year 2021 and $559,000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(37)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u w:val="single"/>
        </w:rPr>
        <w:t xml:space="preserve">(38)(a) The department is authorized, when granting a limited exception to a nursing facility from the registered nurse coverage requirement under the process described in RCW 74.42.360(3)(b), to consider the competitiveness of wages and benefits offered by the facility as compared to nursing facilities with comparable geographic or metropolitan areas within Washington state and the provider's recruitment and retention efforts.</w:t>
      </w:r>
    </w:p>
    <w:p>
      <w:pPr>
        <w:spacing w:before="0" w:after="0" w:line="408" w:lineRule="exact"/>
        <w:ind w:left="0" w:right="0" w:firstLine="576"/>
        <w:jc w:val="left"/>
      </w:pPr>
      <w:r>
        <w:rPr>
          <w:u w:val="single"/>
        </w:rPr>
        <w:t xml:space="preserve">(b) In addition to the review required in RCW 74.42.360(3)(b)(ii), the department, along with a stakeholder work group, shall conduct a review of the exceptions process to determine if it is still necessary. As part of this review, the department shall provide the legislature with a report that includes enforcement and citation data for facilities that received an exception in the three previous fiscal years compared to comparable facilities that did not receive an exception. The report must include a similar comparison of data, provided to the department by the long-term care ombuds, on long-term care ombuds referrals for facilities that were granted an exception in the three previous fiscal years versus those without an exception. This report, along with a recommendation as to whether the exceptions process should continue, is due to the legislature no later than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$360,463,000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$368,403,000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$1,454,582,000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$2,221,617,000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$74,317,000</w:t>
      </w:r>
      <w:r>
        <w:rPr/>
        <w:t xml:space="preserve"> of the general fund—state appropriation for fiscal year 2020, </w:t>
      </w:r>
      <w:r>
        <w:t>((</w:t>
      </w:r>
      <w:r>
        <w:rPr>
          <w:strike/>
        </w:rPr>
        <w:t xml:space="preserve">$74,058,000</w:t>
      </w:r>
      <w:r>
        <w:t>))</w:t>
      </w:r>
      <w:r>
        <w:rPr/>
        <w:t xml:space="preserve"> </w:t>
      </w:r>
      <w:r>
        <w:rPr>
          <w:u w:val="single"/>
        </w:rPr>
        <w:t xml:space="preserve">$70,480,000</w:t>
      </w:r>
      <w:r>
        <w:rPr/>
        <w:t xml:space="preserve"> of the general fund—state appropriation for fiscal year 2021, </w:t>
      </w:r>
      <w:r>
        <w:t>((</w:t>
      </w:r>
      <w:r>
        <w:rPr>
          <w:strike/>
        </w:rPr>
        <w:t xml:space="preserve">$808,761,000</w:t>
      </w:r>
      <w:r>
        <w:t>))</w:t>
      </w:r>
      <w:r>
        <w:rPr/>
        <w:t xml:space="preserve"> </w:t>
      </w:r>
      <w:r>
        <w:rPr>
          <w:u w:val="single"/>
        </w:rPr>
        <w:t xml:space="preserve">$830,203,000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$266,439,000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$162,746,000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$137,302,000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$2,375,000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0" w:after="0" w:line="408" w:lineRule="exact"/>
        <w:ind w:left="0" w:right="0" w:firstLine="576"/>
        <w:jc w:val="left"/>
      </w:pPr>
      <w:r>
        <w:rPr>
          <w:u w:val="single"/>
        </w:rPr>
        <w:t xml:space="preserve">(13) $990,000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2388 (homelessness definitions). If the bill is not enacted by June 30, 2020, the amount provided in this subsection shall lapse.</w:t>
      </w:r>
    </w:p>
    <w:p>
      <w:pPr>
        <w:spacing w:before="0" w:after="0" w:line="408" w:lineRule="exact"/>
        <w:ind w:left="0" w:right="0" w:firstLine="576"/>
        <w:jc w:val="left"/>
      </w:pPr>
      <w:r>
        <w:rPr>
          <w:u w:val="single"/>
        </w:rPr>
        <w:t xml:space="preserve">(14) $2,500,000 of the general fund</w:t>
      </w:r>
      <w:r>
        <w:rPr>
          <w:rFonts w:ascii="Times New Roman" w:hAnsi="Times New Roman"/>
          <w:u w:val="single"/>
        </w:rPr>
        <w:t xml:space="preserve">—</w:t>
      </w:r>
      <w:r>
        <w:rPr>
          <w:u w:val="single"/>
        </w:rPr>
        <w:t xml:space="preserve">state appropriation for fiscal year 2021 is provided solely to add capacity to the basic food education and training program.</w:t>
      </w:r>
    </w:p>
    <w:p>
      <w:pPr>
        <w:spacing w:before="0" w:after="0" w:line="408" w:lineRule="exact"/>
        <w:ind w:left="0" w:right="0" w:firstLine="576"/>
        <w:jc w:val="left"/>
      </w:pPr>
      <w:r>
        <w:rPr>
          <w:u w:val="single"/>
        </w:rPr>
        <w:t xml:space="preserve">(15) $228,000 of the general fund</w:t>
      </w:r>
      <w:r>
        <w:rPr>
          <w:rFonts w:ascii="Times New Roman" w:hAnsi="Times New Roman"/>
          <w:u w:val="single"/>
        </w:rPr>
        <w:t xml:space="preserve">—</w:t>
      </w:r>
      <w:r>
        <w:rPr>
          <w:u w:val="single"/>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$32,306,000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$47,654,000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$37,215,000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$38,236,000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$41,607,000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$117,058,000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expended for the programs and in the amounts specified in this act. However, after May 1, 2020, unless prohibited by this act, the authority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To the extent that appropriations in sections 211 through 215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u w:val="single"/>
        </w:rPr>
        <w:t xml:space="preserve">—</w:t>
      </w:r>
      <w:r>
        <w:rPr>
          <w:u w:val="single"/>
        </w:rPr>
        <w:t xml:space="preserve">state behavioral health organization reserves in fiscal year 2020.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$2,379,949,000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$2,443,118,000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$12,489,366,000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$362,413,000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$20,954,000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$18,462,891,000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described in (a) of this subsection, must develop recommendations for an upper payment limit calculation and the supplemental payment model for nursing homes operated by a public hospital district. The group shall consider how to restructure payments under (a) of this subsection, taking into consideration alternate upper payment limit models, and submit a report to the appropriate committees of the legislature no later than September 30, 2020.</w:t>
      </w:r>
    </w:p>
    <w:p>
      <w:pPr>
        <w:spacing w:before="0" w:after="0" w:line="408" w:lineRule="exact"/>
        <w:ind w:left="0" w:right="0" w:firstLine="576"/>
        <w:jc w:val="left"/>
      </w:pPr>
      <w:r>
        <w:rPr>
          <w:u w:val="single"/>
        </w:rPr>
        <w:t xml:space="preserve">(c)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$740,000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 </w:t>
      </w:r>
      <w:r>
        <w:rPr>
          <w:u w:val="single"/>
        </w:rPr>
        <w:t xml:space="preserve">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w:t>
      </w:r>
      <w:r>
        <w:t>((</w:t>
      </w:r>
      <w:r>
        <w:rPr>
          <w:strike/>
        </w:rPr>
        <w:t xml:space="preserve">$400,000</w:t>
      </w:r>
      <w:r>
        <w:t>))</w:t>
      </w:r>
      <w:r>
        <w:rPr/>
        <w:t xml:space="preserve"> </w:t>
      </w:r>
      <w:r>
        <w:rPr>
          <w:u w:val="single"/>
        </w:rPr>
        <w:t xml:space="preserve">$439,000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$519,000 of the general fund</w:t>
      </w:r>
      <w:r>
        <w:rPr>
          <w:rFonts w:ascii="Times New Roman" w:hAnsi="Times New Roman"/>
          <w:u w:val="single"/>
        </w:rPr>
        <w:t xml:space="preserve">—</w:t>
      </w:r>
      <w:r>
        <w:rPr>
          <w:u w:val="single"/>
        </w:rPr>
        <w:t xml:space="preserve">state appropriation for fiscal year 2021 are</w:t>
      </w:r>
      <w:r>
        <w:rPr/>
        <w:t xml:space="preserve">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w:t>
      </w:r>
      <w:r>
        <w:t>((</w:t>
      </w:r>
      <w:r>
        <w:rPr>
          <w:strike/>
        </w:rPr>
        <w:t xml:space="preserve">$165,000</w:t>
      </w:r>
      <w:r>
        <w:t>))</w:t>
      </w:r>
      <w:r>
        <w:rPr/>
        <w:t xml:space="preserve"> </w:t>
      </w:r>
      <w:r>
        <w:rPr>
          <w:u w:val="single"/>
        </w:rPr>
        <w:t xml:space="preserve">$463,000</w:t>
      </w:r>
      <w:r>
        <w:rPr/>
        <w:t xml:space="preserve">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u w:val="single"/>
        </w:rPr>
        <w:t xml:space="preserve">(62)(a) $3,161,000 of the general fund</w:t>
      </w:r>
      <w:r>
        <w:rPr>
          <w:rFonts w:ascii="Times New Roman" w:hAnsi="Times New Roman"/>
          <w:u w:val="single"/>
        </w:rPr>
        <w:t xml:space="preserve">—</w:t>
      </w:r>
      <w:r>
        <w:rPr>
          <w:u w:val="single"/>
        </w:rPr>
        <w:t xml:space="preserve">state appropriation for fiscal year 2020 and $7,274,000 of the general fund</w:t>
      </w:r>
      <w:r>
        <w:rPr>
          <w:rFonts w:ascii="Times New Roman" w:hAnsi="Times New Roman"/>
          <w:u w:val="single"/>
        </w:rPr>
        <w:t xml:space="preserve">—</w:t>
      </w:r>
      <w:r>
        <w:rPr>
          <w:u w:val="single"/>
        </w:rPr>
        <w:t xml:space="preserve">federal appropriation are provided solely for reconciliation of payment under alternate payment methodology four (APM4) for federally qualified health centers (FQHC) for state fiscal year 2020.</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Identifies predictable spending targets;</w:t>
      </w:r>
    </w:p>
    <w:p>
      <w:pPr>
        <w:spacing w:before="0" w:after="0" w:line="408" w:lineRule="exact"/>
        <w:ind w:left="0" w:right="0" w:firstLine="576"/>
        <w:jc w:val="left"/>
      </w:pPr>
      <w:r>
        <w:rPr>
          <w:u w:val="single"/>
        </w:rPr>
        <w:t xml:space="preserve">(ii) Clearly defines quality performance standards for participating FQHCs;</w:t>
      </w:r>
    </w:p>
    <w:p>
      <w:pPr>
        <w:spacing w:before="0" w:after="0" w:line="408" w:lineRule="exact"/>
        <w:ind w:left="0" w:right="0" w:firstLine="576"/>
        <w:jc w:val="left"/>
      </w:pPr>
      <w:r>
        <w:rPr>
          <w:u w:val="single"/>
        </w:rPr>
        <w:t xml:space="preserve">(iii) Requires increasing standards of quality performance for participating FQHCs;</w:t>
      </w:r>
    </w:p>
    <w:p>
      <w:pPr>
        <w:spacing w:before="0" w:after="0" w:line="408" w:lineRule="exact"/>
        <w:ind w:left="0" w:right="0" w:firstLine="576"/>
        <w:jc w:val="left"/>
      </w:pPr>
      <w:r>
        <w:rPr>
          <w:u w:val="single"/>
        </w:rPr>
        <w:t xml:space="preserve">(iv) Clearly defines financial performance expectations for participating FQHCs;</w:t>
      </w:r>
    </w:p>
    <w:p>
      <w:pPr>
        <w:spacing w:before="0" w:after="0" w:line="408" w:lineRule="exact"/>
        <w:ind w:left="0" w:right="0" w:firstLine="576"/>
        <w:jc w:val="left"/>
      </w:pPr>
      <w:r>
        <w:rPr>
          <w:u w:val="single"/>
        </w:rPr>
        <w:t xml:space="preserve">(v) Requires increasing standards of financial performance for participating FQHCs; and</w:t>
      </w:r>
    </w:p>
    <w:p>
      <w:pPr>
        <w:spacing w:before="0" w:after="0" w:line="408" w:lineRule="exact"/>
        <w:ind w:left="0" w:right="0" w:firstLine="576"/>
        <w:jc w:val="left"/>
      </w:pPr>
      <w:r>
        <w:rPr>
          <w:u w:val="single"/>
        </w:rPr>
        <w:t xml:space="preserve">(vi)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(63) $70,000 of the general fund</w:t>
      </w:r>
      <w:r>
        <w:rPr>
          <w:rFonts w:ascii="Times New Roman" w:hAnsi="Times New Roman"/>
          <w:u w:val="single"/>
        </w:rPr>
        <w:t xml:space="preserve">—</w:t>
      </w:r>
      <w:r>
        <w:rPr>
          <w:u w:val="single"/>
        </w:rPr>
        <w:t xml:space="preserve">state appropriation for fiscal year 2021 is provided solely to implement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(64) $611,000 of the general fund</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(65) $259,000 of the general fund</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(66)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(67)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rPr>
          <w:u w:val="single"/>
        </w:rPr>
        <w:t xml:space="preserve">(68) $200,000 of the general fund</w:t>
      </w:r>
      <w:r>
        <w:rPr>
          <w:rFonts w:ascii="Times New Roman" w:hAnsi="Times New Roman"/>
          <w:u w:val="single"/>
        </w:rPr>
        <w:t xml:space="preserve">—</w:t>
      </w:r>
      <w:r>
        <w:rPr>
          <w:u w:val="single"/>
        </w:rPr>
        <w:t xml:space="preserve">state appropriation for fiscal year 2021 is provided solely for mental health training for maternity support services and infant case managers across the state. The authority must use the amounts provided in this subsection for scholarships or other support for training that assists maternity support services and infant case management providers in identification, referral, and provision of culturally competent, evidence-based mental health interventions.</w:t>
      </w:r>
    </w:p>
    <w:p>
      <w:pPr>
        <w:spacing w:before="0" w:after="0" w:line="408" w:lineRule="exact"/>
        <w:ind w:left="0" w:right="0" w:firstLine="576"/>
        <w:jc w:val="left"/>
      </w:pPr>
      <w:r>
        <w:rPr>
          <w:u w:val="single"/>
        </w:rPr>
        <w:t xml:space="preserve">(69) $510,000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(70) $131,000 of the general fund</w:t>
      </w:r>
      <w:r>
        <w:rPr>
          <w:rFonts w:ascii="Times New Roman" w:hAnsi="Times New Roman"/>
          <w:u w:val="single"/>
        </w:rPr>
        <w:t xml:space="preserve">—</w:t>
      </w:r>
      <w:r>
        <w:rPr>
          <w:u w:val="single"/>
        </w:rPr>
        <w:t xml:space="preserve">state appropriation for fiscal year 2021 and $131,000 of the general fund</w:t>
      </w:r>
      <w:r>
        <w:rPr>
          <w:rFonts w:ascii="Times New Roman" w:hAnsi="Times New Roman"/>
          <w:u w:val="single"/>
        </w:rPr>
        <w:t xml:space="preserve">—</w:t>
      </w:r>
      <w:r>
        <w:rPr>
          <w:u w:val="single"/>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2021 and $200,000 of the general fund</w:t>
      </w:r>
      <w:r>
        <w:rPr>
          <w:rFonts w:ascii="Times New Roman" w:hAnsi="Times New Roman"/>
          <w:u w:val="single"/>
        </w:rPr>
        <w:t xml:space="preserve">—</w:t>
      </w:r>
      <w:r>
        <w:rPr>
          <w:u w:val="single"/>
        </w:rPr>
        <w:t xml:space="preserve">federal appropriation are provided solely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u w:val="single"/>
        </w:rPr>
        <w:t xml:space="preserve">(72) $150,000 of the general fund</w:t>
      </w:r>
      <w:r>
        <w:rPr>
          <w:rFonts w:ascii="Times New Roman" w:hAnsi="Times New Roman"/>
          <w:u w:val="single"/>
        </w:rPr>
        <w:t xml:space="preserve">—</w:t>
      </w:r>
      <w:r>
        <w:rPr>
          <w:u w:val="single"/>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rPr>
          <w:u w:val="single"/>
        </w:rPr>
        <w:t xml:space="preserve">(73) $187,000 of the general fund</w:t>
      </w:r>
      <w:r>
        <w:rPr>
          <w:rFonts w:ascii="Times New Roman" w:hAnsi="Times New Roman"/>
          <w:u w:val="single"/>
        </w:rPr>
        <w:t xml:space="preserve">—</w:t>
      </w:r>
      <w:r>
        <w:rPr>
          <w:u w:val="single"/>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u w:val="single"/>
        </w:rPr>
        <w:t xml:space="preserve">(74) $331,000 of the general fund</w:t>
      </w:r>
      <w:r>
        <w:rPr>
          <w:rFonts w:ascii="Times New Roman" w:hAnsi="Times New Roman"/>
          <w:u w:val="single"/>
        </w:rPr>
        <w:t xml:space="preserve">—</w:t>
      </w:r>
      <w:r>
        <w:rPr>
          <w:u w:val="single"/>
        </w:rPr>
        <w:t xml:space="preserve">state appropriation for fiscal year 2021 is provided solely for a grant to an organization managing the Washington patient safety coalition to support the communication and resolution programs certification program to improve outcomes for patients by providing feedback to health care organizations.</w:t>
      </w:r>
    </w:p>
    <w:p>
      <w:pPr>
        <w:spacing w:before="0" w:after="0" w:line="408" w:lineRule="exact"/>
        <w:ind w:left="0" w:right="0" w:firstLine="576"/>
        <w:jc w:val="left"/>
      </w:pPr>
      <w:r>
        <w:rPr>
          <w:u w:val="single"/>
        </w:rPr>
        <w:t xml:space="preserve">(75) $250,000 of the general fund</w:t>
      </w:r>
      <w:r>
        <w:rPr>
          <w:rFonts w:ascii="Times New Roman" w:hAnsi="Times New Roman"/>
          <w:u w:val="single"/>
        </w:rPr>
        <w:t xml:space="preserve">—</w:t>
      </w:r>
      <w:r>
        <w:rPr>
          <w:u w:val="single"/>
        </w:rPr>
        <w:t xml:space="preserve">state appropriation for fiscal year 2021 is provided solely for the authority, through a contract, to study the feasibility of upgrading the existing health information exchange and clinical data repository to enable the automated population of clinical registries and other mandatory reporting requirements for health care providers and facilities. The contractor must report its findings to the authority and appropriate committees of the legislature by June 30, 2021.</w:t>
      </w:r>
    </w:p>
    <w:p>
      <w:pPr>
        <w:spacing w:before="0" w:after="0" w:line="408" w:lineRule="exact"/>
        <w:ind w:left="0" w:right="0" w:firstLine="576"/>
        <w:jc w:val="left"/>
      </w:pPr>
      <w:r>
        <w:rPr>
          <w:u w:val="single"/>
        </w:rPr>
        <w:t xml:space="preserve">(76)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rPr>
          <w:u w:val="single"/>
        </w:rPr>
        <w:t xml:space="preserve">(77)(a) Within amounts provided in this section, the authority must establish a primary care collaborative. The authority shall invite representatives from at least the following to participate:</w:t>
      </w:r>
    </w:p>
    <w:p>
      <w:pPr>
        <w:spacing w:before="0" w:after="0" w:line="408" w:lineRule="exact"/>
        <w:ind w:left="0" w:right="0" w:firstLine="576"/>
        <w:jc w:val="left"/>
      </w:pPr>
      <w:r>
        <w:rPr>
          <w:u w:val="single"/>
        </w:rPr>
        <w:t xml:space="preserve">(i) Health care consumers;</w:t>
      </w:r>
    </w:p>
    <w:p>
      <w:pPr>
        <w:spacing w:before="0" w:after="0" w:line="408" w:lineRule="exact"/>
        <w:ind w:left="0" w:right="0" w:firstLine="576"/>
        <w:jc w:val="left"/>
      </w:pPr>
      <w:r>
        <w:rPr>
          <w:u w:val="single"/>
        </w:rPr>
        <w:t xml:space="preserve">(ii) Behavioral health treatment providers;</w:t>
      </w:r>
    </w:p>
    <w:p>
      <w:pPr>
        <w:spacing w:before="0" w:after="0" w:line="408" w:lineRule="exact"/>
        <w:ind w:left="0" w:right="0" w:firstLine="576"/>
        <w:jc w:val="left"/>
      </w:pPr>
      <w:r>
        <w:rPr>
          <w:u w:val="single"/>
        </w:rPr>
        <w:t xml:space="preserve">(iii) Employers that offer self-insured health benefit plans;</w:t>
      </w:r>
    </w:p>
    <w:p>
      <w:pPr>
        <w:spacing w:before="0" w:after="0" w:line="408" w:lineRule="exact"/>
        <w:ind w:left="0" w:right="0" w:firstLine="576"/>
        <w:jc w:val="left"/>
      </w:pPr>
      <w:r>
        <w:rPr>
          <w:u w:val="single"/>
        </w:rPr>
        <w:t xml:space="preserve">(iv) The office of the insurance commissioner;</w:t>
      </w:r>
    </w:p>
    <w:p>
      <w:pPr>
        <w:spacing w:before="0" w:after="0" w:line="408" w:lineRule="exact"/>
        <w:ind w:left="0" w:right="0" w:firstLine="576"/>
        <w:jc w:val="left"/>
      </w:pPr>
      <w:r>
        <w:rPr>
          <w:u w:val="single"/>
        </w:rPr>
        <w:t xml:space="preserve">(v) Medicaid-managed care organizations;</w:t>
      </w:r>
    </w:p>
    <w:p>
      <w:pPr>
        <w:spacing w:before="0" w:after="0" w:line="408" w:lineRule="exact"/>
        <w:ind w:left="0" w:right="0" w:firstLine="576"/>
        <w:jc w:val="left"/>
      </w:pPr>
      <w:r>
        <w:rPr>
          <w:u w:val="single"/>
        </w:rPr>
        <w:t xml:space="preserve">(vi) Commercial health insurance carriers;</w:t>
      </w:r>
    </w:p>
    <w:p>
      <w:pPr>
        <w:spacing w:before="0" w:after="0" w:line="408" w:lineRule="exact"/>
        <w:ind w:left="0" w:right="0" w:firstLine="576"/>
        <w:jc w:val="left"/>
      </w:pPr>
      <w:r>
        <w:rPr>
          <w:u w:val="single"/>
        </w:rPr>
        <w:t xml:space="preserve">(vii) The University of Washington school of medicine;</w:t>
      </w:r>
    </w:p>
    <w:p>
      <w:pPr>
        <w:spacing w:before="0" w:after="0" w:line="408" w:lineRule="exact"/>
        <w:ind w:left="0" w:right="0" w:firstLine="576"/>
        <w:jc w:val="left"/>
      </w:pPr>
      <w:r>
        <w:rPr>
          <w:u w:val="single"/>
        </w:rPr>
        <w:t xml:space="preserve">(viii) The Elson S. Floyd college of medicine;</w:t>
      </w:r>
    </w:p>
    <w:p>
      <w:pPr>
        <w:spacing w:before="0" w:after="0" w:line="408" w:lineRule="exact"/>
        <w:ind w:left="0" w:right="0" w:firstLine="576"/>
        <w:jc w:val="left"/>
      </w:pPr>
      <w:r>
        <w:rPr>
          <w:u w:val="single"/>
        </w:rPr>
        <w:t xml:space="preserve">(ix) The Pacific Northwest University of Health Sciences;</w:t>
      </w:r>
    </w:p>
    <w:p>
      <w:pPr>
        <w:spacing w:before="0" w:after="0" w:line="408" w:lineRule="exact"/>
        <w:ind w:left="0" w:right="0" w:firstLine="576"/>
        <w:jc w:val="left"/>
      </w:pPr>
      <w:r>
        <w:rPr>
          <w:u w:val="single"/>
        </w:rPr>
        <w:t xml:space="preserve">(x) A statewide organization representing federally qualified health centers;</w:t>
      </w:r>
    </w:p>
    <w:p>
      <w:pPr>
        <w:spacing w:before="0" w:after="0" w:line="408" w:lineRule="exact"/>
        <w:ind w:left="0" w:right="0" w:firstLine="576"/>
        <w:jc w:val="left"/>
      </w:pPr>
      <w:r>
        <w:rPr>
          <w:u w:val="single"/>
        </w:rPr>
        <w:t xml:space="preserve">(xi) A statewide organization representing hospitals and health systems;</w:t>
      </w:r>
    </w:p>
    <w:p>
      <w:pPr>
        <w:spacing w:before="0" w:after="0" w:line="408" w:lineRule="exact"/>
        <w:ind w:left="0" w:right="0" w:firstLine="576"/>
        <w:jc w:val="left"/>
      </w:pPr>
      <w:r>
        <w:rPr>
          <w:u w:val="single"/>
        </w:rPr>
        <w:t xml:space="preserve">(xii) A statewide organization representing local public health districts;</w:t>
      </w:r>
    </w:p>
    <w:p>
      <w:pPr>
        <w:spacing w:before="0" w:after="0" w:line="408" w:lineRule="exact"/>
        <w:ind w:left="0" w:right="0" w:firstLine="576"/>
        <w:jc w:val="left"/>
      </w:pPr>
      <w:r>
        <w:rPr>
          <w:u w:val="single"/>
        </w:rPr>
        <w:t xml:space="preserve">(xiii) A statewide professional association for family physicians;</w:t>
      </w:r>
    </w:p>
    <w:p>
      <w:pPr>
        <w:spacing w:before="0" w:after="0" w:line="408" w:lineRule="exact"/>
        <w:ind w:left="0" w:right="0" w:firstLine="576"/>
        <w:jc w:val="left"/>
      </w:pPr>
      <w:r>
        <w:rPr>
          <w:u w:val="single"/>
        </w:rPr>
        <w:t xml:space="preserve">(xiv) A statewide professional association for pediatricians;</w:t>
      </w:r>
    </w:p>
    <w:p>
      <w:pPr>
        <w:spacing w:before="0" w:after="0" w:line="408" w:lineRule="exact"/>
        <w:ind w:left="0" w:right="0" w:firstLine="576"/>
        <w:jc w:val="left"/>
      </w:pPr>
      <w:r>
        <w:rPr>
          <w:u w:val="single"/>
        </w:rPr>
        <w:t xml:space="preserve">(xv) A statewide professional association for physicians;</w:t>
      </w:r>
    </w:p>
    <w:p>
      <w:pPr>
        <w:spacing w:before="0" w:after="0" w:line="408" w:lineRule="exact"/>
        <w:ind w:left="0" w:right="0" w:firstLine="576"/>
        <w:jc w:val="left"/>
      </w:pPr>
      <w:r>
        <w:rPr>
          <w:u w:val="single"/>
        </w:rPr>
        <w:t xml:space="preserve">(xvi) A statewide professional association for nurse practitioners; and</w:t>
      </w:r>
    </w:p>
    <w:p>
      <w:pPr>
        <w:spacing w:before="0" w:after="0" w:line="408" w:lineRule="exact"/>
        <w:ind w:left="0" w:right="0" w:firstLine="576"/>
        <w:jc w:val="left"/>
      </w:pPr>
      <w:r>
        <w:rPr>
          <w:u w:val="single"/>
        </w:rPr>
        <w:t xml:space="preserve">(xvii) The centers for medicare and medicaid services.</w:t>
      </w:r>
    </w:p>
    <w:p>
      <w:pPr>
        <w:spacing w:before="0" w:after="0" w:line="408" w:lineRule="exact"/>
        <w:ind w:left="0" w:right="0" w:firstLine="576"/>
        <w:jc w:val="left"/>
      </w:pPr>
      <w:r>
        <w:rPr>
          <w:u w:val="single"/>
        </w:rPr>
        <w:t xml:space="preserve">(b)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u w:val="single"/>
        </w:rPr>
        <w:t xml:space="preserve">(i)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u w:val="single"/>
        </w:rPr>
        <w:t xml:space="preserve">(ii) Barriers to the access and use of all the data needed to determine current and desired levels of primary care spending, and how to overcome them;</w:t>
      </w:r>
    </w:p>
    <w:p>
      <w:pPr>
        <w:spacing w:before="0" w:after="0" w:line="408" w:lineRule="exact"/>
        <w:ind w:left="0" w:right="0" w:firstLine="576"/>
        <w:jc w:val="left"/>
      </w:pPr>
      <w:r>
        <w:rPr>
          <w:u w:val="single"/>
        </w:rPr>
        <w:t xml:space="preserve">(iii)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u w:val="single"/>
        </w:rPr>
        <w:t xml:space="preserve">(iv) How and by whom it should annually be determined whether desired levels of primary care spending are being achieved;</w:t>
      </w:r>
    </w:p>
    <w:p>
      <w:pPr>
        <w:spacing w:before="0" w:after="0" w:line="408" w:lineRule="exact"/>
        <w:ind w:left="0" w:right="0" w:firstLine="576"/>
        <w:jc w:val="left"/>
      </w:pPr>
      <w:r>
        <w:rPr>
          <w:u w:val="single"/>
        </w:rPr>
        <w:t xml:space="preserve">(v) Methods to incentivize the achievement of desired levels of primary care spending;</w:t>
      </w:r>
    </w:p>
    <w:p>
      <w:pPr>
        <w:spacing w:before="0" w:after="0" w:line="408" w:lineRule="exact"/>
        <w:ind w:left="0" w:right="0" w:firstLine="576"/>
        <w:jc w:val="left"/>
      </w:pPr>
      <w:r>
        <w:rPr>
          <w:u w:val="single"/>
        </w:rPr>
        <w:t xml:space="preserve">(vi)(A) Specific practices and methods of reimbursement to achieve and sustain desired levels of primary care spending,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workforce; and reinforcing to patients the value of primary care, and eliminating any barriers to access.</w:t>
      </w:r>
    </w:p>
    <w:p>
      <w:pPr>
        <w:spacing w:before="0" w:after="0" w:line="408" w:lineRule="exact"/>
        <w:ind w:left="0" w:right="0" w:firstLine="576"/>
        <w:jc w:val="left"/>
      </w:pPr>
      <w:r>
        <w:rPr>
          <w:u w:val="single"/>
        </w:rPr>
        <w:t xml:space="preserve">(B)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 and</w:t>
      </w:r>
    </w:p>
    <w:p>
      <w:pPr>
        <w:spacing w:before="0" w:after="0" w:line="408" w:lineRule="exact"/>
        <w:ind w:left="0" w:right="0" w:firstLine="576"/>
        <w:jc w:val="left"/>
      </w:pPr>
      <w:r>
        <w:rPr>
          <w:u w:val="single"/>
        </w:rPr>
        <w:t xml:space="preserve">(vii)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u w:val="single"/>
        </w:rPr>
        <w:t xml:space="preserve">(c)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Pr>
        <w:spacing w:before="0" w:after="0" w:line="408" w:lineRule="exact"/>
        <w:ind w:left="0" w:right="0" w:firstLine="576"/>
        <w:jc w:val="left"/>
      </w:pPr>
      <w:r>
        <w:rPr>
          <w:u w:val="single"/>
        </w:rPr>
        <w:t xml:space="preserve">(78) No later than December 31, 2021, the health care authority, in partnership with the department of social and health services as described in section 204(33)(b)of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(79) $3,082,000 of the general fund state appropriation for fiscal year 2021 and $5,221,000 of the general fund</w:t>
      </w:r>
      <w:r>
        <w:rPr>
          <w:rFonts w:ascii="Times New Roman" w:hAnsi="Times New Roman"/>
          <w:u w:val="single"/>
        </w:rPr>
        <w:t xml:space="preserve">—</w:t>
      </w:r>
      <w:r>
        <w:rPr>
          <w:u w:val="single"/>
        </w:rPr>
        <w:t xml:space="preserve">federal appropriation are provided solely to maintain and increase access for behavioral health services through increased provider rates. The rate increases shall be effective in January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(a) The authority must raise the state fee-for service rates for these codes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implement this rate increase in accordance with the process established in Engrossed House Bill No. 2584 (behavioral health rates). The increase in this subsection does not duplicate rate increases provided in subsection (80) of this section.</w:t>
      </w:r>
    </w:p>
    <w:p>
      <w:pPr>
        <w:spacing w:before="0" w:after="0" w:line="408" w:lineRule="exact"/>
        <w:ind w:left="0" w:right="0" w:firstLine="576"/>
        <w:jc w:val="left"/>
      </w:pPr>
      <w:r>
        <w:rPr>
          <w:u w:val="single"/>
        </w:rPr>
        <w:t xml:space="preserve">(80) $14,492,000 of the general fund</w:t>
      </w:r>
      <w:r>
        <w:rPr>
          <w:rFonts w:ascii="Times New Roman" w:hAnsi="Times New Roman"/>
          <w:u w:val="single"/>
        </w:rPr>
        <w:t xml:space="preserve">—</w:t>
      </w:r>
      <w:r>
        <w:rPr>
          <w:u w:val="single"/>
        </w:rPr>
        <w:t xml:space="preserve">state appropriation for fiscal year 2021 and $29,130,000 of the general fund</w:t>
      </w:r>
      <w:r>
        <w:rPr>
          <w:rFonts w:ascii="Times New Roman" w:hAnsi="Times New Roman"/>
          <w:u w:val="single"/>
        </w:rPr>
        <w:t xml:space="preserve">—</w:t>
      </w:r>
      <w:r>
        <w:rPr>
          <w:u w:val="single"/>
        </w:rPr>
        <w:t xml:space="preserve">federal appropriation are provided solely to maintain and increase access for primary care services for medicaid-enrolled patients through increased provider rates. Within the amounts provided in this subsection: (a) The authority must raise the state fee-for-service rates for primary care services that are reimbursed solely at the existing medical assistance rates, furnished by a nurse practitioner, naturopath, physician assistant, osteopathic physician assistant, physician, or osteopathic physician, by twenty-five percent except that the state medicaid rate may not exceed the published medicare rate or an equivalent relative value unit rate if a published medicare rate is not available; and (b) the authority must require in contracts with managed care organizations that, beginning in calendar year 2021, they pay no lower than the fee-for-service rate for these codes and managed care capitation rates must be adjusted accordingly. The authority must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 The increase in this subsection does not duplicate rate increases provided in subsection (79) of this section.</w:t>
      </w:r>
    </w:p>
    <w:p>
      <w:pPr>
        <w:spacing w:before="0" w:after="0" w:line="408" w:lineRule="exact"/>
        <w:ind w:left="0" w:right="0" w:firstLine="576"/>
        <w:jc w:val="left"/>
      </w:pPr>
      <w:r>
        <w:rPr>
          <w:u w:val="single"/>
        </w:rPr>
        <w:t xml:space="preserve">(81)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beginning January 1, 2021.</w:t>
      </w:r>
    </w:p>
    <w:p>
      <w:pPr>
        <w:spacing w:before="0" w:after="0" w:line="408" w:lineRule="exact"/>
        <w:ind w:left="0" w:right="0" w:firstLine="576"/>
        <w:jc w:val="left"/>
      </w:pPr>
      <w:r>
        <w:rPr>
          <w:u w:val="single"/>
        </w:rPr>
        <w:t xml:space="preserve">(82) Within the amounts appropriated in this section, the authority must require all HIV antiviral drugs on the apple health preferred drug list to be covered with preferred status and without any prior or expedited prior authorization requirements and protocols.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$35,685,000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$36,069,000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$25,366,000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$60,175,000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$152,000 of the health benefit exchange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(8) $172,000 of the health benefit exchange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$648,028,000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$2,075,822,000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$3,417,133,000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$11,322,000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w:t>
      </w:r>
      <w:r>
        <w:rPr>
          <w:u w:val="single"/>
        </w:rPr>
        <w:t xml:space="preserve">as follows:</w:t>
      </w:r>
    </w:p>
    <w:p>
      <w:pPr>
        <w:spacing w:before="0" w:after="0" w:line="408" w:lineRule="exact"/>
        <w:ind w:left="0" w:right="0" w:firstLine="576"/>
        <w:jc w:val="left"/>
      </w:pPr>
      <w:r>
        <w:rPr>
          <w:u w:val="single"/>
        </w:rPr>
        <w:t xml:space="preserve">(a) $2,048,000 of the fiscal year 2020 amounts must be distributed to behavioral health administrative service organizations. Of the remaining amounts for fiscal year 2020, seventy percent must be distributed to behavioral health administrative service organizations and thirty percent to managed care organizations. The percentage of funding provided to each behavioral health administrative services organization must be</w:t>
      </w:r>
      <w:r>
        <w:rPr/>
        <w:t xml:space="preserve"> proportionate to the fiscal year 2019 </w:t>
      </w:r>
      <w:r>
        <w:rPr>
          <w:u w:val="single"/>
        </w:rPr>
        <w:t xml:space="preserve">regional</w:t>
      </w:r>
      <w:r>
        <w:rPr/>
        <w:t xml:space="preserve"> allocation of flexible nonmedicaid funds.</w:t>
      </w:r>
    </w:p>
    <w:p>
      <w:pPr>
        <w:spacing w:before="0" w:after="0" w:line="408" w:lineRule="exact"/>
        <w:ind w:left="0" w:right="0" w:firstLine="576"/>
        <w:jc w:val="left"/>
      </w:pPr>
      <w:r>
        <w:rPr>
          <w:u w:val="single"/>
        </w:rPr>
        <w:t xml:space="preserve">(b) $4,097,000 of the fiscal year 2021 amounts must be distributed to behavioral health administrative service organizations. Of the remaining amounts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u w:val="single"/>
        </w:rPr>
        <w:t xml:space="preserve">(c)</w:t>
      </w:r>
      <w:r>
        <w:rPr/>
        <w:t xml:space="preserve">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u w:val="single"/>
        </w:rPr>
        <w:t xml:space="preserve">(a)</w:t>
      </w:r>
      <w:r>
        <w:rPr/>
        <w:t xml:space="preserve">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w:t>
      </w:r>
      <w:r>
        <w:t>((</w:t>
      </w:r>
      <w:r>
        <w:rPr>
          <w:strike/>
        </w:rPr>
        <w:t xml:space="preserve">The</w:t>
      </w:r>
      <w:r>
        <w:t>))</w:t>
      </w:r>
      <w:r>
        <w:rPr/>
        <w:t xml:space="preserve"> </w:t>
      </w:r>
      <w:r>
        <w:rPr>
          <w:u w:val="single"/>
        </w:rPr>
        <w:t xml:space="preserve">In fiscal year 2020, the</w:t>
      </w:r>
      <w:r>
        <w:rPr/>
        <w:t xml:space="preserve"> rate paid to hospitals in this subsection cannot exceed one-hundred percent of the hospitals eligible costs based on their most recently completed medicare cost report. </w:t>
      </w:r>
      <w:r>
        <w:t>((</w:t>
      </w:r>
      <w:r>
        <w:rPr>
          <w:strike/>
        </w:rPr>
        <w:t xml:space="preserve">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strike/>
        </w:rPr>
        <w:t xml:space="preserve">(a) Describe the methodology developed by the work group;</w:t>
      </w:r>
    </w:p>
    <w:p>
      <w:pPr>
        <w:spacing w:before="0" w:after="0" w:line="408" w:lineRule="exact"/>
        <w:ind w:left="0" w:right="0" w:firstLine="576"/>
        <w:jc w:val="left"/>
      </w:pPr>
      <w:r>
        <w:rPr>
          <w:strike/>
        </w:rPr>
        <w:t xml:space="preserve">(b) Identify cost differences between teaching hospitals and other hospital types;</w:t>
      </w:r>
    </w:p>
    <w:p>
      <w:pPr>
        <w:spacing w:before="0" w:after="0" w:line="408" w:lineRule="exact"/>
        <w:ind w:left="0" w:right="0" w:firstLine="576"/>
        <w:jc w:val="left"/>
      </w:pPr>
      <w:r>
        <w:rPr>
          <w:strike/>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strike/>
        </w:rPr>
        <w:t xml:space="preserve">(d) Identify the cost associated with any recommended changes in rates or rate setting methodology; and</w:t>
      </w:r>
    </w:p>
    <w:p>
      <w:pPr>
        <w:spacing w:before="0" w:after="0" w:line="408" w:lineRule="exact"/>
        <w:ind w:left="0" w:right="0" w:firstLine="576"/>
        <w:jc w:val="left"/>
      </w:pPr>
      <w:r>
        <w:rPr>
          <w:strike/>
        </w:rPr>
        <w:t xml:space="preserve">(e) Outline an implementation plan.</w:t>
      </w:r>
      <w:r>
        <w:t>))</w:t>
      </w:r>
    </w:p>
    <w:p>
      <w:pPr>
        <w:spacing w:before="0" w:after="0" w:line="408" w:lineRule="exact"/>
        <w:ind w:left="0" w:right="0" w:firstLine="576"/>
        <w:jc w:val="left"/>
      </w:pPr>
      <w:r>
        <w:rPr>
          <w:u w:val="single"/>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completed medicare cost report at one hundred percent of the hospitals eligible costs documented in the most recently completed medicare cost report; (ii) community hospitals whose costs do not exceed their current rates based on their most recently completed medicare cost report at a rate that reflects a five percent increase from their fiscal year 2020 psychiatric per diem rate for serving medicaid clients; and (iii)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u w:val="single"/>
        </w:rPr>
        <w:t xml:space="preserve">(c) The authority must provide a report to the office of financial management and the appropriate committees of the legislature by December 1, 2020, on the impact of the rate increases provided in fiscal year 2021 on long-term psychiatric inpatient provider capacity and utilization. The report must also include information on short-term psychiatric inpatient provider capacity and utilization and clearly identify which providers increased overall capacity and which converted short-term to long-term beds.</w:t>
      </w:r>
    </w:p>
    <w:p>
      <w:pPr>
        <w:spacing w:before="0" w:after="0" w:line="408" w:lineRule="exact"/>
        <w:ind w:left="0" w:right="0" w:firstLine="576"/>
        <w:jc w:val="left"/>
      </w:pPr>
      <w:r>
        <w:rPr>
          <w:u w:val="single"/>
        </w:rPr>
        <w:t xml:space="preserve">(d) It is the intent of the legislature that future rate increases for long-term inpatient providers be informed by the health care growth benchmark established by the health care cost transparency board pursuant to Second Substitute House Bill No. 2457 (health care cost board). The legislature also intends to prioritize future rate increases for providers that increase their overall psychiatric inpatient capacity and utilization.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w:t>
      </w:r>
      <w:r>
        <w:t>((</w:t>
      </w:r>
      <w:r>
        <w:rPr>
          <w:strike/>
        </w:rPr>
        <w:t xml:space="preserve">$24,819,000</w:t>
      </w:r>
      <w:r>
        <w:t>))</w:t>
      </w:r>
      <w:r>
        <w:rPr/>
        <w:t xml:space="preserve"> </w:t>
      </w:r>
      <w:r>
        <w:rPr>
          <w:u w:val="single"/>
        </w:rPr>
        <w:t xml:space="preserve">$29,288,000</w:t>
      </w:r>
      <w:r>
        <w:rPr/>
        <w:t xml:space="preserve">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w:t>
      </w:r>
      <w:r>
        <w:t>((</w:t>
      </w:r>
      <w:r>
        <w:rPr>
          <w:strike/>
        </w:rPr>
        <w:t xml:space="preserve">organization</w:t>
      </w:r>
      <w:r>
        <w:t>))</w:t>
      </w:r>
      <w:r>
        <w:rPr/>
        <w:t xml:space="preserve"> </w:t>
      </w:r>
      <w:r>
        <w:rPr>
          <w:u w:val="single"/>
        </w:rPr>
        <w:t xml:space="preserve">entity</w:t>
      </w:r>
      <w:r>
        <w:rPr/>
        <w:t xml:space="preserve">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w:t>
      </w:r>
      <w:r>
        <w:t>((</w:t>
      </w:r>
      <w:r>
        <w:rPr>
          <w:strike/>
        </w:rPr>
        <w:t xml:space="preserve">organization</w:t>
      </w:r>
      <w:r>
        <w:t>))</w:t>
      </w:r>
      <w:r>
        <w:rPr/>
        <w:t xml:space="preserve"> </w:t>
      </w:r>
      <w:r>
        <w:rPr>
          <w:u w:val="single"/>
        </w:rPr>
        <w:t xml:space="preserve">entities</w:t>
      </w:r>
      <w:r>
        <w:rPr/>
        <w:t xml:space="preserve"> where the individual resides. If a behavioral health </w:t>
      </w:r>
      <w:r>
        <w:t>((</w:t>
      </w:r>
      <w:r>
        <w:rPr>
          <w:strike/>
        </w:rPr>
        <w:t xml:space="preserve">organization</w:t>
      </w:r>
      <w:r>
        <w:t>))</w:t>
      </w:r>
      <w:r>
        <w:rPr/>
        <w:t xml:space="preserve"> </w:t>
      </w:r>
      <w:r>
        <w:rPr>
          <w:u w:val="single"/>
        </w:rPr>
        <w:t xml:space="preserve">entity</w:t>
      </w:r>
      <w:r>
        <w:rPr/>
        <w:t xml:space="preserve">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w:t>
      </w:r>
      <w:r>
        <w:t>((</w:t>
      </w:r>
      <w:r>
        <w:rPr>
          <w:strike/>
        </w:rPr>
        <w:t xml:space="preserve">$250,000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(53) $60,000 of the general fund</w:t>
      </w:r>
      <w:r>
        <w:rPr>
          <w:rFonts w:ascii="Times New Roman" w:hAnsi="Times New Roman"/>
          <w:u w:val="single"/>
        </w:rPr>
        <w:t xml:space="preserve">—</w:t>
      </w:r>
      <w:r>
        <w:rPr>
          <w:u w:val="single"/>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u w:val="single"/>
        </w:rPr>
        <w:t xml:space="preserve">(54)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for provision of crisis stabilization services in Island county. The authority must use this amount to contract for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rPr>
          <w:u w:val="single"/>
        </w:rPr>
        <w:t xml:space="preserve">(56) $300,000 of the general fund</w:t>
      </w:r>
      <w:r>
        <w:rPr>
          <w:rFonts w:ascii="Times New Roman" w:hAnsi="Times New Roman"/>
          <w:u w:val="single"/>
        </w:rPr>
        <w:t xml:space="preserve">—</w:t>
      </w:r>
      <w:r>
        <w:rPr>
          <w:u w:val="single"/>
        </w:rPr>
        <w:t xml:space="preserve">state appropriation for fiscal year 2021 is provided solely for training support grants for community mental health and substance abuse providers. The authority must implement these services in partnership with and through the regional accountable communities of health or the University of Washington behavioral health institute. The grants must provide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quality-monitoring infrastructure.</w:t>
      </w:r>
    </w:p>
    <w:p>
      <w:pPr>
        <w:spacing w:before="0" w:after="0" w:line="408" w:lineRule="exact"/>
        <w:ind w:left="0" w:right="0" w:firstLine="576"/>
        <w:jc w:val="left"/>
      </w:pPr>
      <w:r>
        <w:rPr>
          <w:u w:val="single"/>
        </w:rPr>
        <w:t xml:space="preserve">(57) $50,000 of the general fund</w:t>
      </w:r>
      <w:r>
        <w:rPr>
          <w:rFonts w:ascii="Times New Roman" w:hAnsi="Times New Roman"/>
          <w:u w:val="single"/>
        </w:rPr>
        <w:t xml:space="preserve">—</w:t>
      </w:r>
      <w:r>
        <w:rPr>
          <w:u w:val="single"/>
        </w:rPr>
        <w:t xml:space="preserve">state appropriation for fiscal year 2021 and $50,000 of the general fund</w:t>
      </w:r>
      <w:r>
        <w:rPr>
          <w:rFonts w:ascii="Times New Roman" w:hAnsi="Times New Roman"/>
          <w:u w:val="single"/>
        </w:rPr>
        <w:t xml:space="preserve">—</w:t>
      </w:r>
      <w:r>
        <w:rPr>
          <w:u w:val="single"/>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rPr>
          <w:u w:val="single"/>
        </w:rPr>
        <w:t xml:space="preserve">(58) $776,000 of the general fund</w:t>
      </w:r>
      <w:r>
        <w:rPr>
          <w:rFonts w:ascii="Times New Roman" w:hAnsi="Times New Roman"/>
          <w:u w:val="single"/>
        </w:rPr>
        <w:t xml:space="preserve">—</w:t>
      </w:r>
      <w:r>
        <w:rPr>
          <w:u w:val="single"/>
        </w:rPr>
        <w:t xml:space="preserve">state appropriation for fiscal year 2021 and $3,616,000 of the general fund</w:t>
      </w:r>
      <w:r>
        <w:rPr>
          <w:rFonts w:ascii="Times New Roman" w:hAnsi="Times New Roman"/>
          <w:u w:val="single"/>
        </w:rPr>
        <w:t xml:space="preserve">—</w:t>
      </w:r>
      <w:r>
        <w:rPr>
          <w:u w:val="singl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u w:val="single"/>
        </w:rPr>
        <w:t xml:space="preserve">(59) $150,000 of the general fund</w:t>
      </w:r>
      <w:r>
        <w:rPr>
          <w:rFonts w:ascii="Times New Roman" w:hAnsi="Times New Roman"/>
          <w:u w:val="single"/>
        </w:rPr>
        <w:t xml:space="preserve">—</w:t>
      </w:r>
      <w:r>
        <w:rPr>
          <w:u w:val="single"/>
        </w:rPr>
        <w:t xml:space="preserve">federal appropriation is provided solely for training of behavioral health ombuds. Beginning in January 2021, the authority must enter into a memorandum of understanding with the department of commerce to provide support for the state office of the behavioral health ombuds established pursuant to Second Substitute House Bill No. 2386 (behavioral health ombuds).</w:t>
      </w:r>
    </w:p>
    <w:p>
      <w:pPr>
        <w:spacing w:before="0" w:after="0" w:line="408" w:lineRule="exact"/>
        <w:ind w:left="0" w:right="0" w:firstLine="576"/>
        <w:jc w:val="left"/>
      </w:pPr>
      <w:r>
        <w:rPr>
          <w:u w:val="single"/>
        </w:rPr>
        <w:t xml:space="preserve">(60) $128,000 of the general fund</w:t>
      </w:r>
      <w:r>
        <w:rPr>
          <w:rFonts w:ascii="Times New Roman" w:hAnsi="Times New Roman"/>
          <w:u w:val="single"/>
        </w:rPr>
        <w:t xml:space="preserve">—</w:t>
      </w:r>
      <w:r>
        <w:rPr>
          <w:u w:val="single"/>
        </w:rPr>
        <w:t xml:space="preserve">state appropriation for fiscal year 2021 and $123,000 of the general fund</w:t>
      </w:r>
      <w:r>
        <w:rPr>
          <w:rFonts w:ascii="Times New Roman" w:hAnsi="Times New Roman"/>
          <w:u w:val="single"/>
        </w:rPr>
        <w:t xml:space="preserve">—</w:t>
      </w:r>
      <w:r>
        <w:rPr>
          <w:u w:val="single"/>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rPr>
          <w:u w:val="single"/>
        </w:rPr>
        <w:t xml:space="preserve">(61) $139,000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rPr>
          <w:u w:val="single"/>
        </w:rPr>
        <w:t xml:space="preserve">(62) $766,000 of the general fund</w:t>
      </w:r>
      <w:r>
        <w:rPr>
          <w:rFonts w:ascii="Times New Roman" w:hAnsi="Times New Roman"/>
          <w:u w:val="single"/>
        </w:rPr>
        <w:t xml:space="preserve">—</w:t>
      </w:r>
      <w:r>
        <w:rPr>
          <w:u w:val="single"/>
        </w:rPr>
        <w:t xml:space="preserve">state appropriation for fiscal year 2021 and $1,526,000 of the general fund</w:t>
      </w:r>
      <w:r>
        <w:rPr>
          <w:rFonts w:ascii="Times New Roman" w:hAnsi="Times New Roman"/>
          <w:u w:val="single"/>
        </w:rPr>
        <w:t xml:space="preserve">—</w:t>
      </w:r>
      <w:r>
        <w:rPr>
          <w:u w:val="single"/>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rPr>
          <w:u w:val="single"/>
        </w:rPr>
        <w:t xml:space="preserve">(63) $31,000 of the general fund</w:t>
      </w:r>
      <w:r>
        <w:rPr>
          <w:rFonts w:ascii="Times New Roman" w:hAnsi="Times New Roman"/>
          <w:u w:val="single"/>
        </w:rPr>
        <w:t xml:space="preserve">—</w:t>
      </w:r>
      <w:r>
        <w:rPr>
          <w:u w:val="single"/>
        </w:rPr>
        <w:t xml:space="preserve">state appropriation for fiscal year 2020, $94,000 of the general fund</w:t>
      </w:r>
      <w:r>
        <w:rPr>
          <w:rFonts w:ascii="Times New Roman" w:hAnsi="Times New Roman"/>
          <w:u w:val="single"/>
        </w:rPr>
        <w:t xml:space="preserve">—</w:t>
      </w:r>
      <w:r>
        <w:rPr>
          <w:u w:val="single"/>
        </w:rPr>
        <w:t xml:space="preserve">state appropriation for fiscal year 2021, and $125,000 of the general fund</w:t>
      </w:r>
      <w:r>
        <w:rPr>
          <w:rFonts w:ascii="Times New Roman" w:hAnsi="Times New Roman"/>
          <w:u w:val="single"/>
        </w:rPr>
        <w:t xml:space="preserve">—</w:t>
      </w:r>
      <w:r>
        <w:rPr>
          <w:u w:val="single"/>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rPr>
          <w:u w:val="single"/>
        </w:rPr>
        <w:t xml:space="preserve">(64)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$8,295,000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$24,412,000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$24,413,000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$48,835,000</w:t>
      </w:r>
    </w:p>
    <w:p>
      <w:pPr>
        <w:spacing w:before="0" w:after="0" w:line="408" w:lineRule="exact"/>
        <w:ind w:left="0" w:right="0" w:firstLine="576"/>
        <w:jc w:val="left"/>
      </w:pPr>
      <w:r>
        <w:rPr>
          <w:u w:val="single"/>
        </w:rPr>
        <w:t xml:space="preserve">The appropriation in this section is subject to the following conditions and limitations: $114,000 of the accident account</w:t>
      </w:r>
      <w:r>
        <w:rPr>
          <w:rFonts w:ascii="Times New Roman" w:hAnsi="Times New Roman"/>
          <w:u w:val="single"/>
        </w:rPr>
        <w:t xml:space="preserve">—</w:t>
      </w:r>
      <w:r>
        <w:rPr>
          <w:u w:val="single"/>
        </w:rPr>
        <w:t xml:space="preserve">state appropriation and $114,000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$34,414,000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$7,339,000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$81,392,000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w:t>
      </w:r>
      <w:r>
        <w:t>((</w:t>
      </w:r>
      <w:r>
        <w:rPr>
          <w:strike/>
        </w:rPr>
        <w:t xml:space="preserve">two</w:t>
      </w:r>
      <w:r>
        <w:t>))</w:t>
      </w:r>
      <w:r>
        <w:rPr/>
        <w:t xml:space="preserve"> </w:t>
      </w:r>
      <w:r>
        <w:rPr>
          <w:u w:val="single"/>
        </w:rPr>
        <w:t xml:space="preserve">three</w:t>
      </w:r>
      <w:r>
        <w:rPr/>
        <w:t xml:space="preserv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w:t>
      </w:r>
      <w:r>
        <w:t>))</w:t>
      </w:r>
      <w:r>
        <w:rPr/>
        <w:t xml:space="preserve"> </w:t>
      </w:r>
      <w:r>
        <w:rPr>
          <w:u w:val="single"/>
        </w:rPr>
        <w:t xml:space="preserve">$2,679,000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$429,000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2021 are provided solely for a vendor rate increase </w:t>
      </w:r>
      <w:r>
        <w:t>((</w:t>
      </w:r>
      <w:r>
        <w:rPr>
          <w:strike/>
        </w:rPr>
        <w:t xml:space="preserve">of seven tenths of one percent</w:t>
      </w:r>
      <w:r>
        <w:t>))</w:t>
      </w:r>
      <w:r>
        <w:rPr/>
        <w:t xml:space="preserve"> for the Washington association of sheriffs and police chiefs.</w:t>
      </w:r>
    </w:p>
    <w:p>
      <w:pPr>
        <w:spacing w:before="0" w:after="0" w:line="408" w:lineRule="exact"/>
        <w:ind w:left="0" w:right="0" w:firstLine="576"/>
        <w:jc w:val="left"/>
      </w:pPr>
      <w:r>
        <w:rPr>
          <w:u w:val="single"/>
        </w:rPr>
        <w:t xml:space="preserve">(11) $3,000,000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u w:val="single"/>
        </w:rPr>
        <w:t xml:space="preserve">(12) $20,000 of the general fund</w:t>
      </w:r>
      <w:r>
        <w:rPr>
          <w:rFonts w:ascii="Times New Roman" w:hAnsi="Times New Roman"/>
          <w:u w:val="single"/>
        </w:rPr>
        <w:t xml:space="preserve">—</w:t>
      </w:r>
      <w:r>
        <w:rPr>
          <w:u w:val="single"/>
        </w:rPr>
        <w:t xml:space="preserve">state appropriation for fiscal year 2020 and $20,000 of the general fund</w:t>
      </w:r>
      <w:r>
        <w:rPr>
          <w:rFonts w:ascii="Times New Roman" w:hAnsi="Times New Roman"/>
          <w:u w:val="single"/>
        </w:rPr>
        <w:t xml:space="preserve">—</w:t>
      </w:r>
      <w:r>
        <w:rPr>
          <w:u w:val="single"/>
        </w:rPr>
        <w:t xml:space="preserve">state appropriation for fiscal year 2021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(14) $316,000 of the general fund</w:t>
      </w:r>
      <w:r>
        <w:rPr>
          <w:rFonts w:ascii="Times New Roman" w:hAnsi="Times New Roman"/>
          <w:u w:val="single"/>
        </w:rPr>
        <w:t xml:space="preserve">—</w:t>
      </w:r>
      <w:r>
        <w:rPr>
          <w:u w:val="single"/>
        </w:rPr>
        <w:t xml:space="preserve">state appropriation for fiscal year 2021 is provided solely for House Bill No. 2926 (critical stress management programs). If the bill is not enacted by June 30, 2020, the amount provided in this subsection shall lapse.</w:t>
      </w:r>
    </w:p>
    <w:p>
      <w:pPr>
        <w:spacing w:before="0" w:after="0" w:line="408" w:lineRule="exact"/>
        <w:ind w:left="0" w:right="0" w:firstLine="576"/>
        <w:jc w:val="left"/>
      </w:pPr>
      <w:r>
        <w:rPr>
          <w:u w:val="single"/>
        </w:rPr>
        <w:t xml:space="preserve">(15) $830,000 of the general fund</w:t>
      </w:r>
      <w:r>
        <w:rPr>
          <w:rFonts w:ascii="Times New Roman" w:hAnsi="Times New Roman"/>
          <w:u w:val="single"/>
        </w:rPr>
        <w:t xml:space="preserve">—</w:t>
      </w:r>
      <w:r>
        <w:rPr>
          <w:u w:val="single"/>
        </w:rPr>
        <w:t xml:space="preserve">state appropriation for fiscal year 2021 and $155,000 of the general fund—local appropriation are provided solely for Second Substitute House Bill No. 2499 (correctional officer certification). If the bill is not enacted by June 30, 2020, the amount provided in this subsection shall lapse.</w:t>
      </w:r>
    </w:p>
    <w:p>
      <w:pPr>
        <w:spacing w:before="0" w:after="0" w:line="408" w:lineRule="exact"/>
        <w:ind w:left="0" w:right="0" w:firstLine="576"/>
        <w:jc w:val="left"/>
      </w:pPr>
      <w:r>
        <w:rPr>
          <w:u w:val="single"/>
        </w:rPr>
        <w:t xml:space="preserve">(16) $92,000 of the general fund</w:t>
      </w:r>
      <w:r>
        <w:rPr>
          <w:rFonts w:ascii="Times New Roman" w:hAnsi="Times New Roman"/>
          <w:u w:val="single"/>
        </w:rPr>
        <w:t xml:space="preserve">—</w:t>
      </w:r>
      <w:r>
        <w:rPr>
          <w:u w:val="single"/>
        </w:rPr>
        <w:t xml:space="preserve">state appropriation for fiscal year 2021 is provided solely for Substitute House Bill No. 2789 (police deadly force data). If the bill is not enacted by June 30, 2020,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(18) $380,000 of the general fund</w:t>
      </w:r>
      <w:r>
        <w:rPr>
          <w:rFonts w:ascii="Times New Roman" w:hAnsi="Times New Roman"/>
          <w:u w:val="single"/>
        </w:rPr>
        <w:t xml:space="preserve">—</w:t>
      </w:r>
      <w:r>
        <w:rPr>
          <w:u w:val="single"/>
        </w:rPr>
        <w:t xml:space="preserve">state appropriation for fiscal year 2020 is provided solely for the Washington association of sheriffs and police chiefs' for the wear the badge Washington program to recruit potential candidates, including non-traditional candidates, seeking law enforcement careers. Funds must also be used to educate the public on the profession of law enforcement including the challenges and opportunities that a career in law enforcement provides and to provide additional resources for use by Washington law enforcement agencies in their specific recruiting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$10,460,000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$58,089,000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$25,403,000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$10,990,000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$394,114,000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$398,238,000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$954,301,000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$6,160,000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$213,000 of the accident account</w:t>
      </w:r>
      <w:r>
        <w:rPr>
          <w:rFonts w:ascii="Times New Roman" w:hAnsi="Times New Roman"/>
          <w:u w:val="single"/>
        </w:rPr>
        <w:t xml:space="preserve">—</w:t>
      </w:r>
      <w:r>
        <w:rPr>
          <w:u w:val="single"/>
        </w:rPr>
        <w:t xml:space="preserve">state appropriation and $37,000 of the medical aid account</w:t>
      </w:r>
      <w:r>
        <w:rPr>
          <w:rFonts w:ascii="Times New Roman" w:hAnsi="Times New Roman"/>
          <w:u w:val="single"/>
        </w:rPr>
        <w:t xml:space="preserve">—</w:t>
      </w:r>
      <w:r>
        <w:rPr>
          <w:u w:val="single"/>
        </w:rPr>
        <w:t xml:space="preserve">state appropriation are provided solely to support the implementation of chapter 392, Laws of 2019 (isolated workers - sexual harassment and assault).</w:t>
      </w:r>
    </w:p>
    <w:p>
      <w:pPr>
        <w:spacing w:before="0" w:after="0" w:line="408" w:lineRule="exact"/>
        <w:ind w:left="0" w:right="0" w:firstLine="576"/>
        <w:jc w:val="left"/>
      </w:pPr>
      <w:r>
        <w:rPr>
          <w:u w:val="single"/>
        </w:rPr>
        <w:t xml:space="preserve">(21) $683,000 of the accident account</w:t>
      </w:r>
      <w:r>
        <w:rPr>
          <w:rFonts w:ascii="Times New Roman" w:hAnsi="Times New Roman"/>
          <w:u w:val="single"/>
        </w:rPr>
        <w:t xml:space="preserve">—</w:t>
      </w:r>
      <w:r>
        <w:rPr>
          <w:u w:val="single"/>
        </w:rPr>
        <w:t xml:space="preserve">state appropriation and $683,000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u w:val="single"/>
        </w:rPr>
        <w:t xml:space="preserve">—</w:t>
      </w:r>
      <w:r>
        <w:rPr>
          <w:u w:val="single"/>
        </w:rPr>
        <w:t xml:space="preserve">state appropriation and $176,000 medical aid account—state appropriation are subject to the conditions, limitations, and review provided in section 701 of this act.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w:t>
      </w:r>
      <w:r>
        <w:t>((</w:t>
      </w:r>
      <w:r>
        <w:rPr>
          <w:strike/>
        </w:rPr>
        <w:t xml:space="preserve">2019</w:t>
      </w:r>
      <w:r>
        <w:t>))</w:t>
      </w:r>
      <w:r>
        <w:rPr/>
        <w:t xml:space="preserve"> </w:t>
      </w:r>
      <w:r>
        <w:rPr>
          <w:u w:val="single"/>
        </w:rPr>
        <w:t xml:space="preserve">2020</w:t>
      </w:r>
      <w:r>
        <w:rPr/>
        <w:t xml:space="preserve">,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$6,962,000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w:t>
      </w:r>
      <w:r>
        <w:t>((</w:t>
      </w:r>
      <w:r>
        <w:rPr>
          <w:strike/>
        </w:rPr>
        <w:t xml:space="preserve">Nonappropriated</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2200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$21,737,000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$153,054,000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$79,584,000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$86,411,000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$192,953,000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$147,463,000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$16,983,000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r>
        <w:rPr>
          <w:u w:val="single"/>
        </w:rPr>
        <w:t xml:space="preserve">Disaster Response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$1,228,000</w:t>
      </w:r>
      <w:r>
        <w:t>))</w:t>
      </w:r>
    </w:p>
    <w:p>
      <w:pPr>
        <w:spacing w:before="0" w:after="0" w:line="408" w:lineRule="exact"/>
        <w:ind w:left="0" w:right="0" w:firstLine="0"/>
        <w:jc w:val="left"/>
        <w:tabs>
          <w:tab w:val="right" w:leader="none" w:pos="9936"/>
        </w:tabs>
      </w:pPr>
      <w:r>
        <w:tab/>
      </w:r>
      <w:r>
        <w:rPr>
          <w:u w:val="single"/>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$1,175,477,000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to continue the collaboration between local public health, accountable communities of health, and health care providers to reduce potentially preventable hospitalizations in Pierce county. This collaboration will build from year </w:t>
      </w:r>
      <w:r>
        <w:t>((</w:t>
      </w:r>
      <w:r>
        <w:rPr>
          <w:strike/>
        </w:rPr>
        <w:t xml:space="preserve">one</w:t>
      </w:r>
      <w:r>
        <w:t>))</w:t>
      </w:r>
      <w:r>
        <w:rPr/>
        <w:t xml:space="preserve"> </w:t>
      </w:r>
      <w:r>
        <w:rPr>
          <w:u w:val="single"/>
        </w:rPr>
        <w:t xml:space="preserve">two</w:t>
      </w:r>
      <w:r>
        <w:rPr/>
        <w:t xml:space="preserve"> planning to align care coordination efforts across health care systems and support the accountable communities of health initiatives, including innovative, collaborative models of care. Strategies include the following, to reduce costly hospitalizations: (a) </w:t>
      </w:r>
      <w:r>
        <w:t>((</w:t>
      </w:r>
      <w:r>
        <w:rPr>
          <w:strike/>
        </w:rPr>
        <w:t xml:space="preserve">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r>
        <w:t>))</w:t>
      </w:r>
      <w:r>
        <w:rPr/>
        <w:t xml:space="preserve"> </w:t>
      </w:r>
      <w:r>
        <w:rPr>
          <w:u w:val="single"/>
        </w:rPr>
        <w:t xml:space="preserve">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$346,000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1860 (School drinking water/lead). If the bill is not enacted by June 30, 2020, the amount provided in this subsection shall lapse.</w:t>
      </w:r>
    </w:p>
    <w:p>
      <w:pPr>
        <w:spacing w:before="0" w:after="0" w:line="408" w:lineRule="exact"/>
        <w:ind w:left="0" w:right="0" w:firstLine="576"/>
        <w:jc w:val="left"/>
      </w:pPr>
      <w:r>
        <w:rPr>
          <w:u w:val="single"/>
        </w:rPr>
        <w:t xml:space="preserve">(51) $68,000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u w:val="single"/>
        </w:rPr>
        <w:t xml:space="preserve">(52) $88,000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u w:val="single"/>
        </w:rPr>
        <w:t xml:space="preserve">(53) $724,000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(54) $14,000 of the general fund</w:t>
      </w:r>
      <w:r>
        <w:rPr>
          <w:rFonts w:ascii="Times New Roman" w:hAnsi="Times New Roman"/>
          <w:u w:val="single"/>
        </w:rPr>
        <w:t xml:space="preserve">—</w:t>
      </w:r>
      <w:r>
        <w:rPr>
          <w:u w:val="single"/>
        </w:rPr>
        <w:t xml:space="preserve">state appropriation for fiscal year 2020 and $55,000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u w:val="single"/>
        </w:rPr>
        <w:t xml:space="preserve">(55) $21,000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2775 (colon hydrotherapy). If the bill is not enacted by June 30, 2020, the amount provided in this subsection shall lapse.</w:t>
      </w:r>
    </w:p>
    <w:p>
      <w:pPr>
        <w:spacing w:before="0" w:after="0" w:line="408" w:lineRule="exact"/>
        <w:ind w:left="0" w:right="0" w:firstLine="576"/>
        <w:jc w:val="left"/>
      </w:pPr>
      <w:r>
        <w:rPr>
          <w:u w:val="single"/>
        </w:rPr>
        <w:t xml:space="preserve">(56) $16,000 of the general fund</w:t>
      </w:r>
      <w:r>
        <w:rPr>
          <w:rFonts w:ascii="Times New Roman" w:hAnsi="Times New Roman"/>
          <w:u w:val="single"/>
        </w:rPr>
        <w:t xml:space="preserve">—</w:t>
      </w:r>
      <w:r>
        <w:rPr>
          <w:u w:val="single"/>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(57) $66,000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(58) $184,000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2036 (health system transparency). If the bill is not enacted by June 30, 2020, the amounts provided in this subsection shall lapse.</w:t>
      </w:r>
    </w:p>
    <w:p>
      <w:pPr>
        <w:spacing w:before="0" w:after="0" w:line="408" w:lineRule="exact"/>
        <w:ind w:left="0" w:right="0" w:firstLine="576"/>
        <w:jc w:val="left"/>
      </w:pPr>
      <w:r>
        <w:rPr>
          <w:u w:val="single"/>
        </w:rPr>
        <w:t xml:space="preserve">(59) $415,000 of the general fund</w:t>
      </w:r>
      <w:r>
        <w:rPr>
          <w:rFonts w:ascii="Times New Roman" w:hAnsi="Times New Roman"/>
          <w:u w:val="single"/>
        </w:rPr>
        <w:t xml:space="preserve">—</w:t>
      </w:r>
      <w:r>
        <w:rPr>
          <w:u w:val="single"/>
        </w:rPr>
        <w:t xml:space="preserve">local appropriation and $270,000 of the health professions account</w:t>
      </w:r>
      <w:r>
        <w:rPr>
          <w:rFonts w:ascii="Times New Roman" w:hAnsi="Times New Roman"/>
          <w:u w:val="single"/>
        </w:rPr>
        <w:t xml:space="preserve">—</w:t>
      </w:r>
      <w:r>
        <w:rPr>
          <w:u w:val="single"/>
        </w:rPr>
        <w:t xml:space="preserve">state appropriation are provided solely for implementation of Second Substitute House Bill No. 2386 (behavioral health ombuds). If the bill is not enacted by June 30, 2020, the amount provided in this subsection shall lapse.</w:t>
      </w:r>
    </w:p>
    <w:p>
      <w:pPr>
        <w:spacing w:before="0" w:after="0" w:line="408" w:lineRule="exact"/>
        <w:ind w:left="0" w:right="0" w:firstLine="576"/>
        <w:jc w:val="left"/>
      </w:pPr>
      <w:r>
        <w:rPr>
          <w:u w:val="single"/>
        </w:rPr>
        <w:t xml:space="preserve">(60) $111,000 of the general fund</w:t>
      </w:r>
      <w:r>
        <w:rPr>
          <w:rFonts w:ascii="Times New Roman" w:hAnsi="Times New Roman"/>
          <w:u w:val="single"/>
        </w:rPr>
        <w:t xml:space="preserve">—</w:t>
      </w:r>
      <w:r>
        <w:rPr>
          <w:u w:val="single"/>
        </w:rPr>
        <w:t xml:space="preserve">state appropriation for fiscal year 2021 is provided solely for the department to distribute a fruit and vegetable benefit of no less than thirty-two dollars per summer farmers market season to each eligible participant in the women, infant, and children farmers market nutrition program.</w:t>
      </w:r>
    </w:p>
    <w:p>
      <w:pPr>
        <w:spacing w:before="0" w:after="0" w:line="408" w:lineRule="exact"/>
        <w:ind w:left="0" w:right="0" w:firstLine="576"/>
        <w:jc w:val="left"/>
      </w:pPr>
      <w:r>
        <w:rPr>
          <w:u w:val="single"/>
        </w:rPr>
        <w:t xml:space="preserve">(61) $1,300,000 of the general fund</w:t>
      </w:r>
      <w:r>
        <w:rPr>
          <w:rFonts w:ascii="Times New Roman" w:hAnsi="Times New Roman"/>
          <w:u w:val="single"/>
        </w:rPr>
        <w:t xml:space="preserve">—</w:t>
      </w:r>
      <w:r>
        <w:rPr>
          <w:u w:val="single"/>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rPr>
          <w:u w:val="single"/>
        </w:rPr>
        <w:t xml:space="preserve">(62) $5,000,000 of the disaster response account</w:t>
      </w:r>
      <w:r>
        <w:rPr>
          <w:rFonts w:ascii="Times New Roman" w:hAnsi="Times New Roman"/>
          <w:u w:val="single"/>
        </w:rPr>
        <w:t xml:space="preserve">—</w:t>
      </w:r>
      <w:r>
        <w:rPr>
          <w:u w:val="single"/>
        </w:rPr>
        <w:t xml:space="preserve">state appropriation is provided solely for costs associated with the response to the coronavirus.</w:t>
      </w:r>
    </w:p>
    <w:p>
      <w:pPr>
        <w:spacing w:before="0" w:after="0" w:line="408" w:lineRule="exact"/>
        <w:ind w:left="0" w:right="0" w:firstLine="576"/>
        <w:jc w:val="left"/>
      </w:pPr>
      <w:r>
        <w:rPr>
          <w:u w:val="single"/>
        </w:rPr>
        <w:t xml:space="preserve">(63) $52,000 of the general fund</w:t>
      </w:r>
      <w:r>
        <w:rPr>
          <w:rFonts w:ascii="Times New Roman" w:hAnsi="Times New Roman"/>
          <w:u w:val="single"/>
        </w:rPr>
        <w:t xml:space="preserve">—</w:t>
      </w:r>
      <w:r>
        <w:rPr>
          <w:u w:val="single"/>
        </w:rPr>
        <w:t xml:space="preserve">state appropriation for fiscal year 2021 is provided solely for the department to collaborate, pursuant to section 501 of this act, with the office of the superintendent of public instruction in preparation of its report of findings related to statewide implementation of RCW 28A.210.383, authorizing prescriptions for, and the use of, school supplies of epinephrine autoinjectors.</w:t>
      </w:r>
    </w:p>
    <w:p>
      <w:pPr>
        <w:spacing w:before="0" w:after="0" w:line="408" w:lineRule="exact"/>
        <w:ind w:left="0" w:right="0" w:firstLine="576"/>
        <w:jc w:val="left"/>
      </w:pPr>
      <w:r>
        <w:rPr>
          <w:u w:val="single"/>
        </w:rPr>
        <w:t xml:space="preserve">(64)(a) Within amounts provided in this section, the department of health must convene a work group to collect information and establish guidelines and recommendations for how the office of the insurance commissioner can include telemedicine services in network adequacy requirements. The work group must consider the following:</w:t>
      </w:r>
    </w:p>
    <w:p>
      <w:pPr>
        <w:spacing w:before="0" w:after="0" w:line="408" w:lineRule="exact"/>
        <w:ind w:left="0" w:right="0" w:firstLine="576"/>
        <w:jc w:val="left"/>
      </w:pPr>
      <w:r>
        <w:rPr>
          <w:u w:val="single"/>
        </w:rPr>
        <w:t xml:space="preserve">(i) Changes to state statutes or rulemaking necessary for network adequacy to accommodate the use of telemedicine;</w:t>
      </w:r>
    </w:p>
    <w:p>
      <w:pPr>
        <w:spacing w:before="0" w:after="0" w:line="408" w:lineRule="exact"/>
        <w:ind w:left="0" w:right="0" w:firstLine="576"/>
        <w:jc w:val="left"/>
      </w:pPr>
      <w:r>
        <w:rPr>
          <w:u w:val="single"/>
        </w:rPr>
        <w:t xml:space="preserve">(ii) Changes to state statutes or rulemaking necessary regarding telemedicine and the scope of practice for providers;</w:t>
      </w:r>
    </w:p>
    <w:p>
      <w:pPr>
        <w:spacing w:before="0" w:after="0" w:line="408" w:lineRule="exact"/>
        <w:ind w:left="0" w:right="0" w:firstLine="576"/>
        <w:jc w:val="left"/>
      </w:pPr>
      <w:r>
        <w:rPr>
          <w:u w:val="single"/>
        </w:rPr>
        <w:t xml:space="preserve">(iii) Any other changes necessary for state statutes or rulemaking;</w:t>
      </w:r>
    </w:p>
    <w:p>
      <w:pPr>
        <w:spacing w:before="0" w:after="0" w:line="408" w:lineRule="exact"/>
        <w:ind w:left="0" w:right="0" w:firstLine="576"/>
        <w:jc w:val="left"/>
      </w:pPr>
      <w:r>
        <w:rPr>
          <w:u w:val="single"/>
        </w:rPr>
        <w:t xml:space="preserve">(iv) The best process for initial determinations of appropriate providers and services for telemedicine; and</w:t>
      </w:r>
    </w:p>
    <w:p>
      <w:pPr>
        <w:spacing w:before="0" w:after="0" w:line="408" w:lineRule="exact"/>
        <w:ind w:left="0" w:right="0" w:firstLine="576"/>
        <w:jc w:val="left"/>
      </w:pPr>
      <w:r>
        <w:rPr>
          <w:u w:val="single"/>
        </w:rPr>
        <w:t xml:space="preserve">(v) A method for updating the initial determinations as technology and practices change.</w:t>
      </w:r>
    </w:p>
    <w:p>
      <w:pPr>
        <w:spacing w:before="0" w:after="0" w:line="408" w:lineRule="exact"/>
        <w:ind w:left="0" w:right="0" w:firstLine="576"/>
        <w:jc w:val="left"/>
      </w:pPr>
      <w:r>
        <w:rPr>
          <w:u w:val="single"/>
        </w:rPr>
        <w:t xml:space="preserve">(b) The work group shall consist of the following members:</w:t>
      </w:r>
    </w:p>
    <w:p>
      <w:pPr>
        <w:spacing w:before="0" w:after="0" w:line="408" w:lineRule="exact"/>
        <w:ind w:left="0" w:right="0" w:firstLine="576"/>
        <w:jc w:val="left"/>
      </w:pPr>
      <w:r>
        <w:rPr>
          <w:u w:val="single"/>
        </w:rPr>
        <w:t xml:space="preserve">(i) State agency medical directors from the department of health, the health care authority, the department of labor and industries, the state board of health, the department of veteran affairs, the office of the insurance commissioner, and the department of corrections;</w:t>
      </w:r>
    </w:p>
    <w:p>
      <w:pPr>
        <w:spacing w:before="0" w:after="0" w:line="408" w:lineRule="exact"/>
        <w:ind w:left="0" w:right="0" w:firstLine="576"/>
        <w:jc w:val="left"/>
      </w:pPr>
      <w:r>
        <w:rPr>
          <w:u w:val="single"/>
        </w:rPr>
        <w:t xml:space="preserve">(ii) The chair of the Washington state telehealth collaborative;</w:t>
      </w:r>
    </w:p>
    <w:p>
      <w:pPr>
        <w:spacing w:before="0" w:after="0" w:line="408" w:lineRule="exact"/>
        <w:ind w:left="0" w:right="0" w:firstLine="576"/>
        <w:jc w:val="left"/>
      </w:pPr>
      <w:r>
        <w:rPr>
          <w:u w:val="single"/>
        </w:rPr>
        <w:t xml:space="preserve">(iii) The association of Washington health care plans; and</w:t>
      </w:r>
    </w:p>
    <w:p>
      <w:pPr>
        <w:spacing w:before="0" w:after="0" w:line="408" w:lineRule="exact"/>
        <w:ind w:left="0" w:right="0" w:firstLine="576"/>
        <w:jc w:val="left"/>
      </w:pPr>
      <w:r>
        <w:rPr>
          <w:u w:val="single"/>
        </w:rPr>
        <w:t xml:space="preserve">(iv) Health care providers.</w:t>
      </w:r>
    </w:p>
    <w:p>
      <w:pPr>
        <w:spacing w:before="0" w:after="0" w:line="408" w:lineRule="exact"/>
        <w:ind w:left="0" w:right="0" w:firstLine="576"/>
        <w:jc w:val="left"/>
      </w:pPr>
      <w:r>
        <w:rPr>
          <w:u w:val="single"/>
        </w:rPr>
        <w:t xml:space="preserve">(c) The work group must submit a final report with the work group recommendations to the appropriate legislative committees by January 1, 2021.</w:t>
      </w:r>
    </w:p>
    <w:p>
      <w:pPr>
        <w:spacing w:before="0" w:after="0" w:line="408" w:lineRule="exact"/>
        <w:ind w:left="0" w:right="0" w:firstLine="576"/>
        <w:jc w:val="left"/>
      </w:pPr>
      <w:r>
        <w:rPr>
          <w:u w:val="single"/>
        </w:rPr>
        <w:t xml:space="preserve">(65) Within amounts provided in this section, the department shall:</w:t>
      </w:r>
    </w:p>
    <w:p>
      <w:pPr>
        <w:spacing w:before="0" w:after="0" w:line="408" w:lineRule="exact"/>
        <w:ind w:left="0" w:right="0" w:firstLine="576"/>
        <w:jc w:val="left"/>
      </w:pPr>
      <w:r>
        <w:rPr>
          <w:u w:val="single"/>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u w:val="single"/>
        </w:rPr>
        <w:t xml:space="preserve">(b) Conduct a review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$74,274,000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$150,873,000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$219,000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(f) $188,000 of the general fund</w:t>
      </w:r>
      <w:r>
        <w:rPr>
          <w:rFonts w:ascii="Times New Roman" w:hAnsi="Times New Roman"/>
          <w:u w:val="single"/>
        </w:rPr>
        <w:t xml:space="preserve">—</w:t>
      </w:r>
      <w:r>
        <w:rPr>
          <w:u w:val="single"/>
        </w:rPr>
        <w:t xml:space="preserve">state appropriation for fiscal year 2021 is provided solely for Substitute House Bill No. 2393 (community custody conditions) and Substitute House Bill No. 2394 (community custody). If neither bill is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$563,264,000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$600,479,000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$1,232,160,000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$16,000 of the general fund</w:t>
      </w:r>
      <w:r>
        <w:rPr>
          <w:rFonts w:ascii="Times New Roman" w:hAnsi="Times New Roman"/>
          <w:u w:val="single"/>
        </w:rPr>
        <w:t xml:space="preserve">—</w:t>
      </w:r>
      <w:r>
        <w:rPr>
          <w:u w:val="single"/>
        </w:rPr>
        <w:t xml:space="preserve">state appropriation for fiscal year 2021 is provided solely for Third Substitute House Bill No. 1504 (impaired driving).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$241,472,000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$486,706,000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$188,000 of the general fund</w:t>
      </w:r>
      <w:r>
        <w:rPr>
          <w:rFonts w:ascii="Times New Roman" w:hAnsi="Times New Roman"/>
          <w:u w:val="single"/>
        </w:rPr>
        <w:t xml:space="preserve">—</w:t>
      </w:r>
      <w:r>
        <w:rPr>
          <w:u w:val="single"/>
        </w:rPr>
        <w:t xml:space="preserve">state appropriation for fiscal year 2021 is provided solely for Substitute House Bill No. 2393 (community custody conditions) and Substitute House Bill No. 2394 (community custody). If neither bill is enacted by June 30, 2020, the amount provided in this subsection shall lapse.</w:t>
      </w:r>
    </w:p>
    <w:p>
      <w:pPr>
        <w:spacing w:before="0" w:after="0" w:line="408" w:lineRule="exact"/>
        <w:ind w:left="0" w:right="0" w:firstLine="576"/>
        <w:jc w:val="left"/>
      </w:pPr>
      <w:r>
        <w:rPr>
          <w:u w:val="single"/>
        </w:rPr>
        <w:t xml:space="preserve">(f) Amounts provided in this subsection include funding for improving community supervision including, but not limited to, reducing the community supervision ratio. The department of corrections must report to the governor and the chairs of senate committee on ways and means and the house of representatives committee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$6,877,000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$46,632,000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$94,553,000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$62,768,000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$126,660,000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$1,261,000</w:t>
      </w:r>
      <w:r>
        <w:rPr/>
        <w:t xml:space="preserve">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(d)(i) $1,156,000 of the general fund</w:t>
      </w:r>
      <w:r>
        <w:rPr>
          <w:rFonts w:ascii="Times New Roman" w:hAnsi="Times New Roman"/>
          <w:u w:val="single"/>
        </w:rPr>
        <w:t xml:space="preserve">—</w:t>
      </w:r>
      <w:r>
        <w:rPr>
          <w:u w:val="single"/>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u w:val="single"/>
        </w:rPr>
        <w:t xml:space="preserve">(A) Adult basic education;</w:t>
      </w:r>
    </w:p>
    <w:p>
      <w:pPr>
        <w:spacing w:before="0" w:after="0" w:line="408" w:lineRule="exact"/>
        <w:ind w:left="0" w:right="0" w:firstLine="576"/>
        <w:jc w:val="left"/>
      </w:pPr>
      <w:r>
        <w:rPr>
          <w:u w:val="single"/>
        </w:rPr>
        <w:t xml:space="preserve">(B) Completion of the free application for federal student aid or the Washington application for state financial aid; and </w:t>
      </w:r>
    </w:p>
    <w:p>
      <w:pPr>
        <w:spacing w:before="0" w:after="0" w:line="408" w:lineRule="exact"/>
        <w:ind w:left="0" w:right="0" w:firstLine="576"/>
        <w:jc w:val="left"/>
      </w:pPr>
      <w:r>
        <w:rPr>
          <w:u w:val="single"/>
        </w:rPr>
        <w:t xml:space="preserve">(C) Postsecondary education and training.</w:t>
      </w:r>
    </w:p>
    <w:p>
      <w:pPr>
        <w:spacing w:before="0" w:after="0" w:line="408" w:lineRule="exact"/>
        <w:ind w:left="0" w:right="0" w:firstLine="576"/>
        <w:jc w:val="left"/>
      </w:pPr>
      <w:r>
        <w:rPr>
          <w:u w:val="single"/>
        </w:rPr>
        <w:t xml:space="preserve">(ii) A report shall be submitted to the governor and the appropriate committees of the legislature by December 1, 2021, including:</w:t>
      </w:r>
    </w:p>
    <w:p>
      <w:pPr>
        <w:spacing w:before="0" w:after="0" w:line="408" w:lineRule="exact"/>
        <w:ind w:left="0" w:right="0" w:firstLine="576"/>
        <w:jc w:val="left"/>
      </w:pPr>
      <w:r>
        <w:rPr>
          <w:u w:val="single"/>
        </w:rPr>
        <w:t xml:space="preserve">(A) A description of how the secure internet connections were implemented, including any barriers or challenges;</w:t>
      </w:r>
    </w:p>
    <w:p>
      <w:pPr>
        <w:spacing w:before="0" w:after="0" w:line="408" w:lineRule="exact"/>
        <w:ind w:left="0" w:right="0" w:firstLine="576"/>
        <w:jc w:val="left"/>
      </w:pPr>
      <w:r>
        <w:rPr>
          <w:u w:val="single"/>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u w:val="single"/>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$167,601,000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$177,361,000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$346,362,000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$36,402,000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$277,404,000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$26,249,000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$65,828,000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$129,269,000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$802,342,000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general fund</w:t>
      </w:r>
      <w:r>
        <w:rPr>
          <w:rFonts w:ascii="Times New Roman" w:hAnsi="Times New Roman"/>
          <w:u w:val="single"/>
        </w:rPr>
        <w:t xml:space="preserve">—</w:t>
      </w:r>
      <w:r>
        <w:rPr>
          <w:u w:val="single"/>
        </w:rPr>
        <w:t xml:space="preserve">state appropriation for fiscal year 2021 is provided solely to expand career connected learning program intermediary grants.</w:t>
      </w:r>
    </w:p>
    <w:p>
      <w:pPr>
        <w:spacing w:before="0" w:after="0" w:line="408" w:lineRule="exact"/>
        <w:ind w:left="0" w:right="0" w:firstLine="576"/>
        <w:jc w:val="left"/>
      </w:pPr>
      <w:r>
        <w:rPr>
          <w:u w:val="single"/>
        </w:rPr>
        <w:t xml:space="preserve">(8) $50,948,000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(9) $491,000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$1,293,948,000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w:t>
      </w:r>
      <w:r>
        <w:t>((</w:t>
      </w:r>
      <w:r>
        <w:rPr>
          <w:strike/>
        </w:rPr>
        <w:t xml:space="preserve">$253,000</w:t>
      </w:r>
      <w:r>
        <w:t>))</w:t>
      </w:r>
      <w:r>
        <w:rPr/>
        <w:t xml:space="preserve"> </w:t>
      </w:r>
      <w:r>
        <w:rPr>
          <w:u w:val="single"/>
        </w:rPr>
        <w:t xml:space="preserve">$662,000</w:t>
      </w:r>
      <w:r>
        <w:rPr/>
        <w:t xml:space="preserve"> of the general fund—state appropriation for fiscal year 2021 </w:t>
      </w:r>
      <w:r>
        <w:t>((</w:t>
      </w:r>
      <w:r>
        <w:rPr>
          <w:strike/>
        </w:rPr>
        <w:t xml:space="preserve">is</w:t>
      </w:r>
      <w:r>
        <w:t>))</w:t>
      </w:r>
      <w:r>
        <w:rPr/>
        <w:t xml:space="preserve"> </w:t>
      </w:r>
      <w:r>
        <w:rPr>
          <w:u w:val="single"/>
        </w:rPr>
        <w:t xml:space="preserve">are</w:t>
      </w:r>
      <w:r>
        <w:rPr/>
        <w:t xml:space="preserve"> provided solely for the costs of hub home foster families that provide a foster care delivery model that includes a </w:t>
      </w:r>
      <w:r>
        <w:t>((</w:t>
      </w:r>
      <w:r>
        <w:rPr>
          <w:strike/>
        </w:rPr>
        <w:t xml:space="preserve">licensed</w:t>
      </w:r>
      <w:r>
        <w:t>))</w:t>
      </w:r>
      <w:r>
        <w:rPr/>
        <w:t xml:space="preserve">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u w:val="single"/>
        </w:rPr>
        <w:t xml:space="preserve">(i) Of the amounts provided in this subsection, $253,000 of the general fund</w:t>
      </w:r>
      <w:r>
        <w:rPr>
          <w:rFonts w:ascii="Times New Roman" w:hAnsi="Times New Roman"/>
          <w:u w:val="single"/>
        </w:rPr>
        <w:t xml:space="preserve">—</w:t>
      </w:r>
      <w:r>
        <w:rPr>
          <w:u w:val="single"/>
        </w:rPr>
        <w:t xml:space="preserve">state appropriation for fiscal year 2020 and $253,000 of the general fund</w:t>
      </w:r>
      <w:r>
        <w:rPr>
          <w:rFonts w:ascii="Times New Roman" w:hAnsi="Times New Roman"/>
          <w:u w:val="single"/>
        </w:rPr>
        <w:t xml:space="preserve">—</w:t>
      </w:r>
      <w:r>
        <w:rPr>
          <w:u w:val="single"/>
        </w:rPr>
        <w:t xml:space="preserve">state appropriation for fiscal year 2021 are provided solely for the costs of existing hub home foster family constellations.</w:t>
      </w:r>
    </w:p>
    <w:p>
      <w:pPr>
        <w:spacing w:before="0" w:after="0" w:line="408" w:lineRule="exact"/>
        <w:ind w:left="0" w:right="0" w:firstLine="576"/>
        <w:jc w:val="left"/>
      </w:pPr>
      <w:r>
        <w:rPr>
          <w:u w:val="single"/>
        </w:rPr>
        <w:t xml:space="preserve">(ii) Of the amounts provided in this subsection, $231,000 of the general fund</w:t>
      </w:r>
      <w:r>
        <w:rPr>
          <w:rFonts w:ascii="Times New Roman" w:hAnsi="Times New Roman"/>
          <w:u w:val="single"/>
        </w:rPr>
        <w:t xml:space="preserve">—</w:t>
      </w:r>
      <w:r>
        <w:rPr>
          <w:u w:val="single"/>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u w:val="single"/>
        </w:rPr>
        <w:t xml:space="preserve">(iii) Of the amounts provided in this subsection, $178,000 of the general fund</w:t>
      </w:r>
      <w:r>
        <w:rPr>
          <w:rFonts w:ascii="Times New Roman" w:hAnsi="Times New Roman"/>
          <w:u w:val="single"/>
        </w:rPr>
        <w:t xml:space="preserve">—</w:t>
      </w:r>
      <w:r>
        <w:rPr>
          <w:u w:val="single"/>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$1,230,000</w:t>
      </w:r>
      <w:r>
        <w:t>))</w:t>
      </w:r>
      <w:r>
        <w:rPr/>
        <w:t xml:space="preserve"> </w:t>
      </w:r>
      <w:r>
        <w:rPr>
          <w:u w:val="single"/>
        </w:rPr>
        <w:t xml:space="preserve">$2,230,000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$5,041,000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$6,052,000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$846,000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$1,037,000 of the general fund</w:t>
      </w:r>
      <w:r>
        <w:rPr>
          <w:rFonts w:ascii="Times New Roman" w:hAnsi="Times New Roman"/>
          <w:u w:val="single"/>
        </w:rPr>
        <w:t xml:space="preserve">—</w:t>
      </w:r>
      <w:r>
        <w:rPr>
          <w:u w:val="single"/>
        </w:rPr>
        <w:t xml:space="preserve">state appropriation for fiscal year 2021 and $115,000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behavioral rehabilitation services-plus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 $766,000</w:t>
      </w:r>
      <w:r>
        <w:t>))</w:t>
      </w:r>
      <w:r>
        <w:rPr/>
        <w:t xml:space="preserve"> </w:t>
      </w:r>
      <w:r>
        <w:rPr>
          <w:u w:val="single"/>
        </w:rPr>
        <w:t xml:space="preserve">(v) $1,533,000</w:t>
      </w:r>
      <w:r>
        <w:rPr/>
        <w:t xml:space="preserve">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w:t>
      </w:r>
      <w:r>
        <w:t>((</w:t>
      </w:r>
      <w:r>
        <w:rPr>
          <w:strike/>
        </w:rPr>
        <w:t xml:space="preserve">Second Substitute Senate Bill No. 5718 (child welfare housing assistance). If the bill is not enacted by June 30, 2019, the amounts provided in this subsection shall lapse.</w:t>
      </w:r>
      <w:r>
        <w:t>))</w:t>
      </w:r>
      <w:r>
        <w:rPr/>
        <w:t xml:space="preserve"> </w:t>
      </w:r>
      <w:r>
        <w:rPr>
          <w:u w:val="single"/>
        </w:rPr>
        <w:t xml:space="preserve">chapter 328, Laws of 2019 (2SSB 5718). Of the amount provided in this subsection, $767,000 of the general fund</w:t>
      </w:r>
      <w:r>
        <w:rPr>
          <w:rFonts w:ascii="Times New Roman" w:hAnsi="Times New Roman"/>
          <w:u w:val="single"/>
        </w:rPr>
        <w:t xml:space="preserve">—</w:t>
      </w:r>
      <w:r>
        <w:rPr>
          <w:u w:val="single"/>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w:t>
      </w:r>
      <w:r>
        <w:t>((</w:t>
      </w:r>
      <w:r>
        <w:rPr>
          <w:strike/>
        </w:rPr>
        <w:t xml:space="preserve">$413,000</w:t>
      </w:r>
      <w:r>
        <w:t>))</w:t>
      </w:r>
      <w:r>
        <w:rPr/>
        <w:t xml:space="preserve"> </w:t>
      </w:r>
      <w:r>
        <w:rPr>
          <w:u w:val="single"/>
        </w:rPr>
        <w:t xml:space="preserve">$513,000</w:t>
      </w:r>
      <w:r>
        <w:rPr/>
        <w:t xml:space="preserve">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w:t>
      </w:r>
      <w:r>
        <w:rPr>
          <w:u w:val="single"/>
        </w:rPr>
        <w:t xml:space="preserve">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$12,186,000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(cc)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(dd)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(ee) $437,000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rPr>
          <w:u w:val="single"/>
        </w:rPr>
        <w:t xml:space="preserve">(ff)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House Bill No. 2525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(gg) $498,000 of the general fund</w:t>
      </w:r>
      <w:r>
        <w:rPr>
          <w:rFonts w:ascii="Times New Roman" w:hAnsi="Times New Roman"/>
          <w:u w:val="single"/>
        </w:rPr>
        <w:t xml:space="preserve">—</w:t>
      </w:r>
      <w:r>
        <w:rPr>
          <w:u w:val="single"/>
        </w:rPr>
        <w:t xml:space="preserve">state appropriation for fiscal year 2021 and $93,000 of the general fund</w:t>
      </w:r>
      <w:r>
        <w:rPr>
          <w:rFonts w:ascii="Times New Roman" w:hAnsi="Times New Roman"/>
          <w:u w:val="single"/>
        </w:rPr>
        <w:t xml:space="preserve">—</w:t>
      </w:r>
      <w:r>
        <w:rPr>
          <w:u w:val="single"/>
        </w:rPr>
        <w:t xml:space="preserve">federal appropriation are provided solely to increase all fees paid to child-placing agencies by 7.5 percent, effective July 1, 2020.</w:t>
      </w:r>
    </w:p>
    <w:p>
      <w:pPr>
        <w:spacing w:before="0" w:after="0" w:line="408" w:lineRule="exact"/>
        <w:ind w:left="0" w:right="0" w:firstLine="576"/>
        <w:jc w:val="left"/>
      </w:pPr>
      <w:r>
        <w:rPr>
          <w:u w:val="single"/>
        </w:rPr>
        <w:t xml:space="preserve">(hh)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the basic foster care maintenance rate for all age groups effective July 1, 2020.</w:t>
      </w:r>
    </w:p>
    <w:p>
      <w:pPr>
        <w:spacing w:before="0" w:after="0" w:line="408" w:lineRule="exact"/>
        <w:ind w:left="0" w:right="0" w:firstLine="576"/>
        <w:jc w:val="left"/>
      </w:pPr>
      <w:r>
        <w:rPr>
          <w:u w:val="single"/>
        </w:rPr>
        <w:t xml:space="preserve">(ii) $1,588,000 of the general fund</w:t>
      </w:r>
      <w:r>
        <w:rPr>
          <w:rFonts w:ascii="Times New Roman" w:hAnsi="Times New Roman"/>
          <w:u w:val="single"/>
        </w:rPr>
        <w:t xml:space="preserve">—</w:t>
      </w:r>
      <w:r>
        <w:rPr>
          <w:u w:val="single"/>
        </w:rPr>
        <w:t xml:space="preserve">state appropriation for fiscal year 2021 and $1,059,000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rPr>
          <w:u w:val="single"/>
        </w:rPr>
        <w:t xml:space="preserve">(jj) $696,000 of the general fund</w:t>
      </w:r>
      <w:r>
        <w:rPr>
          <w:rFonts w:ascii="Times New Roman" w:hAnsi="Times New Roman"/>
          <w:u w:val="single"/>
        </w:rPr>
        <w:t xml:space="preserve">—</w:t>
      </w:r>
      <w:r>
        <w:rPr>
          <w:u w:val="single"/>
        </w:rPr>
        <w:t xml:space="preserve">state appropriation for fiscal year 2021 is provided solely for a contract with an organization or organizations with expertise in foster youth advocacy to help cover the costs of extracurricular activities for foster youth. The uses of amounts provided in this subsection must reflect foster youth choice regarding their participation in extracurricular activities.</w:t>
      </w:r>
    </w:p>
    <w:p>
      <w:pPr>
        <w:spacing w:before="0" w:after="0" w:line="408" w:lineRule="exact"/>
        <w:ind w:left="0" w:right="0" w:firstLine="576"/>
        <w:jc w:val="left"/>
      </w:pPr>
      <w:r>
        <w:rPr>
          <w:u w:val="single"/>
        </w:rPr>
        <w:t xml:space="preserve">(kk)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u w:val="single"/>
        </w:rPr>
        <w:t xml:space="preserve">(ll) No later than October 1, 2020, the department shall complete the following and report its findings to the appropriate legislative committees:</w:t>
      </w:r>
    </w:p>
    <w:p>
      <w:pPr>
        <w:spacing w:before="0" w:after="0" w:line="408" w:lineRule="exact"/>
        <w:ind w:left="0" w:right="0" w:firstLine="576"/>
        <w:jc w:val="left"/>
      </w:pPr>
      <w:r>
        <w:rPr>
          <w:u w:val="single"/>
        </w:rPr>
        <w:t xml:space="preserve">(a) Develop a proposed rate for contracted parent-child visitation providers that would accommodate a supportive visitation approach. The report must include a cost estimate to implement the proposed rate, and information on potential cost savings associated with supportive visitation; and</w:t>
      </w:r>
    </w:p>
    <w:p>
      <w:pPr>
        <w:spacing w:before="0" w:after="0" w:line="408" w:lineRule="exact"/>
        <w:ind w:left="0" w:right="0" w:firstLine="576"/>
        <w:jc w:val="left"/>
      </w:pPr>
      <w:r>
        <w:rPr>
          <w:u w:val="single"/>
        </w:rPr>
        <w:t xml:space="preserve">(b) Work with a University of Washington-based research organization that is overseeing implementation of the supportive visitation model in described in section 225(1)(x) of this act to evaluate the impact of the model on outcome measures and cost savings. To facilitate this work, the department must establish data collection and evaluation methodologies to assess the impact of this model, as well as that of any other supportive visitation efforts undertaken by the department.</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$114,064,000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$228,471,000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w:t>
      </w:r>
      <w:r>
        <w:t>((</w:t>
      </w:r>
      <w:r>
        <w:rPr>
          <w:strike/>
        </w:rPr>
        <w:t xml:space="preserve">$2,063,000</w:t>
      </w:r>
      <w:r>
        <w:t>))</w:t>
      </w:r>
      <w:r>
        <w:rPr/>
        <w:t xml:space="preserve"> </w:t>
      </w:r>
      <w:r>
        <w:rPr>
          <w:u w:val="single"/>
        </w:rPr>
        <w:t xml:space="preserve">$4,179,000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$1,606,000</w:t>
      </w:r>
      <w:r>
        <w:t>))</w:t>
      </w:r>
      <w:r>
        <w:rPr/>
        <w:t xml:space="preserve"> </w:t>
      </w:r>
      <w:r>
        <w:rPr>
          <w:u w:val="single"/>
        </w:rPr>
        <w:t xml:space="preserve">$9,779,000</w:t>
      </w:r>
      <w:r>
        <w:rPr/>
        <w:t xml:space="preserve">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$25,000 of the general fund</w:t>
      </w:r>
      <w:r>
        <w:rPr>
          <w:rFonts w:ascii="Times New Roman" w:hAnsi="Times New Roman"/>
          <w:u w:val="single"/>
        </w:rPr>
        <w:t xml:space="preserve">—</w:t>
      </w:r>
      <w:r>
        <w:rPr>
          <w:u w:val="single"/>
        </w:rPr>
        <w:t xml:space="preserve">state appropriation for fiscal year 2020 and $75,000 of the general fund</w:t>
      </w:r>
      <w:r>
        <w:rPr>
          <w:rFonts w:ascii="Times New Roman" w:hAnsi="Times New Roman"/>
          <w:u w:val="single"/>
        </w:rPr>
        <w:t xml:space="preserve">—</w:t>
      </w:r>
      <w:r>
        <w:rPr>
          <w:u w:val="single"/>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u w:val="single"/>
        </w:rPr>
        <w:t xml:space="preserve">(q) $1,059,000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$390,506,000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$1,174,398,000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w:t>
      </w:r>
      <w:r>
        <w:t>((</w:t>
      </w:r>
      <w:r>
        <w:rPr>
          <w:strike/>
        </w:rPr>
        <w:t xml:space="preserve">$81,236,000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$100,331,000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rPr/>
        <w:t xml:space="preserve">(ii) </w:t>
      </w:r>
      <w:r>
        <w:t>((</w:t>
      </w:r>
      <w:r>
        <w:rPr>
          <w:strike/>
        </w:rPr>
        <w:t xml:space="preserve">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r>
        <w:rPr/>
        <w:t xml:space="preserve"> </w:t>
      </w:r>
      <w:r>
        <w:rPr>
          <w:u w:val="single"/>
        </w:rPr>
        <w:t xml:space="preserve">$9,664,000 of the general fund</w:t>
      </w:r>
      <w:r>
        <w:rPr>
          <w:rFonts w:ascii="Times New Roman" w:hAnsi="Times New Roman"/>
          <w:u w:val="single"/>
        </w:rPr>
        <w:t xml:space="preserve">—</w:t>
      </w:r>
      <w:r>
        <w:rPr>
          <w:u w:val="single"/>
        </w:rPr>
        <w:t xml:space="preserve">state appropriation in fiscal year 2021 is for a slot rate increase of seven percent beginning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$59,193,000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$107,930,000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t>((</w:t>
      </w:r>
      <w:r>
        <w:rPr>
          <w:strike/>
        </w:rPr>
        <w:t xml:space="preserve">$101,414,000</w:t>
      </w:r>
      <w:r>
        <w:t>))</w:t>
      </w:r>
      <w:r>
        <w:rPr/>
        <w:t xml:space="preserve"> </w:t>
      </w:r>
      <w:r>
        <w:rPr>
          <w:u w:val="single"/>
        </w:rPr>
        <w:t xml:space="preserve">$157,805,000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75th percentile of market for both centers and licensed family homes at a level 2 standard of quality in fiscal year 2021</w:t>
      </w:r>
      <w:r>
        <w:rPr/>
        <w:t xml:space="preserve">. </w:t>
      </w:r>
      <w:r>
        <w:rPr>
          <w:u w:val="single"/>
        </w:rPr>
        <w:t xml:space="preserve">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$225,000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$95,000 of the general fund</w:t>
      </w:r>
      <w:r>
        <w:rPr>
          <w:rFonts w:ascii="Times New Roman" w:hAnsi="Times New Roman"/>
          <w:u w:val="single"/>
        </w:rPr>
        <w:t xml:space="preserve">—</w:t>
      </w:r>
      <w:r>
        <w:rPr>
          <w:u w:val="single"/>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u w:val="single"/>
        </w:rPr>
        <w:t xml:space="preserve">(bb) $500,000 of the general fund</w:t>
      </w:r>
      <w:r>
        <w:rPr>
          <w:rFonts w:ascii="Times New Roman" w:hAnsi="Times New Roman"/>
          <w:u w:val="single"/>
        </w:rPr>
        <w:t xml:space="preserve">—</w:t>
      </w:r>
      <w:r>
        <w:rPr>
          <w:u w:val="single"/>
        </w:rPr>
        <w:t xml:space="preserve">state appropriation for fiscal year 2020 is provided solely for the department of children, youth, and families to contract with a nonprofit organization in Whatcom county to provide access to subsidized child care. The nonprofit must have over seventy years of experience serving Whatcom county and must currently provide affordable after school youth services to the county.</w:t>
      </w:r>
    </w:p>
    <w:p>
      <w:pPr>
        <w:spacing w:before="0" w:after="0" w:line="408" w:lineRule="exact"/>
        <w:ind w:left="0" w:right="0" w:firstLine="576"/>
        <w:jc w:val="left"/>
      </w:pPr>
      <w:r>
        <w:rPr>
          <w:u w:val="single"/>
        </w:rPr>
        <w:t xml:space="preserve">(cc) $7,231,000 of the general fund</w:t>
      </w:r>
      <w:r>
        <w:rPr>
          <w:rFonts w:ascii="Times New Roman" w:hAnsi="Times New Roman"/>
          <w:u w:val="single"/>
        </w:rPr>
        <w:t xml:space="preserve">—</w:t>
      </w:r>
      <w:r>
        <w:rPr>
          <w:u w:val="single"/>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u w:val="single"/>
        </w:rPr>
        <w:t xml:space="preserve">(dd) $5,000,000 of the general fund</w:t>
      </w:r>
      <w:r>
        <w:rPr>
          <w:rFonts w:ascii="Times New Roman" w:hAnsi="Times New Roman"/>
          <w:u w:val="single"/>
        </w:rPr>
        <w:t xml:space="preserve">—</w:t>
      </w:r>
      <w:r>
        <w:rPr>
          <w:u w:val="single"/>
        </w:rPr>
        <w:t xml:space="preserve">state appropriation for fiscal year 2021 is provided solely for the department to reduce working connections child care monthly copayments in order to reduce the child care subsidy cliff.</w:t>
      </w:r>
    </w:p>
    <w:p>
      <w:pPr>
        <w:spacing w:before="0" w:after="0" w:line="408" w:lineRule="exact"/>
        <w:ind w:left="0" w:right="0" w:firstLine="576"/>
        <w:jc w:val="left"/>
      </w:pPr>
      <w:r>
        <w:rPr>
          <w:u w:val="single"/>
        </w:rPr>
        <w:t xml:space="preserve">(ee) $2,620,000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u w:val="single"/>
        </w:rPr>
        <w:t xml:space="preserve">(ff) $645,000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2455 (high school/child care). If the bill is not enacted by June 30, 2020, the amount provided in this subsection shall lapse.</w:t>
      </w:r>
    </w:p>
    <w:p>
      <w:pPr>
        <w:spacing w:before="0" w:after="0" w:line="408" w:lineRule="exact"/>
        <w:ind w:left="0" w:right="0" w:firstLine="576"/>
        <w:jc w:val="left"/>
      </w:pPr>
      <w:r>
        <w:rPr>
          <w:u w:val="single"/>
        </w:rPr>
        <w:t xml:space="preserve">(gg) $500,000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u w:val="single"/>
        </w:rPr>
        <w:t xml:space="preserve">(hh) $250,000 of the general fund</w:t>
      </w:r>
      <w:r>
        <w:rPr>
          <w:rFonts w:ascii="Times New Roman" w:hAnsi="Times New Roman"/>
          <w:u w:val="single"/>
        </w:rPr>
        <w:t xml:space="preserve">—</w:t>
      </w:r>
      <w:r>
        <w:rPr>
          <w:u w:val="single"/>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u w:val="single"/>
        </w:rPr>
        <w:t xml:space="preserve">(ii) $92,228,000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$115,215,000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$160,329,000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$398,193,000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$50,000 of the general fund</w:t>
      </w:r>
      <w:r>
        <w:rPr>
          <w:rFonts w:ascii="Times New Roman" w:hAnsi="Times New Roman"/>
          <w:u w:val="single"/>
        </w:rPr>
        <w:t xml:space="preserve">—</w:t>
      </w:r>
      <w:r>
        <w:rPr>
          <w:u w:val="single"/>
        </w:rPr>
        <w:t xml:space="preserve">state appropriation for fiscal year 2020 and $200,000 of the general fund</w:t>
      </w:r>
      <w:r>
        <w:rPr>
          <w:rFonts w:ascii="Times New Roman" w:hAnsi="Times New Roman"/>
          <w:u w:val="single"/>
        </w:rPr>
        <w:t xml:space="preserve">—</w:t>
      </w:r>
      <w:r>
        <w:rPr>
          <w:u w:val="single"/>
        </w:rPr>
        <w:t xml:space="preserve">state appropriation for fiscal year 2021 are provided solely for the department to contract with a nationwide organization that provides evidence-based mentoring by pairing youth with long-term professional mentors. The organization must have locations in Seattle, Tacoma, and southwest Washington, must select children facing the highest risks, and must employ and train salaried, professional mentors called friends. Funding is provided in this subsection for the organization to support measuring project outcomes, including but not limited to improved school attendance, reduced school discipline, acquisition of social and emotional skills, positive parent engagement, and progress in school achievement and course progression.</w:t>
      </w:r>
    </w:p>
    <w:p>
      <w:pPr>
        <w:spacing w:before="0" w:after="0" w:line="408" w:lineRule="exact"/>
        <w:ind w:left="0" w:right="0" w:firstLine="576"/>
        <w:jc w:val="left"/>
      </w:pPr>
      <w:r>
        <w:rPr>
          <w:u w:val="single"/>
        </w:rPr>
        <w:t xml:space="preserve">(l) $83,000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$32,385,000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$4,927,000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$24,484,000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$260,274,000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$48,219,000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$3,989,000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$2,718,000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$7,192,000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$21,196,000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$4,471,000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$9,211,000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$4,235,000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$618,781,000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 $10,000,000</w:t>
      </w:r>
      <w:r>
        <w:t>))</w:t>
      </w:r>
      <w:r>
        <w:rPr/>
        <w:t xml:space="preserve"> </w:t>
      </w:r>
      <w:r>
        <w:rPr>
          <w:u w:val="single"/>
        </w:rPr>
        <w:t xml:space="preserve">(24) $19,000,000</w:t>
      </w:r>
      <w:r>
        <w:rPr/>
        <w:t xml:space="preserve">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$2,339,000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 The department shall develop such rules consistent with the requirements of chapter 34.05 RCW, the administrative procedure act. It is the intent of the legislature that in developing the rule,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rPr>
          <w:u w:val="single"/>
        </w:rPr>
        <w:t xml:space="preserve">(33) $654,000 of the model toxics control operating account</w:t>
      </w:r>
      <w:r>
        <w:rPr>
          <w:rFonts w:ascii="Times New Roman" w:hAnsi="Times New Roman"/>
          <w:u w:val="single"/>
        </w:rPr>
        <w:t xml:space="preserve">—</w:t>
      </w:r>
      <w:r>
        <w:rPr>
          <w:u w:val="single"/>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0" w:after="0" w:line="408" w:lineRule="exact"/>
        <w:ind w:left="0" w:right="0" w:firstLine="576"/>
        <w:jc w:val="left"/>
      </w:pPr>
      <w:r>
        <w:rPr>
          <w:u w:val="single"/>
        </w:rPr>
        <w:t xml:space="preserve">(34) $1,458,000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1110 (greenhouse gas/transp. fuels). If the bill is not enacted by June 30, 2020, the amount provided in this subsection shall lapse.</w:t>
      </w:r>
    </w:p>
    <w:p>
      <w:pPr>
        <w:spacing w:before="0" w:after="0" w:line="408" w:lineRule="exact"/>
        <w:ind w:left="0" w:right="0" w:firstLine="576"/>
        <w:jc w:val="left"/>
      </w:pPr>
      <w:r>
        <w:rPr>
          <w:u w:val="single"/>
        </w:rPr>
        <w:t xml:space="preserve">(35) $505,000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House Bill No. 2310 (on-demand transp. emissions). If the bill is not enacted by June 30, 2020, the amount provided in this subsection shall lapse.</w:t>
      </w:r>
    </w:p>
    <w:p>
      <w:pPr>
        <w:spacing w:before="0" w:after="0" w:line="408" w:lineRule="exact"/>
        <w:ind w:left="0" w:right="0" w:firstLine="576"/>
        <w:jc w:val="left"/>
      </w:pPr>
      <w:r>
        <w:rPr>
          <w:u w:val="single"/>
        </w:rPr>
        <w:t xml:space="preserve">(36) $70,000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Substitute House Bill No. 2722 (minimum recycled content). If the bill is not enacted by June 30, 2020, the amount provided in this subsection shall lapse.</w:t>
      </w:r>
    </w:p>
    <w:p>
      <w:pPr>
        <w:spacing w:before="0" w:after="0" w:line="408" w:lineRule="exact"/>
        <w:ind w:left="0" w:right="0" w:firstLine="576"/>
        <w:jc w:val="left"/>
      </w:pPr>
      <w:r>
        <w:rPr>
          <w:u w:val="single"/>
        </w:rPr>
        <w:t xml:space="preserve">(37) Sufficient funding is provided in this section to implement Substitute House Bill No. 2892 (greenhouse gas emissions), including the costs of rulemaking.</w:t>
      </w:r>
    </w:p>
    <w:p>
      <w:pPr>
        <w:spacing w:before="0" w:after="0" w:line="408" w:lineRule="exact"/>
        <w:ind w:left="0" w:right="0" w:firstLine="576"/>
        <w:jc w:val="left"/>
      </w:pPr>
      <w:r>
        <w:rPr>
          <w:u w:val="single"/>
        </w:rPr>
        <w:t xml:space="preserve">(38)(a) $51,000 of the general fund</w:t>
      </w:r>
      <w:r>
        <w:rPr>
          <w:rFonts w:ascii="Times New Roman" w:hAnsi="Times New Roman"/>
          <w:u w:val="single"/>
        </w:rPr>
        <w:t xml:space="preserve">—</w:t>
      </w:r>
      <w:r>
        <w:rPr>
          <w:u w:val="single"/>
        </w:rPr>
        <w:t xml:space="preserve">state appropriation for fiscal year 2021 is provided solely for the department to conduct or contract for a study on the staffing and activities of the spill prevention, preparedness and response program over the past 10 years. The purpose of the study is to determine the impacts the program has on: (1) improvements to spill prevention and response; and (2) levels of employment and economic development in the communities most affected by oil transportation. The study must include analysis of, at a minimum:</w:t>
      </w:r>
    </w:p>
    <w:p>
      <w:pPr>
        <w:spacing w:before="0" w:after="0" w:line="408" w:lineRule="exact"/>
        <w:ind w:left="0" w:right="0" w:firstLine="576"/>
        <w:jc w:val="left"/>
      </w:pPr>
      <w:r>
        <w:rPr>
          <w:u w:val="single"/>
        </w:rPr>
        <w:t xml:space="preserve">(i) The program's staffing trends over time, including numbers and types of positions, and a comparison of the time and effort spent on different aspects of the program's work (for example, rulemaking and other regulatory work, training and drills, or creating geographic response plans);</w:t>
      </w:r>
    </w:p>
    <w:p>
      <w:pPr>
        <w:spacing w:before="0" w:after="0" w:line="408" w:lineRule="exact"/>
        <w:ind w:left="0" w:right="0" w:firstLine="576"/>
        <w:jc w:val="left"/>
      </w:pPr>
      <w:r>
        <w:rPr>
          <w:u w:val="single"/>
        </w:rPr>
        <w:t xml:space="preserve">(ii) Program outcomes, such as number of spills, spill response time, and spill preparedness across the state, and the extent to which the program's activities have led to those outcomes; and</w:t>
      </w:r>
    </w:p>
    <w:p>
      <w:pPr>
        <w:spacing w:before="0" w:after="0" w:line="408" w:lineRule="exact"/>
        <w:ind w:left="0" w:right="0" w:firstLine="576"/>
        <w:jc w:val="left"/>
      </w:pPr>
      <w:r>
        <w:rPr>
          <w:u w:val="single"/>
        </w:rPr>
        <w:t xml:space="preserve">(iii) Numbers of jobs reliant on oil transportation and other economic indicators in relevant communities around the state, as well as potential connections between those trends, the program's activities, and changes in regulations.</w:t>
      </w:r>
    </w:p>
    <w:p>
      <w:pPr>
        <w:spacing w:before="0" w:after="0" w:line="408" w:lineRule="exact"/>
        <w:ind w:left="0" w:right="0" w:firstLine="576"/>
        <w:jc w:val="left"/>
      </w:pPr>
      <w:r>
        <w:rPr>
          <w:u w:val="single"/>
        </w:rPr>
        <w:t xml:space="preserve">(b) The department must report the study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$126,701,000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$180,067,000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$120,000 of the general fund</w:t>
      </w:r>
      <w:r>
        <w:rPr>
          <w:rFonts w:ascii="Times New Roman" w:hAnsi="Times New Roman"/>
          <w:u w:val="single"/>
        </w:rPr>
        <w:t xml:space="preserve">—</w:t>
      </w:r>
      <w:r>
        <w:rPr>
          <w:u w:val="single"/>
        </w:rPr>
        <w:t xml:space="preserve">state appropriation for fiscal year 2021 is provided solely for the implementation of House Bill No. 2587 (scenic bikeway).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$4,064,000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$4,064,000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u w:val="single"/>
        </w:rPr>
        <w:t xml:space="preserve">(7) $68,000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2021 is provided solely for the recreation and conservation office, in collaboration with the department of natural resources, the state parks and recreation commission, and the department of fish and wildlife, to convene and facilitate an advisory group that includes recreational industry, and non-profit, motorized, non-motorized and other outdoor recreation groups to:</w:t>
      </w:r>
    </w:p>
    <w:p>
      <w:pPr>
        <w:spacing w:before="0" w:after="0" w:line="408" w:lineRule="exact"/>
        <w:ind w:left="0" w:right="0" w:firstLine="576"/>
        <w:jc w:val="left"/>
      </w:pPr>
      <w:r>
        <w:rPr>
          <w:u w:val="single"/>
        </w:rPr>
        <w:t xml:space="preserve">(i) Engage affected state agencies, partners and stakeholders in the development of a bold vision and twenty-year legislative strategy to invest in, promote, and support state outdoor recreation in Washington state;</w:t>
      </w:r>
    </w:p>
    <w:p>
      <w:pPr>
        <w:spacing w:before="0" w:after="0" w:line="408" w:lineRule="exact"/>
        <w:ind w:left="0" w:right="0" w:firstLine="576"/>
        <w:jc w:val="left"/>
      </w:pPr>
      <w:r>
        <w:rPr>
          <w:u w:val="single"/>
        </w:rPr>
        <w:t xml:space="preserve">(ii) Review the investment strategies and approaches taken by other states, including but not limited to Colorado and Oregon, to invest, promote and support outdoor recreation;</w:t>
      </w:r>
    </w:p>
    <w:p>
      <w:pPr>
        <w:spacing w:before="0" w:after="0" w:line="408" w:lineRule="exact"/>
        <w:ind w:left="0" w:right="0" w:firstLine="576"/>
        <w:jc w:val="left"/>
      </w:pPr>
      <w:r>
        <w:rPr>
          <w:u w:val="single"/>
        </w:rPr>
        <w:t xml:space="preserve">(iii) Identify strategies, investment priorities, and funding mechanisms that might be useful to implement in Washington;</w:t>
      </w:r>
    </w:p>
    <w:p>
      <w:pPr>
        <w:spacing w:before="0" w:after="0" w:line="408" w:lineRule="exact"/>
        <w:ind w:left="0" w:right="0" w:firstLine="576"/>
        <w:jc w:val="left"/>
      </w:pPr>
      <w:r>
        <w:rPr>
          <w:u w:val="single"/>
        </w:rPr>
        <w:t xml:space="preserve">(iv) Solicit feedback on potential recommendations from the general public and interested outdoor recreation stakeholders; and</w:t>
      </w:r>
    </w:p>
    <w:p>
      <w:pPr>
        <w:spacing w:before="0" w:after="0" w:line="408" w:lineRule="exact"/>
        <w:ind w:left="0" w:right="0" w:firstLine="576"/>
        <w:jc w:val="left"/>
      </w:pPr>
      <w:r>
        <w:rPr>
          <w:u w:val="single"/>
        </w:rPr>
        <w:t xml:space="preserve">(v) Incorporate the review and recommendations into a strategy for the future investments in outdoor recreation.</w:t>
      </w:r>
    </w:p>
    <w:p>
      <w:pPr>
        <w:spacing w:before="0" w:after="0" w:line="408" w:lineRule="exact"/>
        <w:ind w:left="0" w:right="0" w:firstLine="576"/>
        <w:jc w:val="left"/>
      </w:pPr>
      <w:r>
        <w:rPr>
          <w:u w:val="single"/>
        </w:rPr>
        <w:t xml:space="preserve">(b) The recreation and conservation office must submit the strategy for the future investments in outdoor recreation to the appropriate committees of the legislature by November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$5,399,000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$28,071,000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$65,000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House Bill No. 1733 (productive farmland). If the bill is not enacted by June 30, 2020, the amount provided in this subsection shall lapse.</w:t>
      </w:r>
    </w:p>
    <w:p>
      <w:pPr>
        <w:spacing w:before="0" w:after="0" w:line="408" w:lineRule="exact"/>
        <w:ind w:left="0" w:right="0" w:firstLine="576"/>
        <w:jc w:val="left"/>
      </w:pPr>
      <w:r>
        <w:rPr>
          <w:u w:val="single"/>
        </w:rPr>
        <w:t xml:space="preserve">(6) $61,000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$69,490,000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$90,059,000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$504,677,000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w:t>
      </w:r>
      <w:r>
        <w:t>((</w:t>
      </w:r>
      <w:r>
        <w:rPr>
          <w:strike/>
        </w:rPr>
        <w:t xml:space="preserve">$425,000</w:t>
      </w:r>
      <w:r>
        <w:t>))</w:t>
      </w:r>
      <w:r>
        <w:rPr/>
        <w:t xml:space="preserve"> </w:t>
      </w:r>
      <w:r>
        <w:rPr>
          <w:u w:val="single"/>
        </w:rPr>
        <w:t xml:space="preserve">$175,000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$425,000</w:t>
      </w:r>
      <w:r>
        <w:rPr/>
        <w:t xml:space="preserve">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w:t>
      </w:r>
      <w:r>
        <w:t>((</w:t>
      </w:r>
      <w:r>
        <w:rPr>
          <w:strike/>
        </w:rPr>
        <w:t xml:space="preserve">2020</w:t>
      </w:r>
      <w:r>
        <w:t>))</w:t>
      </w:r>
      <w:r>
        <w:rPr/>
        <w:t xml:space="preserve"> </w:t>
      </w:r>
      <w:r>
        <w:rPr>
          <w:u w:val="single"/>
        </w:rPr>
        <w:t xml:space="preserve">2021</w:t>
      </w:r>
      <w:r>
        <w:rPr/>
        <w:t xml:space="preserve"> is for Puget Sound energy for </w:t>
      </w:r>
      <w:r>
        <w:t>((</w:t>
      </w:r>
      <w:r>
        <w:rPr>
          <w:strike/>
        </w:rPr>
        <w:t xml:space="preserve">wells and generators</w:t>
      </w:r>
      <w:r>
        <w:t>))</w:t>
      </w:r>
      <w:r>
        <w:rPr/>
        <w:t xml:space="preserve"> </w:t>
      </w:r>
      <w:r>
        <w:rPr>
          <w:u w:val="single"/>
        </w:rPr>
        <w:t xml:space="preserve">water supply system improvements</w:t>
      </w:r>
      <w:r>
        <w:rPr/>
        <w:t xml:space="preserve">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(25)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(26) $112,000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(27) $1,262,000 of the general fund</w:t>
      </w:r>
      <w:r>
        <w:rPr>
          <w:rFonts w:ascii="Times New Roman" w:hAnsi="Times New Roman"/>
          <w:u w:val="single"/>
        </w:rPr>
        <w:t xml:space="preserve">—</w:t>
      </w:r>
      <w:r>
        <w:rPr>
          <w:u w:val="single"/>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(28) $142,000 of the general fund</w:t>
      </w:r>
      <w:r>
        <w:rPr>
          <w:rFonts w:ascii="Times New Roman" w:hAnsi="Times New Roman"/>
          <w:u w:val="single"/>
        </w:rPr>
        <w:t xml:space="preserve">—</w:t>
      </w:r>
      <w:r>
        <w:rPr>
          <w:u w:val="single"/>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rPr>
          <w:u w:val="single"/>
        </w:rPr>
        <w:t xml:space="preserve">(29) $90,000 of the general fund</w:t>
      </w:r>
      <w:r>
        <w:rPr>
          <w:rFonts w:ascii="Times New Roman" w:hAnsi="Times New Roman"/>
          <w:u w:val="single"/>
        </w:rPr>
        <w:t xml:space="preserve">—</w:t>
      </w:r>
      <w:r>
        <w:rPr>
          <w:u w:val="single"/>
        </w:rPr>
        <w:t xml:space="preserve">state appropriation for fiscal year 2020 and $166,000 of the general fund</w:t>
      </w:r>
      <w:r>
        <w:rPr>
          <w:rFonts w:ascii="Times New Roman" w:hAnsi="Times New Roman"/>
          <w:u w:val="single"/>
        </w:rPr>
        <w:t xml:space="preserve">—</w:t>
      </w:r>
      <w:r>
        <w:rPr>
          <w:u w:val="single"/>
        </w:rPr>
        <w:t xml:space="preserve">state appropriation for fiscal year 2021 are provided solely for the department to contract with the Washington academy of sciences to complete the following activities:</w:t>
      </w:r>
    </w:p>
    <w:p>
      <w:pPr>
        <w:spacing w:before="0" w:after="0" w:line="408" w:lineRule="exact"/>
        <w:ind w:left="0" w:right="0" w:firstLine="576"/>
        <w:jc w:val="left"/>
      </w:pPr>
      <w:r>
        <w:rPr>
          <w:u w:val="single"/>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specifies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u w:val="single"/>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The development of a definition, goals, objectives, and measurable performance metrics for the standard of net ecological gain;</w:t>
      </w:r>
    </w:p>
    <w:p>
      <w:pPr>
        <w:spacing w:before="0" w:after="0" w:line="408" w:lineRule="exact"/>
        <w:ind w:left="0" w:right="0" w:firstLine="576"/>
        <w:jc w:val="left"/>
      </w:pPr>
      <w:r>
        <w:rPr>
          <w:u w:val="single"/>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u w:val="single"/>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u w:val="single"/>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$101,317,000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$66,966,000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$54,166,000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$14,135,000</w:t>
      </w:r>
    </w:p>
    <w:p>
      <w:pPr>
        <w:spacing w:before="0" w:after="0" w:line="408" w:lineRule="exact"/>
        <w:ind w:left="0" w:right="0" w:firstLine="0"/>
        <w:jc w:val="left"/>
        <w:tabs>
          <w:tab w:val="right" w:leader="dot" w:pos="9936"/>
        </w:tabs>
      </w:pPr>
      <w:pPr>
        <w:tabs>
          <w:tab w:val="right" w:leader="dot" w:pos="9360"/>
        </w:tabs>
      </w:pPr>
      <w:r>
        <w:rPr/>
        <w:t xml:space="preserve">Resource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$128,248,000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$9,250,000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$481,450,000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$45,856,000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$5,500,000</w:t>
      </w:r>
      <w:r>
        <w:rPr/>
        <w:t xml:space="preserve">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$20,820,000</w:t>
      </w:r>
      <w:r>
        <w:rPr/>
        <w:t xml:space="preserve">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$24,000 of the general fund</w:t>
      </w:r>
      <w:r>
        <w:rPr>
          <w:rFonts w:ascii="Times New Roman" w:hAnsi="Times New Roman"/>
          <w:u w:val="single"/>
        </w:rPr>
        <w:t xml:space="preserve">—</w:t>
      </w:r>
      <w:r>
        <w:rPr>
          <w:u w:val="single"/>
        </w:rPr>
        <w:t xml:space="preserve">state appropriation for fiscal year 2021, $9,000 of the forest development account</w:t>
      </w:r>
      <w:r>
        <w:rPr>
          <w:rFonts w:ascii="Times New Roman" w:hAnsi="Times New Roman"/>
          <w:u w:val="single"/>
        </w:rPr>
        <w:t xml:space="preserve">—</w:t>
      </w:r>
      <w:r>
        <w:rPr>
          <w:u w:val="single"/>
        </w:rPr>
        <w:t xml:space="preserve">state appropriation, and $15,000 of the resource management cost account</w:t>
      </w:r>
      <w:r>
        <w:rPr>
          <w:rFonts w:ascii="Times New Roman" w:hAnsi="Times New Roman"/>
          <w:u w:val="single"/>
        </w:rPr>
        <w:t xml:space="preserve">—</w:t>
      </w:r>
      <w:r>
        <w:rPr>
          <w:u w:val="single"/>
        </w:rPr>
        <w:t xml:space="preserve">state appropriation are provided solely for the implementation of Engrossed Second Substitute House Bill No. 1521 (government contracting). If the bill is not enacted by June 30, 2020, the amounts provided in this subsection shall lapse.</w:t>
      </w:r>
    </w:p>
    <w:p>
      <w:pPr>
        <w:spacing w:before="0" w:after="0" w:line="408" w:lineRule="exact"/>
        <w:ind w:left="0" w:right="0" w:firstLine="576"/>
        <w:jc w:val="left"/>
      </w:pPr>
      <w:r>
        <w:rPr>
          <w:u w:val="single"/>
        </w:rPr>
        <w:t xml:space="preserve">(25) $240,000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(26) $384,000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2768 (urban and community forestry).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$19,051,000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$6,537,000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$83,498,000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w:t>
      </w:r>
      <w:r>
        <w:t>((</w:t>
      </w:r>
      <w:r>
        <w:rPr>
          <w:strike/>
        </w:rPr>
        <w:t xml:space="preserve">$6,102,905</w:t>
      </w:r>
      <w:r>
        <w:t>))</w:t>
      </w:r>
      <w:r>
        <w:rPr/>
        <w:t xml:space="preserve"> </w:t>
      </w:r>
      <w:r>
        <w:rPr>
          <w:u w:val="single"/>
        </w:rPr>
        <w:t xml:space="preserve">$6,202,905</w:t>
      </w:r>
      <w:r>
        <w:rPr/>
        <w:t xml:space="preserve">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contracts to assist with development of an integrated pest management plan to address burrowing shrimp in Willapa bay and Grays harbor and facilitate continued shellfish cultivation on tidelands. In selecting research contract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(16) $17,000 of the general fund</w:t>
      </w:r>
      <w:r>
        <w:rPr>
          <w:rFonts w:ascii="Times New Roman" w:hAnsi="Times New Roman"/>
          <w:u w:val="single"/>
        </w:rPr>
        <w:t xml:space="preserve">—</w:t>
      </w:r>
      <w:r>
        <w:rPr>
          <w:u w:val="single"/>
        </w:rPr>
        <w:t xml:space="preserve">state appropriation for fiscal year 2020 and $64,000 of the general fund</w:t>
      </w:r>
      <w:r>
        <w:rPr>
          <w:rFonts w:ascii="Times New Roman" w:hAnsi="Times New Roman"/>
          <w:u w:val="single"/>
        </w:rPr>
        <w:t xml:space="preserve">—</w:t>
      </w:r>
      <w:r>
        <w:rPr>
          <w:u w:val="single"/>
        </w:rPr>
        <w:t xml:space="preserve">state appropriation for fiscal year 2021 are provided solely for the implementation of House Bill No. 2524 (ag. product negotiations). If the bill is not enacted by June 30, 2020, the amount provided in this subsection shall lapse.</w:t>
      </w:r>
    </w:p>
    <w:p>
      <w:pPr>
        <w:spacing w:before="0" w:after="0" w:line="408" w:lineRule="exact"/>
        <w:ind w:left="0" w:right="0" w:firstLine="576"/>
        <w:jc w:val="left"/>
      </w:pPr>
      <w:r>
        <w:rPr>
          <w:u w:val="single"/>
        </w:rPr>
        <w:t xml:space="preserve">(17) $134,000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House Bill No. 2713 (compost procurement and use). If the bill is not enacted by June 30, 2020, the amount provided in this subsection shall lapse.</w:t>
      </w:r>
    </w:p>
    <w:p>
      <w:pPr>
        <w:spacing w:before="0" w:after="0" w:line="408" w:lineRule="exact"/>
        <w:ind w:left="0" w:right="0" w:firstLine="576"/>
        <w:jc w:val="left"/>
      </w:pPr>
      <w:r>
        <w:rPr>
          <w:u w:val="single"/>
        </w:rPr>
        <w:t xml:space="preserve">(18)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u w:val="single"/>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u w:val="single"/>
        </w:rPr>
        <w:t xml:space="preserve">(b) $40,000 in fiscal year 2020 and $445,000 in fiscal year 2021 are for grants, divided into the following three categories:</w:t>
      </w:r>
    </w:p>
    <w:p>
      <w:pPr>
        <w:spacing w:before="0" w:after="0" w:line="408" w:lineRule="exact"/>
        <w:ind w:left="0" w:right="0" w:firstLine="576"/>
        <w:jc w:val="left"/>
      </w:pPr>
      <w:r>
        <w:rPr>
          <w:u w:val="single"/>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u w:val="single"/>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u w:val="single"/>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rPr>
          <w:u w:val="single"/>
        </w:rPr>
        <w:t xml:space="preserve">(19) $60,000 of the general fund</w:t>
      </w:r>
      <w:r>
        <w:rPr>
          <w:rFonts w:ascii="Times New Roman" w:hAnsi="Times New Roman"/>
          <w:u w:val="single"/>
        </w:rPr>
        <w:t xml:space="preserve">—</w:t>
      </w:r>
      <w:r>
        <w:rPr>
          <w:u w:val="single"/>
        </w:rPr>
        <w:t xml:space="preserve">state appropriation for fiscal year 2020 and $240,000 of the general fund</w:t>
      </w:r>
      <w:r>
        <w:rPr>
          <w:rFonts w:ascii="Times New Roman" w:hAnsi="Times New Roman"/>
          <w:u w:val="single"/>
        </w:rPr>
        <w:t xml:space="preserve">—</w:t>
      </w:r>
      <w:r>
        <w:rPr>
          <w:u w:val="single"/>
        </w:rPr>
        <w:t xml:space="preserve">state appropriation for fiscal year 2021 are provided solely for contracted range riders in the Kettle mountains area of Ferry county. The contract or contracts must include provisions for information sharing with:</w:t>
      </w:r>
    </w:p>
    <w:p>
      <w:pPr>
        <w:spacing w:before="0" w:after="0" w:line="408" w:lineRule="exact"/>
        <w:ind w:left="0" w:right="0" w:firstLine="576"/>
        <w:jc w:val="left"/>
      </w:pPr>
      <w:r>
        <w:rPr>
          <w:u w:val="single"/>
        </w:rPr>
        <w:t xml:space="preserve">(a) The department, for the purpose of accountability, including written and photographic evidence of range rider activities provided to the department by December 31, 2020; and</w:t>
      </w:r>
    </w:p>
    <w:p>
      <w:pPr>
        <w:spacing w:before="0" w:after="0" w:line="408" w:lineRule="exact"/>
        <w:ind w:left="0" w:right="0" w:firstLine="576"/>
        <w:jc w:val="left"/>
      </w:pPr>
      <w:r>
        <w:rPr>
          <w:u w:val="single"/>
        </w:rPr>
        <w:t xml:space="preserve">(b) The department of fish and wildlife, for the purpose of assisting wolf management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$1,783,000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$2,628,000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$24,709,000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$6,086,000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$1,651,000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$14,472,000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$2,953,000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$1,710,000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$26,984,000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$446,000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2020 and $601,000 of the general fund</w:t>
      </w:r>
      <w:r>
        <w:rPr>
          <w:rFonts w:ascii="Times New Roman" w:hAnsi="Times New Roman"/>
          <w:u w:val="single"/>
        </w:rPr>
        <w:t xml:space="preserve">—</w:t>
      </w:r>
      <w:r>
        <w:rPr>
          <w:u w:val="single"/>
        </w:rPr>
        <w:t xml:space="preserve">state appropriation for fiscal year 2021 are provided solely for implementation of Substitute House Bill No. 2555 (other firearms/background). If the bill is not enacted by June 30, 2020, the amounts provided in this subsection shall lapse.</w:t>
      </w:r>
    </w:p>
    <w:p>
      <w:pPr>
        <w:spacing w:before="0" w:after="0" w:line="408" w:lineRule="exact"/>
        <w:ind w:left="0" w:right="0" w:firstLine="576"/>
        <w:jc w:val="left"/>
      </w:pPr>
      <w:r>
        <w:rPr>
          <w:u w:val="single"/>
        </w:rPr>
        <w:t xml:space="preserve">(7) $11,000 of the architects' license account</w:t>
      </w:r>
      <w:r>
        <w:rPr>
          <w:rFonts w:ascii="Times New Roman" w:hAnsi="Times New Roman"/>
          <w:u w:val="single"/>
        </w:rPr>
        <w:t xml:space="preserve">—</w:t>
      </w:r>
      <w:r>
        <w:rPr>
          <w:u w:val="single"/>
        </w:rPr>
        <w:t xml:space="preserve">state appropriation, $69,000 of the real estate commission account</w:t>
      </w:r>
      <w:r>
        <w:rPr>
          <w:rFonts w:ascii="Times New Roman" w:hAnsi="Times New Roman"/>
          <w:u w:val="single"/>
        </w:rPr>
        <w:t xml:space="preserve">—</w:t>
      </w:r>
      <w:r>
        <w:rPr>
          <w:u w:val="single"/>
        </w:rPr>
        <w:t xml:space="preserve">state appropriation, $6,000 of the real estate appraiser commission account</w:t>
      </w:r>
      <w:r>
        <w:rPr>
          <w:rFonts w:ascii="Times New Roman" w:hAnsi="Times New Roman"/>
          <w:u w:val="single"/>
        </w:rPr>
        <w:t xml:space="preserve">—</w:t>
      </w:r>
      <w:r>
        <w:rPr>
          <w:u w:val="single"/>
        </w:rPr>
        <w:t xml:space="preserve">state appropriation, $162,000 of the business and professions account</w:t>
      </w:r>
      <w:r>
        <w:rPr>
          <w:rFonts w:ascii="Times New Roman" w:hAnsi="Times New Roman"/>
          <w:u w:val="single"/>
        </w:rPr>
        <w:t xml:space="preserve">—</w:t>
      </w:r>
      <w:r>
        <w:rPr>
          <w:u w:val="single"/>
        </w:rPr>
        <w:t xml:space="preserve">state appropriation, $5,000 of the landscape architects' license account</w:t>
      </w:r>
      <w:r>
        <w:rPr>
          <w:rFonts w:ascii="Times New Roman" w:hAnsi="Times New Roman"/>
          <w:u w:val="single"/>
        </w:rPr>
        <w:t xml:space="preserve">—</w:t>
      </w:r>
      <w:r>
        <w:rPr>
          <w:u w:val="single"/>
        </w:rPr>
        <w:t xml:space="preserve">state appropriation, $4,000 of the appraisal management company account</w:t>
      </w:r>
      <w:r>
        <w:rPr>
          <w:rFonts w:ascii="Times New Roman" w:hAnsi="Times New Roman"/>
          <w:u w:val="single"/>
        </w:rPr>
        <w:t xml:space="preserve">—</w:t>
      </w:r>
      <w:r>
        <w:rPr>
          <w:u w:val="single"/>
        </w:rPr>
        <w:t xml:space="preserve">state appropriation, and $6,000 of the geologists' account</w:t>
      </w:r>
      <w:r>
        <w:rPr>
          <w:rFonts w:ascii="Times New Roman" w:hAnsi="Times New Roman"/>
          <w:u w:val="single"/>
        </w:rPr>
        <w:t xml:space="preserve">—</w:t>
      </w:r>
      <w:r>
        <w:rPr>
          <w:u w:val="single"/>
        </w:rPr>
        <w:t xml:space="preserve">state appropriation are provided solely for implementation of Substitute House Bill No. 2356 (prof. licensure/convictions). If the bill is not enacted by June 30, 2020, the amounts provided in this subsection shall lapse. Of the amounts provided in this subsection, $9,000 of the architects' license account</w:t>
      </w:r>
      <w:r>
        <w:rPr>
          <w:rFonts w:ascii="Times New Roman" w:hAnsi="Times New Roman"/>
          <w:u w:val="single"/>
        </w:rPr>
        <w:t xml:space="preserve">—</w:t>
      </w:r>
      <w:r>
        <w:rPr>
          <w:u w:val="single"/>
        </w:rPr>
        <w:t xml:space="preserve">state appropriation, $59,000 of the real estate commission account</w:t>
      </w:r>
      <w:r>
        <w:rPr>
          <w:rFonts w:ascii="Times New Roman" w:hAnsi="Times New Roman"/>
          <w:u w:val="single"/>
        </w:rPr>
        <w:t xml:space="preserve">—</w:t>
      </w:r>
      <w:r>
        <w:rPr>
          <w:u w:val="single"/>
        </w:rPr>
        <w:t xml:space="preserve">state appropriation, $5,000 of the real estate appraiser commission account</w:t>
      </w:r>
      <w:r>
        <w:rPr>
          <w:rFonts w:ascii="Times New Roman" w:hAnsi="Times New Roman"/>
          <w:u w:val="single"/>
        </w:rPr>
        <w:t xml:space="preserve">—</w:t>
      </w:r>
      <w:r>
        <w:rPr>
          <w:u w:val="single"/>
        </w:rPr>
        <w:t xml:space="preserve">state appropriation, $141,000 of the business and professions account</w:t>
      </w:r>
      <w:r>
        <w:rPr>
          <w:rFonts w:ascii="Times New Roman" w:hAnsi="Times New Roman"/>
          <w:u w:val="single"/>
        </w:rPr>
        <w:t xml:space="preserve">—</w:t>
      </w:r>
      <w:r>
        <w:rPr>
          <w:u w:val="single"/>
        </w:rPr>
        <w:t xml:space="preserve">state appropriation, $4,000 of the landscape architects' license account</w:t>
      </w:r>
      <w:r>
        <w:rPr>
          <w:rFonts w:ascii="Times New Roman" w:hAnsi="Times New Roman"/>
          <w:u w:val="single"/>
        </w:rPr>
        <w:t xml:space="preserve">—</w:t>
      </w:r>
      <w:r>
        <w:rPr>
          <w:u w:val="single"/>
        </w:rPr>
        <w:t xml:space="preserve">state appropriation, $3,000 of the appraisal management company account</w:t>
      </w:r>
      <w:r>
        <w:rPr>
          <w:rFonts w:ascii="Times New Roman" w:hAnsi="Times New Roman"/>
          <w:u w:val="single"/>
        </w:rPr>
        <w:t xml:space="preserve">—</w:t>
      </w:r>
      <w:r>
        <w:rPr>
          <w:u w:val="single"/>
        </w:rPr>
        <w:t xml:space="preserve">state appropriation, and $5,000 of the geologists' account</w:t>
      </w:r>
      <w:r>
        <w:rPr>
          <w:rFonts w:ascii="Times New Roman" w:hAnsi="Times New Roman"/>
          <w:u w:val="single"/>
        </w:rPr>
        <w:t xml:space="preserve">—</w:t>
      </w:r>
      <w:r>
        <w:rPr>
          <w:u w:val="single"/>
        </w:rPr>
        <w:t xml:space="preserve">state appropriation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$198,438,000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t>
      </w:r>
      <w:r>
        <w:t>((</w:t>
      </w:r>
      <w:r>
        <w:rPr>
          <w:strike/>
        </w:rPr>
        <w:t xml:space="preserve">$2,723,000</w:t>
      </w:r>
      <w:r>
        <w:t>))</w:t>
      </w:r>
      <w:r>
        <w:rPr/>
        <w:t xml:space="preserve"> </w:t>
      </w:r>
      <w:r>
        <w:rPr>
          <w:u w:val="single"/>
        </w:rPr>
        <w:t xml:space="preserve">$2,453,000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$2,523,000</w:t>
      </w:r>
      <w:r>
        <w:t>))</w:t>
      </w:r>
      <w:r>
        <w:rPr/>
        <w:t xml:space="preserve"> </w:t>
      </w:r>
      <w:r>
        <w:rPr>
          <w:u w:val="single"/>
        </w:rPr>
        <w:t xml:space="preserve">$2,793,000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general fund</w:t>
      </w:r>
      <w:r>
        <w:rPr>
          <w:rFonts w:ascii="Times New Roman" w:hAnsi="Times New Roman"/>
          <w:u w:val="single"/>
        </w:rPr>
        <w:t xml:space="preserve">—</w:t>
      </w:r>
      <w:r>
        <w:rPr>
          <w:u w:val="single"/>
        </w:rPr>
        <w:t xml:space="preserve">state appropriation for fiscal year 2021 is for one intelligence analyst.</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u w:val="single"/>
        </w:rPr>
        <w:t xml:space="preserve">(17) $34,000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$30,998,000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$14,672,000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$186,431,000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$11,238,000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u w:val="single"/>
        </w:rPr>
        <w:t xml:space="preserve">(A) Opportunities for reducing bias in the observational assessment process and materials; and</w:t>
      </w:r>
    </w:p>
    <w:p>
      <w:pPr>
        <w:spacing w:before="0" w:after="0" w:line="408" w:lineRule="exact"/>
        <w:ind w:left="0" w:right="0" w:firstLine="576"/>
        <w:jc w:val="left"/>
      </w:pPr>
      <w:r>
        <w:rPr>
          <w:u w:val="single"/>
        </w:rPr>
        <w:t xml:space="preserve">(B) Barriers to implementation of the inventory.</w:t>
      </w:r>
    </w:p>
    <w:p>
      <w:pPr>
        <w:spacing w:before="0" w:after="0" w:line="408" w:lineRule="exact"/>
        <w:ind w:left="0" w:right="0" w:firstLine="576"/>
        <w:jc w:val="left"/>
      </w:pPr>
      <w:r>
        <w:rPr>
          <w:u w:val="single"/>
        </w:rPr>
        <w:t xml:space="preserve">(iii) The committee shall seek feedback from relevant stakeholders, including but not limited to:</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who are representative of or who teach in schools with diverse student subgroups;</w:t>
      </w:r>
    </w:p>
    <w:p>
      <w:pPr>
        <w:spacing w:before="0" w:after="0" w:line="408" w:lineRule="exact"/>
        <w:ind w:left="0" w:right="0" w:firstLine="576"/>
        <w:jc w:val="left"/>
      </w:pPr>
      <w:r>
        <w:rPr>
          <w:u w:val="single"/>
        </w:rPr>
        <w:t xml:space="preserve">(D) A representative from a tribal school who is currently using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u w:val="single"/>
        </w:rPr>
        <w:t xml:space="preserve">(G) District assessment coordinators;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w:t>
      </w:r>
      <w:r>
        <w:t>((</w:t>
      </w:r>
      <w:r>
        <w:rPr>
          <w:strike/>
        </w:rPr>
        <w:t xml:space="preserve">$235,000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w:t>
      </w:r>
      <w:r>
        <w:rPr>
          <w:u w:val="single"/>
        </w:rPr>
        <w:t xml:space="preserve">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117(8)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130(13)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 </w:t>
      </w:r>
      <w:r>
        <w:rPr>
          <w:u w:val="single"/>
        </w:rPr>
        <w:t xml:space="preserve">$60,000 of the general fund</w:t>
      </w:r>
      <w:r>
        <w:rPr>
          <w:rFonts w:ascii="Times New Roman" w:hAnsi="Times New Roman"/>
          <w:u w:val="single"/>
        </w:rPr>
        <w:t xml:space="preserve">—</w:t>
      </w:r>
      <w:r>
        <w:rPr>
          <w:u w:val="single"/>
        </w:rPr>
        <w:t xml:space="preserve">state appropriation for fiscal year 2021 is provided solely for a technical advisory committee to consider and make recommendations for an apportionment system that could effectively support teacher residency program model pilots in fiscal year 2022.</w:t>
      </w:r>
    </w:p>
    <w:p>
      <w:pPr>
        <w:spacing w:before="0" w:after="0" w:line="408" w:lineRule="exact"/>
        <w:ind w:left="0" w:right="0" w:firstLine="576"/>
        <w:jc w:val="left"/>
      </w:pPr>
      <w:r>
        <w:rPr>
          <w:u w:val="single"/>
        </w:rPr>
        <w:t xml:space="preserve">(i)(i) $50,000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u w:val="single"/>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u w:val="single"/>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(k) $200,000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(l)</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$64,000 of the general fund</w:t>
      </w:r>
      <w:r>
        <w:rPr>
          <w:rFonts w:ascii="Times New Roman" w:hAnsi="Times New Roman"/>
          <w:u w:val="single"/>
        </w:rPr>
        <w:t xml:space="preserve">—</w:t>
      </w:r>
      <w:r>
        <w:rPr>
          <w:u w:val="single"/>
        </w:rPr>
        <w:t xml:space="preserve">state appropriation for fiscal year 2021 are</w:t>
      </w:r>
      <w:r>
        <w:rPr/>
        <w:t xml:space="preserv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rPr>
          <w:u w:val="single"/>
        </w:rPr>
        <w:t xml:space="preserve">$100,000 of the general fund</w:t>
      </w:r>
      <w:r>
        <w:rPr>
          <w:rFonts w:ascii="Times New Roman" w:hAnsi="Times New Roman"/>
          <w:u w:val="single"/>
        </w:rPr>
        <w:t xml:space="preserve">—</w:t>
      </w:r>
      <w:r>
        <w:rPr>
          <w:u w:val="single"/>
        </w:rPr>
        <w:t xml:space="preserve">state appropriation for fiscal year 2021 is provided solely for the superintendent of public instruction to administer a pilot program in a school district with enrollment under 2,000 students in the 2019-20 school year and with at least one school identified for improvement through the Washington school improvement framework to move to a balanced school year. For the purposes of this pilot program, "balanced calendar school year" means a school schedule which distributes school vacations evenly throughout the school year while meeting minimum instructional hours and minimum days of instruction as required in law.</w:t>
      </w:r>
    </w:p>
    <w:p>
      <w:pPr>
        <w:spacing w:before="0" w:after="0" w:line="408" w:lineRule="exact"/>
        <w:ind w:left="0" w:right="0" w:firstLine="576"/>
        <w:jc w:val="left"/>
      </w:pPr>
      <w:r>
        <w:rPr>
          <w:u w:val="single"/>
        </w:rPr>
        <w:t xml:space="preserve">(w) $75,000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a list of curriculum and supplemental curriculum supports that align with the K-12 health education standards in order to support teaching emotional, mental, and behavioral health in schools.</w:t>
      </w:r>
    </w:p>
    <w:p>
      <w:pPr>
        <w:spacing w:before="0" w:after="0" w:line="408" w:lineRule="exact"/>
        <w:ind w:left="0" w:right="0" w:firstLine="576"/>
        <w:jc w:val="left"/>
      </w:pPr>
      <w:r>
        <w:rPr>
          <w:u w:val="single"/>
        </w:rPr>
        <w:t xml:space="preserve">(x)(i) $76,000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2019-20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December 1, 2020.</w:t>
      </w:r>
    </w:p>
    <w:p>
      <w:pPr>
        <w:spacing w:before="0" w:after="0" w:line="408" w:lineRule="exact"/>
        <w:ind w:left="0" w:right="0" w:firstLine="576"/>
        <w:jc w:val="left"/>
      </w:pPr>
      <w:r>
        <w:rPr>
          <w:u w:val="single"/>
        </w:rPr>
        <w:t xml:space="preserve">(y)</w:t>
      </w:r>
      <w:r>
        <w:rPr/>
        <w:t xml:space="preserve"> Within existing resources, the office shall implement Substitute Senate Bill No. 5324 (homeless student support).</w:t>
      </w:r>
    </w:p>
    <w:p>
      <w:pPr>
        <w:spacing w:before="0" w:after="0" w:line="408" w:lineRule="exact"/>
        <w:ind w:left="0" w:right="0" w:firstLine="576"/>
        <w:jc w:val="left"/>
      </w:pPr>
      <w:r>
        <w:rPr>
          <w:u w:val="single"/>
        </w:rPr>
        <w:t xml:space="preserve">(z)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(aa) $474,000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1182 (learning assistance program). If the bill is not enacted by June 30, 2020, the amount provided in this subsection shall lapse.</w:t>
      </w:r>
    </w:p>
    <w:p>
      <w:pPr>
        <w:spacing w:before="0" w:after="0" w:line="408" w:lineRule="exact"/>
        <w:ind w:left="0" w:right="0" w:firstLine="576"/>
        <w:jc w:val="left"/>
      </w:pPr>
      <w:r>
        <w:rPr>
          <w:u w:val="single"/>
        </w:rPr>
        <w:t xml:space="preserve">(bb) $173,000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1264 (secondary traumatic stress). If the bill is not enacted by June 30, 2020, the amount provided in this subsection shall lapse.</w:t>
      </w:r>
    </w:p>
    <w:p>
      <w:pPr>
        <w:spacing w:before="0" w:after="0" w:line="408" w:lineRule="exact"/>
        <w:ind w:left="0" w:right="0" w:firstLine="576"/>
        <w:jc w:val="left"/>
      </w:pPr>
      <w:r>
        <w:rPr>
          <w:u w:val="single"/>
        </w:rPr>
        <w:t xml:space="preserve">(cc) $57,000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rPr>
          <w:u w:val="single"/>
        </w:rPr>
        <w:t xml:space="preserve">(dd) $872,000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rPr>
          <w:u w:val="single"/>
        </w:rPr>
        <w:t xml:space="preserve">(ee) $104,000 of the general fund</w:t>
      </w:r>
      <w:r>
        <w:rPr>
          <w:rFonts w:ascii="Times New Roman" w:hAnsi="Times New Roman"/>
          <w:u w:val="single"/>
        </w:rPr>
        <w:t xml:space="preserve">—</w:t>
      </w:r>
      <w:r>
        <w:rPr>
          <w:u w:val="single"/>
        </w:rPr>
        <w:t xml:space="preserve">state appropriation for fiscal year 2020 and $106,000 of the general fund</w:t>
      </w:r>
      <w:r>
        <w:rPr>
          <w:rFonts w:ascii="Times New Roman" w:hAnsi="Times New Roman"/>
          <w:u w:val="single"/>
        </w:rPr>
        <w:t xml:space="preserve">—</w:t>
      </w:r>
      <w:r>
        <w:rPr>
          <w:u w:val="single"/>
        </w:rPr>
        <w:t xml:space="preserve">state appropriation for fiscal year 2021 are provided solely for implementation of Engrossed Second Substitute House Bill No. 1304 (CTE/alt. learning exp. prgs.). If the bill is not enacted by June 30, 2020, the amounts provided in this subsection shall lapse.</w:t>
      </w:r>
    </w:p>
    <w:p>
      <w:pPr>
        <w:spacing w:before="0" w:after="0" w:line="408" w:lineRule="exact"/>
        <w:ind w:left="0" w:right="0" w:firstLine="576"/>
        <w:jc w:val="left"/>
      </w:pPr>
      <w:r>
        <w:rPr>
          <w:u w:val="single"/>
        </w:rPr>
        <w:t xml:space="preserve">(ff) $14,407,000 of the Washington state opportunities pathways account is provided solely for additional support in the form of one thousand dollars per full-time equivalent student for school districts during the 2020-2021 school year that have enrollments of less than six hundred fifty students and that have a regionalization factor of at least 1.04 during the 2020-2021 school year in the LEAP Document 3. For the purposes of this section, "LEAP Document 3" means the school district regionalization factors for certificated instructional, certificated administrative, and classified staff, as developed by the legislative evaluation and accountability program committee on February 24, 2020, at 2:22 hours. Funding provided in this subsection may be used only for enrichment activities permitted by RCW 28A.150.276(2). For the purposes of this subsection only, "school district" includes public schools receiving allocations under chapters 28A.710 and 28A.715 RCW.</w:t>
      </w:r>
    </w:p>
    <w:p>
      <w:pPr>
        <w:spacing w:before="0" w:after="0" w:line="408" w:lineRule="exact"/>
        <w:ind w:left="0" w:right="0" w:firstLine="576"/>
        <w:jc w:val="left"/>
      </w:pPr>
      <w:r>
        <w:rPr>
          <w:u w:val="single"/>
        </w:rPr>
        <w:t xml:space="preserve">(gg) $50,000 of the general fund</w:t>
      </w:r>
      <w:r>
        <w:rPr>
          <w:rFonts w:ascii="Times New Roman" w:hAnsi="Times New Roman"/>
          <w:u w:val="single"/>
        </w:rPr>
        <w:t xml:space="preserve">—</w:t>
      </w:r>
      <w:r>
        <w:rPr>
          <w:u w:val="single"/>
        </w:rPr>
        <w:t xml:space="preserve">state appropriation for fiscal year 2021 is provided solely for the office to develop Spanish language arts standards, contract with an organization to conduct a bias and sensitivity review of the proposed Spanish language arts standards; and provide professional learning outreach to school districts to help educators implement the Spanish language arts standards. The office must also develop a plan for phasing in language arts standards for other languages spoken by Washington students.</w:t>
      </w:r>
    </w:p>
    <w:p>
      <w:pPr>
        <w:spacing w:before="0" w:after="0" w:line="408" w:lineRule="exact"/>
        <w:ind w:left="0" w:right="0" w:firstLine="576"/>
        <w:jc w:val="left"/>
      </w:pPr>
      <w:r>
        <w:rPr>
          <w:u w:val="single"/>
        </w:rPr>
        <w:t xml:space="preserve">(hh) $560,000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or purchase online learning modules for all kindergarten through second grade educators and their school teams on the topics of dyslexia and foundational literacy skills to support early screening for dyslexia as required by RCW 28A.320.260.</w:t>
      </w:r>
    </w:p>
    <w:p>
      <w:pPr>
        <w:spacing w:before="0" w:after="0" w:line="408" w:lineRule="exact"/>
        <w:ind w:left="0" w:right="0" w:firstLine="576"/>
        <w:jc w:val="left"/>
      </w:pPr>
      <w:r>
        <w:rPr>
          <w:u w:val="single"/>
        </w:rPr>
        <w:t xml:space="preserve">(ii) $20,000 of the general fund</w:t>
      </w:r>
      <w:r>
        <w:rPr>
          <w:rFonts w:ascii="Times New Roman" w:hAnsi="Times New Roman"/>
          <w:u w:val="single"/>
        </w:rPr>
        <w:t xml:space="preserve">—</w:t>
      </w:r>
      <w:r>
        <w:rPr>
          <w:u w:val="single"/>
        </w:rPr>
        <w:t xml:space="preserve">state appropriation for fiscal year 2020 and $30,000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in consultation with the healthcare authority, to study and report on school districts' utilization of substitute teachers and the impact of the school employees' benefits board program on substitute teacher staffing. By December 1, 2020, and in compliance with RCW 43.01.036, the office of the superintendent of public instruction must submit the report to the appropriate fiscal and policy committees of the legislature. The report must include the following:</w:t>
      </w:r>
    </w:p>
    <w:p>
      <w:pPr>
        <w:spacing w:before="0" w:after="0" w:line="408" w:lineRule="exact"/>
        <w:ind w:left="0" w:right="0" w:firstLine="576"/>
        <w:jc w:val="left"/>
      </w:pPr>
      <w:r>
        <w:rPr>
          <w:u w:val="single"/>
        </w:rPr>
        <w:t xml:space="preserve">(i) The number of individual and full-time equivalent substitute teachers employed in the 2018-19 and 2019-20 school years by district.</w:t>
      </w:r>
    </w:p>
    <w:p>
      <w:pPr>
        <w:spacing w:before="0" w:after="0" w:line="408" w:lineRule="exact"/>
        <w:ind w:left="0" w:right="0" w:firstLine="576"/>
        <w:jc w:val="left"/>
      </w:pPr>
      <w:r>
        <w:rPr>
          <w:u w:val="single"/>
        </w:rPr>
        <w:t xml:space="preserve">(ii) Substitute teachers as a percentage of classroom teachers for the 2018-19 and 2019-20 school years by district.</w:t>
      </w:r>
    </w:p>
    <w:p>
      <w:pPr>
        <w:spacing w:before="0" w:after="0" w:line="408" w:lineRule="exact"/>
        <w:ind w:left="0" w:right="0" w:firstLine="576"/>
        <w:jc w:val="left"/>
      </w:pPr>
      <w:r>
        <w:rPr>
          <w:u w:val="single"/>
        </w:rPr>
        <w:t xml:space="preserve">(iii) The number of substitute teachers eligible for the school employees' benefits board program by district.</w:t>
      </w:r>
    </w:p>
    <w:p>
      <w:pPr>
        <w:spacing w:before="0" w:after="0" w:line="408" w:lineRule="exact"/>
        <w:ind w:left="0" w:right="0" w:firstLine="576"/>
        <w:jc w:val="left"/>
      </w:pPr>
      <w:r>
        <w:rPr>
          <w:u w:val="single"/>
        </w:rPr>
        <w:t xml:space="preserve">(iv) Impacts, both positive and negative, of the school employees' benefits board program on substitute teacher staffing.</w:t>
      </w:r>
    </w:p>
    <w:p>
      <w:pPr>
        <w:spacing w:before="0" w:after="0" w:line="408" w:lineRule="exact"/>
        <w:ind w:left="0" w:right="0" w:firstLine="576"/>
        <w:jc w:val="left"/>
      </w:pPr>
      <w:r>
        <w:rPr>
          <w:u w:val="single"/>
        </w:rPr>
        <w:t xml:space="preserve">(v) Options for substitute teacher eligibility under the school employees' benefits board program, including possible exceptions for substitute teachers.</w:t>
      </w:r>
    </w:p>
    <w:p>
      <w:pPr>
        <w:spacing w:before="0" w:after="0" w:line="408" w:lineRule="exact"/>
        <w:ind w:left="0" w:right="0" w:firstLine="576"/>
        <w:jc w:val="left"/>
      </w:pPr>
      <w:r>
        <w:rPr>
          <w:u w:val="single"/>
        </w:rPr>
        <w:t xml:space="preserve">(vi) Recommendations for preserving an adequate pool of substitute teachers while consistently classifying substitute teachers for health benefits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$30,129,000</w:t>
      </w:r>
    </w:p>
    <w:p>
      <w:pPr>
        <w:tabs>
          <w:tab w:val="right" w:leader="dot" w:pos="9936"/>
        </w:tabs>
        <w:ind w:left="0" w:right="0" w:firstLine="1440"/>
      </w:pPr>
      <w:r>
        <w:rPr/>
        <w:t xml:space="preserve">TOTAL APPROPRIATION</w:t>
      </w:r>
      <w:r>
        <w:tab/>
      </w:r>
      <w:r>
        <w:rPr>
          <w:strike/>
        </w:rPr>
        <w:t xml:space="preserve">$19,610,000</w:t>
      </w:r>
    </w:p>
    <w:p>
      <w:pPr>
        <w:spacing w:before="0" w:after="0" w:line="408" w:lineRule="exact"/>
        <w:ind w:left="0" w:right="0" w:firstLine="0"/>
        <w:jc w:val="left"/>
        <w:tabs>
          <w:tab w:val="right" w:leader="none" w:pos="9936"/>
        </w:tabs>
      </w:pPr>
      <w:r>
        <w:tab/>
      </w:r>
      <w:r>
        <w:rPr>
          <w:u w:val="single"/>
        </w:rPr>
        <w:t xml:space="preserve">$33,968,000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$27,021,000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w:t>
      </w:r>
      <w:r>
        <w:t>((</w:t>
      </w:r>
      <w:r>
        <w:rPr>
          <w:strike/>
        </w:rPr>
        <w:t xml:space="preserve">$12,001,000</w:t>
      </w:r>
      <w:r>
        <w:t>))</w:t>
      </w:r>
      <w:r>
        <w:rPr/>
        <w:t xml:space="preserve"> </w:t>
      </w:r>
      <w:r>
        <w:rPr>
          <w:u w:val="single"/>
        </w:rPr>
        <w:t xml:space="preserve">$26,359,000</w:t>
      </w:r>
      <w:r>
        <w:rPr/>
        <w:t xml:space="preserve"> of the general fund</w:t>
      </w:r>
      <w:r>
        <w:rPr>
          <w:rFonts w:ascii="Times New Roman" w:hAnsi="Times New Roman"/>
        </w:rPr>
        <w:t xml:space="preserve">—</w:t>
      </w:r>
      <w:r>
        <w:rPr/>
        <w:t xml:space="preserve">state appropriation for fiscal year 2021 is provided solely for grants to districts to provide </w:t>
      </w:r>
      <w:r>
        <w:t>((</w:t>
      </w:r>
      <w:r>
        <w:rPr>
          <w:strike/>
        </w:rPr>
        <w:t xml:space="preserve">two days</w:t>
      </w:r>
      <w:r>
        <w:t>))</w:t>
      </w:r>
      <w:r>
        <w:rPr/>
        <w:t xml:space="preserve"> </w:t>
      </w:r>
      <w:r>
        <w:rPr>
          <w:u w:val="single"/>
        </w:rPr>
        <w:t xml:space="preserve">four days</w:t>
      </w:r>
      <w:r>
        <w:rPr/>
        <w:t xml:space="preserve"> of training in the fundamental course of study to all paraeducators. </w:t>
      </w:r>
      <w:r>
        <w:t>((</w:t>
      </w:r>
      <w:r>
        <w:rPr>
          <w:strike/>
        </w:rPr>
        <w:t xml:space="preserve">Funds in this subsection are provided solely for reimbursement to school districts that provide two days of training in the fundamental course of study to paraeducators during the 2019-20 school year.</w:t>
      </w:r>
      <w:r>
        <w:t>))</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$8,948,508,000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$1,955,730,000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$19,354,234,000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rPr>
          <w:u w:val="single"/>
        </w:rPr>
        <w:t xml:space="preserve">in the 2019-20 school year</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rPr>
          <w:u w:val="single"/>
        </w:rPr>
        <w:t xml:space="preserve">(d)(ii)(A) of</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rPr>
          <w:u w:val="single"/>
        </w:rPr>
        <w:t xml:space="preserve">For qualifying high-poverty schools in the 2020-21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Guidance Counselors</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r>
    </w:tbl>
    <w:p>
      <w:pPr>
        <w:spacing w:before="0" w:after="0" w:line="408" w:lineRule="exact"/>
        <w:ind w:left="0" w:right="0" w:firstLine="576"/>
        <w:jc w:val="left"/>
      </w:pPr>
      <w:r>
        <w:rPr>
          <w:u w:val="single"/>
        </w:rPr>
        <w:t xml:space="preserve">In addition to schools with more than fifty percent of students eligible for free and reduced-price meals in the prior school year, elementary schools that enroll more than six hundred full-time equivalent students with at least forty-five percent of students eligible for free and reduced-price meals in the prior school year will qualify as a high-poverty school under this subsection.</w:t>
      </w:r>
    </w:p>
    <w:p>
      <w:pPr>
        <w:spacing w:before="0" w:after="0" w:line="408" w:lineRule="exact"/>
        <w:ind w:left="0" w:right="0" w:firstLine="576"/>
        <w:jc w:val="left"/>
      </w:pPr>
      <w:r>
        <w:rPr>
          <w:u w:val="single"/>
        </w:rPr>
        <w:t xml:space="preserve">(c)</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24.08</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24.45</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24, 2020, at 2:22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23.44</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20.95</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$645,608,000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$1,033,100,000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23.44</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20.95</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$1,000</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rPr>
          <w:u w:val="single"/>
        </w:rPr>
        <w:t xml:space="preserve">(11) Student transportation allocations under RCW 28A.160.192 for the 2020-21 school year may not exceed $601,198,000. This amount reflects adjustments for compensation costs included in previous years' allocations that were in excess of the base salaries provided in the 2017-19 omnibus appropriations act, as specified in RCW 28A.160.192(1)(b). Prior year total salary expenditures used to determine a district's student transportation allocation for the 2020-21 school year must be reduced by an amount equal to the difference between a district's actual salaries reported to the office of the superintendent of public instruction in personnel reporting and the average classified salary provided to the district under RCW 28A.150.410 multiplied by the district's full-time equivalent staff in the pupil transportation program as reported to the office of the superintendent of public instruction, if actual salaries are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$1,462,397,000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$3,437,886,000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w:t>
      </w:r>
      <w:r>
        <w:t>((</w:t>
      </w:r>
      <w:r>
        <w:rPr>
          <w:strike/>
        </w:rPr>
        <w:t xml:space="preserve">$10,000,000</w:t>
      </w:r>
      <w:r>
        <w:t>))</w:t>
      </w:r>
      <w:r>
        <w:rPr/>
        <w:t xml:space="preserve"> </w:t>
      </w:r>
      <w:r>
        <w:rPr>
          <w:u w:val="single"/>
        </w:rPr>
        <w:t xml:space="preserve">$5,200,000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$15,000,000</w:t>
      </w:r>
      <w:r>
        <w:t>))</w:t>
      </w:r>
      <w:r>
        <w:rPr/>
        <w:t xml:space="preserve"> </w:t>
      </w:r>
      <w:r>
        <w:rPr>
          <w:u w:val="single"/>
        </w:rPr>
        <w:t xml:space="preserve">$19,800,000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Substitute House Bill No. 2787 (early support for infants and toddlers transfer). The amount of the transfer and related funding requirements are included in section 225(4)(ii)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$21,627,000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$34,496,000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 Funding in this subsection must supplement, and not supplant, funding for school nurses provided through the state prototypical model.</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 For fiscal year 2021, funding within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u w:val="single"/>
        </w:rPr>
        <w:t xml:space="preserve">(9)</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$355,633,000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$334,138,000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$689,771,000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$27,590,000 of the general fund</w:t>
      </w:r>
      <w:r>
        <w:rPr>
          <w:rFonts w:ascii="Times New Roman" w:hAnsi="Times New Roman"/>
          <w:u w:val="single"/>
        </w:rPr>
        <w:t xml:space="preserve">—</w:t>
      </w:r>
      <w:r>
        <w:rPr>
          <w:u w:val="single"/>
        </w:rPr>
        <w:t xml:space="preserve">state appropriation for fiscal year 2020 and $22,573,000 of the general fund</w:t>
      </w:r>
      <w:r>
        <w:rPr>
          <w:rFonts w:ascii="Times New Roman" w:hAnsi="Times New Roman"/>
          <w:u w:val="single"/>
        </w:rPr>
        <w:t xml:space="preserve">—</w:t>
      </w:r>
      <w:r>
        <w:rPr>
          <w:u w:val="single"/>
        </w:rPr>
        <w:t xml:space="preserve">state appropriation for fiscal year 2021 are provided solely for additional local effort assistance payments to districts specified in LEAP Document 5, as developed by the legislative evaluation and accountability program committee on February 26, 2020, at 8:26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$16,902,000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$2,322,000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$31,655,000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t>((</w:t>
      </w:r>
      <w:r>
        <w:rPr>
          <w:strike/>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r>
        <w:t>))</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$73,797,000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w:t>
      </w:r>
      <w:r>
        <w:t>((</w:t>
      </w:r>
      <w:r>
        <w:rPr>
          <w:strike/>
        </w:rPr>
        <w:t xml:space="preserve">$10,500,000</w:t>
      </w:r>
      <w:r>
        <w:t>))</w:t>
      </w:r>
      <w:r>
        <w:rPr/>
        <w:t xml:space="preserve"> </w:t>
      </w:r>
      <w:r>
        <w:rPr>
          <w:u w:val="single"/>
        </w:rPr>
        <w:t xml:space="preserve">$11,500,000</w:t>
      </w:r>
      <w:r>
        <w:rPr/>
        <w:t xml:space="preserve"> of the general fund</w:t>
      </w:r>
      <w:r>
        <w:rPr>
          <w:rFonts w:ascii="Times New Roman" w:hAnsi="Times New Roman"/>
        </w:rPr>
        <w:t xml:space="preserve">—</w:t>
      </w:r>
      <w:r>
        <w:rPr/>
        <w:t xml:space="preserve">state appropriation for fiscal year 2021 are provided solely for a beginning educator support program </w:t>
      </w:r>
      <w:r>
        <w:rPr>
          <w:u w:val="single"/>
        </w:rPr>
        <w:t xml:space="preserve">(BEST)</w:t>
      </w:r>
      <w:r>
        <w:rPr/>
        <w:t xml:space="preserve">.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u w:val="single"/>
        </w:rPr>
        <w:t xml:space="preserve">Of the amounts provided in this subsection:</w:t>
      </w:r>
    </w:p>
    <w:p>
      <w:pPr>
        <w:spacing w:before="0" w:after="0" w:line="408" w:lineRule="exact"/>
        <w:ind w:left="0" w:right="0" w:firstLine="576"/>
        <w:jc w:val="left"/>
      </w:pPr>
      <w:r>
        <w:rPr>
          <w:u w:val="single"/>
        </w:rPr>
        <w:t xml:space="preserve">(i) $500,000 of the general fund</w:t>
      </w:r>
      <w:r>
        <w:rPr>
          <w:rFonts w:ascii="Times New Roman" w:hAnsi="Times New Roman"/>
          <w:u w:val="single"/>
        </w:rPr>
        <w:t xml:space="preserve">—</w:t>
      </w:r>
      <w:r>
        <w:rPr>
          <w:u w:val="single"/>
        </w:rPr>
        <w:t xml:space="preserve">state appropriation for fiscal year 2021 is provided for continued funding for preservice mentor academies informed by equitable practices, for full beginning educator support team program funding for the educational service district piloting support for novice teachers of color and special educators, and for the districts that did preliminary BEST work during the 2019-20 school year.</w:t>
      </w:r>
    </w:p>
    <w:p>
      <w:pPr>
        <w:spacing w:before="0" w:after="0" w:line="408" w:lineRule="exact"/>
        <w:ind w:left="0" w:right="0" w:firstLine="576"/>
        <w:jc w:val="left"/>
      </w:pPr>
      <w:r>
        <w:rPr>
          <w:u w:val="single"/>
        </w:rPr>
        <w:t xml:space="preserve">(ii) $500,000 of the general fund</w:t>
      </w:r>
      <w:r>
        <w:rPr>
          <w:rFonts w:ascii="Times New Roman" w:hAnsi="Times New Roman"/>
          <w:u w:val="single"/>
        </w:rPr>
        <w:t xml:space="preserve">—</w:t>
      </w:r>
      <w:r>
        <w:rPr>
          <w:u w:val="single"/>
        </w:rPr>
        <w:t xml:space="preserve">state appropriation for fiscal year 2021 is provided for enhanced support to BEST grant recipients to provide additional induction services to up to 700 novice teachers who are serving with a limited certificate, and funding to support preliminary program development work with a new round of districts not currently part of the BEST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$523,887,000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$1,380,491,000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$599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$20,923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t>
      </w:r>
      <w:r>
        <w:t>((</w:t>
      </w:r>
      <w:r>
        <w:rPr>
          <w:strike/>
        </w:rPr>
        <w:t xml:space="preserve">To the maximum extent practicable, when</w:t>
      </w:r>
      <w:r>
        <w:t>))</w:t>
      </w:r>
      <w:r>
        <w:rPr/>
        <w:t xml:space="preserve"> </w:t>
      </w:r>
      <w:r>
        <w:rPr>
          <w:u w:val="single"/>
        </w:rPr>
        <w:t xml:space="preserve">When</w:t>
      </w:r>
      <w:r>
        <w:rPr/>
        <w:t xml:space="preserve"> adopting new or revised rules or policies relating to the administration of allocations in part V of this act that result in fiscal impact, the office of the superintendent of public instruction shall </w:t>
      </w:r>
      <w:r>
        <w:t>((</w:t>
      </w:r>
      <w:r>
        <w:rPr>
          <w:strike/>
        </w:rPr>
        <w:t xml:space="preserve">attempt to</w:t>
      </w:r>
      <w:r>
        <w:t>))</w:t>
      </w:r>
      <w:r>
        <w:rPr/>
        <w:t xml:space="preserve">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$94,188,000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$94,188,000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$289,000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$36,780,000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 </w:t>
      </w:r>
      <w:r>
        <w:rPr>
          <w:u w:val="single"/>
        </w:rPr>
        <w:t xml:space="preserve">If equally matched by private donations, $10,000 of the general fund</w:t>
      </w:r>
      <w:r>
        <w:rPr>
          <w:rFonts w:ascii="Times New Roman" w:hAnsi="Times New Roman"/>
          <w:u w:val="single"/>
        </w:rPr>
        <w:t xml:space="preserve">—</w:t>
      </w:r>
      <w:r>
        <w:rPr>
          <w:u w:val="single"/>
        </w:rPr>
        <w:t xml:space="preserve">state appropriation for fiscal year 2021 must be used to support FIRST robotics programs in grades one through four at elementary schools where more than fifty percent of the students were eligible for free and reduced-price meals in the prior school year and which are located within a county with a population of more than two million.</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w:t>
      </w:r>
      <w:r>
        <w:t>))</w:t>
      </w:r>
      <w:r>
        <w:rPr/>
        <w:t xml:space="preserve"> </w:t>
      </w:r>
      <w:r>
        <w:rPr>
          <w:u w:val="single"/>
        </w:rPr>
        <w:t xml:space="preserve">at least one</w:t>
      </w:r>
      <w:r>
        <w:rPr/>
        <w:t xml:space="preserve"> project lead the way course during the </w:t>
      </w:r>
      <w:r>
        <w:t>((</w:t>
      </w:r>
      <w:r>
        <w:rPr>
          <w:strike/>
        </w:rPr>
        <w:t xml:space="preserve">2019-20</w:t>
      </w:r>
      <w:r>
        <w:t>))</w:t>
      </w:r>
      <w:r>
        <w:rPr/>
        <w:t xml:space="preserve"> </w:t>
      </w:r>
      <w:r>
        <w:rPr>
          <w:u w:val="single"/>
        </w:rPr>
        <w:t xml:space="preserve">prior</w:t>
      </w:r>
      <w:r>
        <w:rPr/>
        <w:t xml:space="preserve"> school year. The </w:t>
      </w:r>
      <w:r>
        <w:t>((</w:t>
      </w:r>
      <w:r>
        <w:rPr>
          <w:strike/>
        </w:rPr>
        <w:t xml:space="preserve">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 of the general fund</w:t>
      </w:r>
      <w:r>
        <w:rPr>
          <w:rFonts w:ascii="Times New Roman" w:hAnsi="Times New Roman"/>
          <w:strike/>
        </w:rPr>
        <w:t xml:space="preserve">—</w:t>
      </w:r>
      <w:r>
        <w:rPr>
          <w:strike/>
        </w:rPr>
        <w:t xml:space="preserve">state appropriation for fiscal year 2020 and $350,000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strike/>
        </w:rPr>
        <w:t xml:space="preserve">(v) $427,000 of the general fund</w:t>
      </w:r>
      <w:r>
        <w:rPr>
          <w:rFonts w:ascii="Times New Roman" w:hAnsi="Times New Roman"/>
          <w:strike/>
        </w:rPr>
        <w:t xml:space="preserve">—</w:t>
      </w:r>
      <w:r>
        <w:rPr>
          <w:strike/>
        </w:rPr>
        <w:t xml:space="preserve">state appropriation for fiscal year 2020 and $427,000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provide management, development, assessment, and outreach of the programs.</w:t>
      </w:r>
      <w:r>
        <w:t>))</w:t>
      </w:r>
      <w:r>
        <w:rPr/>
        <w:t xml:space="preserve"> </w:t>
      </w:r>
      <w:r>
        <w:rPr>
          <w:u w:val="single"/>
        </w:rPr>
        <w:t xml:space="preserve">$777,000 of the general fund</w:t>
      </w:r>
      <w:r>
        <w:rPr>
          <w:rFonts w:ascii="Times New Roman" w:hAnsi="Times New Roman"/>
          <w:u w:val="single"/>
        </w:rPr>
        <w:t xml:space="preserve">—</w:t>
      </w:r>
      <w:r>
        <w:rPr>
          <w:u w:val="single"/>
        </w:rPr>
        <w:t xml:space="preserve">state appropriation for fiscal year 2020 and $777,000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contract with a nonprofit entity to expand the current employer engagement program to support schools, teachers, and students and to provide management, assessment, and outreach of the manufacturing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$2,300,000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w:t>
      </w:r>
      <w:r>
        <w:rPr>
          <w:u w:val="single"/>
        </w:rPr>
        <w:t xml:space="preserve">(a)</w:t>
      </w:r>
      <w:r>
        <w:rPr/>
        <w:t xml:space="preserve">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w:t>
      </w:r>
      <w:r>
        <w:rPr>
          <w:u w:val="single"/>
        </w:rPr>
        <w:t xml:space="preserve">dual language grants to grow capacity for high quality dual language learning. The grant money must be used for dual language program start-up and expansion costs, such as staff and teacher training, teacher recruitment, development and implementation of a dual language learning model and curriculum, and other costs required for beginning a program.</w:t>
      </w:r>
    </w:p>
    <w:p>
      <w:pPr>
        <w:spacing w:before="0" w:after="0" w:line="408" w:lineRule="exact"/>
        <w:ind w:left="0" w:right="0" w:firstLine="576"/>
        <w:jc w:val="left"/>
      </w:pPr>
      <w:r>
        <w:rPr>
          <w:u w:val="single"/>
        </w:rPr>
        <w:t xml:space="preserve">(b) Of the amounts provided in this subsection, $1,425,000 of the general fund</w:t>
      </w:r>
      <w:r>
        <w:rPr>
          <w:rFonts w:ascii="Times New Roman" w:hAnsi="Times New Roman"/>
          <w:u w:val="single"/>
        </w:rPr>
        <w:t xml:space="preserve">—</w:t>
      </w:r>
      <w:r>
        <w:rPr>
          <w:u w:val="single"/>
        </w:rPr>
        <w:t xml:space="preserve">state appropriation for fiscal year 2020 is provided solely for</w:t>
      </w:r>
      <w:r>
        <w:rPr/>
        <w:t xml:space="preserve">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w:t>
      </w:r>
      <w:r>
        <w:t>((</w:t>
      </w:r>
      <w:r>
        <w:rPr>
          <w:strike/>
        </w:rPr>
        <w:t xml:space="preserve">nonprofit organization</w:t>
      </w:r>
      <w:r>
        <w:t>))</w:t>
      </w:r>
      <w:r>
        <w:rPr/>
        <w:t xml:space="preserve"> </w:t>
      </w:r>
      <w:r>
        <w:rPr>
          <w:u w:val="single"/>
        </w:rPr>
        <w:t xml:space="preserve">qualified 501(c)(3) nonprofit community-based organization physically located in Washington state that has at least seventeen years of experience collaborating with the office and school districts statewide</w:t>
      </w:r>
      <w:r>
        <w:rPr/>
        <w:t xml:space="preserv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w:t>
      </w:r>
      <w:r>
        <w:t>((</w:t>
      </w:r>
      <w:r>
        <w:rPr>
          <w:strike/>
        </w:rPr>
        <w:t xml:space="preserve">$250,000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w:t>
      </w:r>
      <w:r>
        <w:rPr>
          <w:u w:val="single"/>
        </w:rPr>
        <w:t xml:space="preserve">or participation fees</w:t>
      </w:r>
      <w:r>
        <w:rPr/>
        <w:t xml:space="preserve"> for students who are eligible to participate in the federal free and reduced-price meals program. The office must distribute grants for the 2020-21 school year to school districts by August 10, 2020 </w:t>
      </w:r>
      <w:r>
        <w:rPr>
          <w:u w:val="single"/>
        </w:rPr>
        <w:t xml:space="preserve">and grants for the 2021-22 school year to school districts by June 30, 2021</w:t>
      </w:r>
      <w:r>
        <w:rPr/>
        <w:t xml:space="preserve">.</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w:t>
      </w:r>
      <w:r>
        <w:t>((</w:t>
      </w:r>
      <w:r>
        <w:rPr>
          <w:strike/>
        </w:rPr>
        <w:t xml:space="preserve">five</w:t>
      </w:r>
      <w:r>
        <w:t>))</w:t>
      </w:r>
      <w:r>
        <w:rPr/>
        <w:t xml:space="preserve"> </w:t>
      </w:r>
      <w:r>
        <w:rPr>
          <w:u w:val="single"/>
        </w:rPr>
        <w:t xml:space="preserve">ten</w:t>
      </w:r>
      <w:r>
        <w:rPr/>
        <w:t xml:space="preser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$250,000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and implementation support. At least seventy-five percent of the funding provided in this subsection must serve schools and school districts in eastern Washington. The nonprofit organization must have experience developing and implementing environmental science programming and resources for migrant and bilingual students.</w:t>
      </w:r>
    </w:p>
    <w:p>
      <w:pPr>
        <w:spacing w:before="0" w:after="0" w:line="408" w:lineRule="exact"/>
        <w:ind w:left="0" w:right="0" w:firstLine="576"/>
        <w:jc w:val="left"/>
      </w:pPr>
      <w:r>
        <w:rPr>
          <w:u w:val="single"/>
        </w:rPr>
        <w:t xml:space="preserve">(27) $250,000 of the general fund</w:t>
      </w:r>
      <w:r>
        <w:rPr>
          <w:rFonts w:ascii="Times New Roman" w:hAnsi="Times New Roman"/>
          <w:u w:val="single"/>
        </w:rPr>
        <w:t xml:space="preserve">—</w:t>
      </w:r>
      <w:r>
        <w:rPr>
          <w:u w:val="single"/>
        </w:rPr>
        <w:t xml:space="preserve">state appropriation for fiscal year 2021 is provided solely for the office to support the design and planning of a public secondary education institution in Washington state that is focused on maritime education in south King county. The population of the secondary education institution must reflect the student population of south King county through an enrollment process that ensures an equitable percentage of students at the institution are students of color or students with limited access to resources. In addition, the institution must meet criteria for state career and technical education and career launch operational funding requirements. The office must collaborate with a nonprofit institution that is completing similar design work and with local public schools and the various labor groups and industry associations representing maritime workers and business leaders.</w:t>
      </w:r>
    </w:p>
    <w:p>
      <w:pPr>
        <w:spacing w:before="0" w:after="0" w:line="408" w:lineRule="exact"/>
        <w:ind w:left="0" w:right="0" w:firstLine="576"/>
        <w:jc w:val="left"/>
      </w:pPr>
      <w:r>
        <w:rPr>
          <w:u w:val="single"/>
        </w:rPr>
        <w:t xml:space="preserve">(28) $800,000 of the general fund</w:t>
      </w:r>
      <w:r>
        <w:rPr>
          <w:rFonts w:ascii="Times New Roman" w:hAnsi="Times New Roman"/>
          <w:u w:val="single"/>
        </w:rPr>
        <w:t xml:space="preserve">—</w:t>
      </w:r>
      <w:r>
        <w:rPr>
          <w:u w:val="single"/>
        </w:rPr>
        <w:t xml:space="preserve">state appropriation for fiscal year 2021 is provided solely for the office to support the eight career and technical student organizations currently recognized by the office. Within amounts provided in this subsection, the office shall provide $100,000 to each recognized career and technical student organization to support statewide operations.</w:t>
      </w:r>
    </w:p>
    <w:p>
      <w:pPr>
        <w:spacing w:before="0" w:after="0" w:line="408" w:lineRule="exact"/>
        <w:ind w:left="0" w:right="0" w:firstLine="576"/>
        <w:jc w:val="left"/>
      </w:pPr>
      <w:r>
        <w:rPr>
          <w:u w:val="single"/>
        </w:rPr>
        <w:t xml:space="preserve">(29) $300,000 of the general fund</w:t>
      </w:r>
      <w:r>
        <w:rPr>
          <w:rFonts w:ascii="Times New Roman" w:hAnsi="Times New Roman"/>
          <w:u w:val="single"/>
        </w:rPr>
        <w:t xml:space="preserve">—</w:t>
      </w:r>
      <w:r>
        <w:rPr>
          <w:u w:val="single"/>
        </w:rPr>
        <w:t xml:space="preserve">state appropriation for fiscal year 2021 is provided solely for the office to contract with the southwest Washington career connected learning network to convene education, industry, and higher education partners to create a system of career-related learning opportunities for students in Washington state. The amount provided in this subsection shall help support career connect southwest to scale the current network as a model for other statewide networks.</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u w:val="single"/>
        </w:rPr>
        <w:t xml:space="preserve">(31) $150,000 of the general fund</w:t>
      </w:r>
      <w:r>
        <w:rPr>
          <w:rFonts w:ascii="Times New Roman" w:hAnsi="Times New Roman"/>
          <w:u w:val="single"/>
        </w:rPr>
        <w:t xml:space="preserve">—</w:t>
      </w:r>
      <w:r>
        <w:rPr>
          <w:u w:val="single"/>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601</w:t>
      </w:r>
      <w:r>
        <w:rPr/>
        <w:t xml:space="preserve"> (uncodified) is amended to read as follows: </w:t>
      </w:r>
    </w:p>
    <w:p>
      <w:pPr>
        <w:spacing w:before="0" w:after="0" w:line="408" w:lineRule="exact"/>
        <w:ind w:left="0" w:right="0" w:firstLine="576"/>
        <w:jc w:val="left"/>
      </w:pPr>
      <w:r>
        <w:rPr/>
        <w:t xml:space="preserve">The appropriations in sections </w:t>
      </w:r>
      <w:r>
        <w:t>((</w:t>
      </w:r>
      <w:r>
        <w:rPr>
          <w:strike/>
        </w:rPr>
        <w:t xml:space="preserve">605 through 611 of this act</w:t>
      </w:r>
      <w:r>
        <w:t>))</w:t>
      </w:r>
      <w:r>
        <w:rPr/>
        <w:t xml:space="preserve"> </w:t>
      </w:r>
      <w:r>
        <w:rPr>
          <w:u w:val="single"/>
        </w:rPr>
        <w:t xml:space="preserve">602 through 608 of this act</w:t>
      </w:r>
      <w:r>
        <w:rPr/>
        <w:t xml:space="preserve">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w:t>
      </w:r>
      <w:r>
        <w:t>((</w:t>
      </w:r>
      <w:r>
        <w:rPr>
          <w:strike/>
        </w:rPr>
        <w:t xml:space="preserve">605 through 611 of this act</w:t>
      </w:r>
      <w:r>
        <w:t>))</w:t>
      </w:r>
      <w:r>
        <w:rPr/>
        <w:t xml:space="preserve"> </w:t>
      </w:r>
      <w:r>
        <w:rPr>
          <w:u w:val="single"/>
        </w:rPr>
        <w:t xml:space="preserve">602 through 608 of this act</w:t>
      </w:r>
      <w:r>
        <w:rPr/>
        <w:t xml:space="preserve">,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w:t>
      </w:r>
      <w:r>
        <w:t>((</w:t>
      </w:r>
      <w:r>
        <w:rPr>
          <w:strike/>
        </w:rPr>
        <w:t xml:space="preserve">section 607(22) of this act</w:t>
      </w:r>
      <w:r>
        <w:t>))</w:t>
      </w:r>
      <w:r>
        <w:rPr/>
        <w:t xml:space="preserve"> </w:t>
      </w:r>
      <w:r>
        <w:rPr>
          <w:u w:val="single"/>
        </w:rPr>
        <w:t xml:space="preserve">section 604(22) of this act</w:t>
      </w:r>
      <w:r>
        <w:rPr/>
        <w:t xml:space="preserve">.</w:t>
      </w:r>
    </w:p>
    <w:p>
      <w:pPr>
        <w:spacing w:before="0" w:after="0" w:line="408" w:lineRule="exact"/>
        <w:ind w:left="0" w:right="0" w:firstLine="576"/>
        <w:jc w:val="left"/>
      </w:pPr>
      <w:r>
        <w:rPr>
          <w:u w:val="single"/>
        </w:rPr>
        <w:t xml:space="preserve">(9) Institutions of higher education must provide budget, expenditure, and revenue data as described in section 130(15) of this act on an annual basis to the education research and data center. Institutions must provide data for fiscal year 2020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$705,106,000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$160,971,000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$1,635,695,000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t>((</w:t>
      </w:r>
      <w:r>
        <w:rPr>
          <w:strike/>
        </w:rPr>
        <w:t xml:space="preserve">$5,450,000</w:t>
      </w:r>
      <w:r>
        <w:t>))</w:t>
      </w:r>
      <w:r>
        <w:rPr/>
        <w:t xml:space="preserve"> </w:t>
      </w:r>
      <w:r>
        <w:rPr>
          <w:u w:val="single"/>
        </w:rPr>
        <w:t xml:space="preserve">$7,893,000</w:t>
      </w:r>
      <w:r>
        <w:rPr/>
        <w:t xml:space="preserve">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t>
      </w:r>
      <w:r>
        <w:rPr>
          <w:i/>
          <w:u w:val="single"/>
        </w:rPr>
        <w:t xml:space="preserve">Wolf vs State Board for Community and Technical Colleges</w:t>
      </w:r>
      <w:r>
        <w:rPr>
          <w:u w:val="single"/>
        </w:rPr>
        <w:t xml:space="preserve"> litigation.</w:t>
      </w:r>
    </w:p>
    <w:p>
      <w:pPr>
        <w:spacing w:before="0" w:after="0" w:line="408" w:lineRule="exact"/>
        <w:ind w:left="0" w:right="0" w:firstLine="576"/>
        <w:jc w:val="left"/>
      </w:pPr>
      <w:r>
        <w:rPr>
          <w:u w:val="single"/>
        </w:rPr>
        <w:t xml:space="preserve">(27) $100,104 of the general fund</w:t>
      </w:r>
      <w:r>
        <w:rPr>
          <w:rFonts w:ascii="Times New Roman" w:hAnsi="Times New Roman"/>
          <w:u w:val="single"/>
        </w:rPr>
        <w:t xml:space="preserve">—</w:t>
      </w:r>
      <w:r>
        <w:rPr>
          <w:u w:val="single"/>
        </w:rPr>
        <w:t xml:space="preserve">state appropriation for fiscal year 2021 is provided solely for expansion of the interpreter training program at Spokane Falls Community College.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staff support and contract services with a nonprofit organization with experience in advancing affordable housing projects and education centers on public or tax-exempt land to coordinate the building of student, faculty, staff, and affordable workforce housing at the following institutions:</w:t>
      </w:r>
    </w:p>
    <w:p>
      <w:pPr>
        <w:spacing w:before="0" w:after="0" w:line="408" w:lineRule="exact"/>
        <w:ind w:left="0" w:right="0" w:firstLine="576"/>
        <w:jc w:val="left"/>
      </w:pPr>
      <w:r>
        <w:rPr>
          <w:u w:val="single"/>
        </w:rPr>
        <w:t xml:space="preserve">(a) Highline College;</w:t>
      </w:r>
    </w:p>
    <w:p>
      <w:pPr>
        <w:spacing w:before="0" w:after="0" w:line="408" w:lineRule="exact"/>
        <w:ind w:left="0" w:right="0" w:firstLine="576"/>
        <w:jc w:val="left"/>
      </w:pPr>
      <w:r>
        <w:rPr>
          <w:u w:val="single"/>
        </w:rPr>
        <w:t xml:space="preserve">(b) Lake Washington Institute of Technology;</w:t>
      </w:r>
    </w:p>
    <w:p>
      <w:pPr>
        <w:spacing w:before="0" w:after="0" w:line="408" w:lineRule="exact"/>
        <w:ind w:left="0" w:right="0" w:firstLine="576"/>
        <w:jc w:val="left"/>
      </w:pPr>
      <w:r>
        <w:rPr>
          <w:u w:val="single"/>
        </w:rPr>
        <w:t xml:space="preserve">(c) North Seattle College; and</w:t>
      </w:r>
    </w:p>
    <w:p>
      <w:pPr>
        <w:spacing w:before="0" w:after="0" w:line="408" w:lineRule="exact"/>
        <w:ind w:left="0" w:right="0" w:firstLine="576"/>
        <w:jc w:val="left"/>
      </w:pPr>
      <w:r>
        <w:rPr>
          <w:u w:val="single"/>
        </w:rPr>
        <w:t xml:space="preserve">(d) Tacoma Community College.</w:t>
      </w:r>
    </w:p>
    <w:p>
      <w:pPr>
        <w:spacing w:before="0" w:after="0" w:line="408" w:lineRule="exact"/>
        <w:ind w:left="0" w:right="0" w:firstLine="576"/>
        <w:jc w:val="left"/>
      </w:pPr>
      <w:r>
        <w:rPr>
          <w:u w:val="single"/>
        </w:rPr>
        <w:t xml:space="preserve">(29)(a) $300,000 of the general fund</w:t>
      </w:r>
      <w:r>
        <w:rPr>
          <w:rFonts w:ascii="Times New Roman" w:hAnsi="Times New Roman"/>
          <w:u w:val="single"/>
        </w:rPr>
        <w:t xml:space="preserve">—</w:t>
      </w:r>
      <w:r>
        <w:rPr>
          <w:u w:val="single"/>
        </w:rPr>
        <w:t xml:space="preserve">state appropriation for the fiscal year 2021 is provided solely for a study to identify and evaluate compliance with the requirements for firefighter basic recruit training, apprenticeship, and the firefighter joint apprenticeship training committee. The study must include:</w:t>
      </w:r>
    </w:p>
    <w:p>
      <w:pPr>
        <w:spacing w:before="0" w:after="0" w:line="408" w:lineRule="exact"/>
        <w:ind w:left="0" w:right="0" w:firstLine="576"/>
        <w:jc w:val="left"/>
      </w:pPr>
      <w:r>
        <w:rPr>
          <w:u w:val="single"/>
        </w:rPr>
        <w:t xml:space="preserve">(i) An evaluation of the firefighter joint apprenticeship training committee for funding source appropriateness, adequacy, and authority;</w:t>
      </w:r>
    </w:p>
    <w:p>
      <w:pPr>
        <w:spacing w:before="0" w:after="0" w:line="408" w:lineRule="exact"/>
        <w:ind w:left="0" w:right="0" w:firstLine="576"/>
        <w:jc w:val="left"/>
      </w:pPr>
      <w:r>
        <w:rPr>
          <w:u w:val="single"/>
        </w:rPr>
        <w:t xml:space="preserve">(ii) Effectiveness and relationship of training programs to hiring veterans, minorities, and women within the fire service; and</w:t>
      </w:r>
    </w:p>
    <w:p>
      <w:pPr>
        <w:spacing w:before="0" w:after="0" w:line="408" w:lineRule="exact"/>
        <w:ind w:left="0" w:right="0" w:firstLine="576"/>
        <w:jc w:val="left"/>
      </w:pPr>
      <w:r>
        <w:rPr>
          <w:u w:val="single"/>
        </w:rPr>
        <w:t xml:space="preserve">(iii) Administrative and operational efficiencies and opportunities for improvement of the firefighter joint apprenticeship training committee.</w:t>
      </w:r>
    </w:p>
    <w:p>
      <w:pPr>
        <w:spacing w:before="0" w:after="0" w:line="408" w:lineRule="exact"/>
        <w:ind w:left="0" w:right="0" w:firstLine="576"/>
        <w:jc w:val="left"/>
      </w:pPr>
      <w:r>
        <w:rPr>
          <w:u w:val="single"/>
        </w:rPr>
        <w:t xml:space="preserve">(b) By January 31, 2021, the study must be submitted to the governor and appropriate committees of the legislature.</w:t>
      </w:r>
    </w:p>
    <w:p>
      <w:pPr>
        <w:spacing w:before="0" w:after="0" w:line="408" w:lineRule="exact"/>
        <w:ind w:left="0" w:right="0" w:firstLine="576"/>
        <w:jc w:val="left"/>
      </w:pPr>
      <w:r>
        <w:rPr>
          <w:u w:val="single"/>
        </w:rPr>
        <w:t xml:space="preserve">(30) $328,000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$355,462,000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$1,538,000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$7,506,000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$805,956,000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w:t>
      </w:r>
      <w:r>
        <w:t>((</w:t>
      </w:r>
      <w:r>
        <w:rPr>
          <w:strike/>
        </w:rPr>
        <w:t xml:space="preserve">$3,000,000</w:t>
      </w:r>
      <w:r>
        <w:t>))</w:t>
      </w:r>
      <w:r>
        <w:rPr/>
        <w:t xml:space="preserve"> </w:t>
      </w:r>
      <w:r>
        <w:rPr>
          <w:u w:val="single"/>
        </w:rPr>
        <w:t xml:space="preserve">$1,500,000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(mm)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(pp) $50,000 of the general fund</w:t>
      </w:r>
      <w:r>
        <w:rPr>
          <w:rFonts w:ascii="Times New Roman" w:hAnsi="Times New Roman"/>
          <w:u w:val="single"/>
        </w:rPr>
        <w:t xml:space="preserve">—</w:t>
      </w:r>
      <w:r>
        <w:rPr>
          <w:u w:val="single"/>
        </w:rPr>
        <w:t xml:space="preserve">state appropriation for fiscal year 2021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ten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2020.</w:t>
      </w:r>
    </w:p>
    <w:p>
      <w:pPr>
        <w:spacing w:before="0" w:after="0" w:line="408" w:lineRule="exact"/>
        <w:ind w:left="0" w:right="0" w:firstLine="576"/>
        <w:jc w:val="left"/>
      </w:pPr>
      <w:r>
        <w:rPr>
          <w:u w:val="single"/>
        </w:rPr>
        <w:t xml:space="preserve">(qq) $135,000 of the general fund</w:t>
      </w:r>
      <w:r>
        <w:rPr>
          <w:rFonts w:ascii="Times New Roman" w:hAnsi="Times New Roman"/>
          <w:u w:val="single"/>
        </w:rPr>
        <w:t xml:space="preserve">—</w:t>
      </w:r>
      <w:r>
        <w:rPr>
          <w:u w:val="single"/>
        </w:rPr>
        <w:t xml:space="preserve">state appropriation for fiscal year 2021 is provided solely to the office of diversity for the establishment of a mathematics, engineering, science achievement program at First Nations in the Yakima valley.</w:t>
      </w:r>
    </w:p>
    <w:p>
      <w:pPr>
        <w:spacing w:before="0" w:after="0" w:line="408" w:lineRule="exact"/>
        <w:ind w:left="0" w:right="0" w:firstLine="576"/>
        <w:jc w:val="left"/>
      </w:pPr>
      <w:r>
        <w:rPr>
          <w:u w:val="single"/>
        </w:rPr>
        <w:t xml:space="preserve">(rr)(i) $40,000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a study focusing on special purpose district elections to be completed within the division of politics, philosophy, and public affairs at the Tacoma campus. The study must include, at a minimum, an examination and comparison of:</w:t>
      </w:r>
    </w:p>
    <w:p>
      <w:pPr>
        <w:spacing w:before="0" w:after="0" w:line="408" w:lineRule="exact"/>
        <w:ind w:left="0" w:right="0" w:firstLine="576"/>
        <w:jc w:val="left"/>
      </w:pPr>
      <w:r>
        <w:rPr>
          <w:u w:val="single"/>
        </w:rPr>
        <w:t xml:space="preserve">(A) Different types of data collected based on the entity administering the election;</w:t>
      </w:r>
    </w:p>
    <w:p>
      <w:pPr>
        <w:spacing w:before="0" w:after="0" w:line="408" w:lineRule="exact"/>
        <w:ind w:left="0" w:right="0" w:firstLine="576"/>
        <w:jc w:val="left"/>
      </w:pPr>
      <w:r>
        <w:rPr>
          <w:u w:val="single"/>
        </w:rPr>
        <w:t xml:space="preserve">(B) Voting frequency, eligibility, demographics of voters and candidates, and equity within special purpose district elections; </w:t>
      </w:r>
    </w:p>
    <w:p>
      <w:pPr>
        <w:spacing w:before="0" w:after="0" w:line="408" w:lineRule="exact"/>
        <w:ind w:left="0" w:right="0" w:firstLine="576"/>
        <w:jc w:val="left"/>
      </w:pPr>
      <w:r>
        <w:rPr>
          <w:u w:val="single"/>
        </w:rPr>
        <w:t xml:space="preserve">(C) Individuals and entities affected outside the voting district of special purpose districts;</w:t>
      </w:r>
    </w:p>
    <w:p>
      <w:pPr>
        <w:spacing w:before="0" w:after="0" w:line="408" w:lineRule="exact"/>
        <w:ind w:left="0" w:right="0" w:firstLine="576"/>
        <w:jc w:val="left"/>
      </w:pPr>
      <w:r>
        <w:rPr>
          <w:u w:val="single"/>
        </w:rPr>
        <w:t xml:space="preserve">(D) A review of other governance models regarding special purpose districts; and</w:t>
      </w:r>
    </w:p>
    <w:p>
      <w:pPr>
        <w:spacing w:before="0" w:after="0" w:line="408" w:lineRule="exact"/>
        <w:ind w:left="0" w:right="0" w:firstLine="576"/>
        <w:jc w:val="left"/>
      </w:pPr>
      <w:r>
        <w:rPr>
          <w:u w:val="single"/>
        </w:rPr>
        <w:t xml:space="preserve">(E) Potential statutory and constitutional issues regarding special purpose district elections.</w:t>
      </w:r>
    </w:p>
    <w:p>
      <w:pPr>
        <w:spacing w:before="0" w:after="0" w:line="408" w:lineRule="exact"/>
        <w:ind w:left="0" w:right="0" w:firstLine="576"/>
        <w:jc w:val="left"/>
      </w:pPr>
      <w:r>
        <w:rPr>
          <w:u w:val="single"/>
        </w:rPr>
        <w:t xml:space="preserve">(ii) By December 1, 2020, the study must be submitted to the appropriate committees of the legislature.</w:t>
      </w:r>
    </w:p>
    <w:p>
      <w:pPr>
        <w:spacing w:before="0" w:after="0" w:line="408" w:lineRule="exact"/>
        <w:ind w:left="0" w:right="0" w:firstLine="576"/>
        <w:jc w:val="left"/>
      </w:pPr>
      <w:r>
        <w:rPr>
          <w:u w:val="single"/>
        </w:rPr>
        <w:t xml:space="preserve">(ss) $300,000 of the general fund</w:t>
      </w:r>
      <w:r>
        <w:rPr>
          <w:rFonts w:ascii="Times New Roman" w:hAnsi="Times New Roman"/>
          <w:u w:val="single"/>
        </w:rPr>
        <w:t xml:space="preserve">—</w:t>
      </w:r>
      <w:r>
        <w:rPr>
          <w:u w:val="single"/>
        </w:rPr>
        <w:t xml:space="preserve">state appropriation for fiscal year 2021 is provided solely for:</w:t>
      </w:r>
    </w:p>
    <w:p>
      <w:pPr>
        <w:spacing w:before="0" w:after="0" w:line="408" w:lineRule="exact"/>
        <w:ind w:left="0" w:right="0" w:firstLine="576"/>
        <w:jc w:val="left"/>
      </w:pPr>
      <w:r>
        <w:rPr>
          <w:u w:val="single"/>
        </w:rPr>
        <w:t xml:space="preserve">(i) Increased training in rural areas for sexual assault nurse examiners; and </w:t>
      </w:r>
    </w:p>
    <w:p>
      <w:pPr>
        <w:spacing w:before="0" w:after="0" w:line="408" w:lineRule="exact"/>
        <w:ind w:left="0" w:right="0" w:firstLine="576"/>
        <w:jc w:val="left"/>
      </w:pPr>
      <w:r>
        <w:rPr>
          <w:u w:val="single"/>
        </w:rPr>
        <w:t xml:space="preserve">(ii) Expansion of web-based services for training of sexual assault nurse examiners to include webinars, live streamed trainings, and web-based consultations.</w:t>
      </w:r>
    </w:p>
    <w:p>
      <w:pPr>
        <w:spacing w:before="0" w:after="0" w:line="408" w:lineRule="exact"/>
        <w:ind w:left="0" w:right="0" w:firstLine="576"/>
        <w:jc w:val="left"/>
      </w:pPr>
      <w:r>
        <w:rPr>
          <w:u w:val="single"/>
        </w:rPr>
        <w:t xml:space="preserve">(tt)(i) $100,000 of the general fund</w:t>
      </w:r>
      <w:r>
        <w:rPr>
          <w:rFonts w:ascii="Times New Roman" w:hAnsi="Times New Roman"/>
          <w:u w:val="single"/>
        </w:rPr>
        <w:t xml:space="preserve">—</w:t>
      </w:r>
      <w:r>
        <w:rPr>
          <w:u w:val="single"/>
        </w:rPr>
        <w:t xml:space="preserve">state appropriation for fiscal year 2021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u w:val="single"/>
        </w:rPr>
        <w:t xml:space="preserve">(A) Measuring and assessing impairment due to marijuana use; and</w:t>
      </w:r>
    </w:p>
    <w:p>
      <w:pPr>
        <w:spacing w:before="0" w:after="0" w:line="408" w:lineRule="exact"/>
        <w:ind w:left="0" w:right="0" w:firstLine="576"/>
        <w:jc w:val="left"/>
      </w:pPr>
      <w:r>
        <w:rPr>
          <w:u w:val="single"/>
        </w:rPr>
        <w:t xml:space="preserve">(B) Correlation between age of use, dosage of use, and appearance of occurrence of cannabis induced psychosis.</w:t>
      </w:r>
    </w:p>
    <w:p>
      <w:pPr>
        <w:spacing w:before="0" w:after="0" w:line="408" w:lineRule="exact"/>
        <w:ind w:left="0" w:right="0" w:firstLine="576"/>
        <w:jc w:val="left"/>
      </w:pPr>
      <w:r>
        <w:rPr>
          <w:u w:val="single"/>
        </w:rPr>
        <w:t xml:space="preserve">(ii) The report on the frameworks must be submitted to the appropriate committees of the legislature by December 1, 2020.</w:t>
      </w:r>
    </w:p>
    <w:p>
      <w:pPr>
        <w:spacing w:before="0" w:after="0" w:line="408" w:lineRule="exact"/>
        <w:ind w:left="0" w:right="0" w:firstLine="576"/>
        <w:jc w:val="left"/>
      </w:pPr>
      <w:r>
        <w:rPr>
          <w:u w:val="single"/>
        </w:rPr>
        <w:t xml:space="preserve">(uu) $135,000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(vv) $562,000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(ww) $134,000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907(2)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$231,203,000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$519,918,000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$134,000 of the general fund</w:t>
      </w:r>
      <w:r>
        <w:rPr>
          <w:rFonts w:ascii="Times New Roman" w:hAnsi="Times New Roman"/>
          <w:u w:val="single"/>
        </w:rPr>
        <w:t xml:space="preserve">—</w:t>
      </w:r>
      <w:r>
        <w:rPr>
          <w:u w:val="single"/>
        </w:rPr>
        <w:t xml:space="preserve">state appropriation for fiscal year 2021 are provided solely to implement Substitute House Bill No. 2248 (community solar projects).</w:t>
      </w:r>
    </w:p>
    <w:p>
      <w:pPr>
        <w:spacing w:before="0" w:after="0" w:line="408" w:lineRule="exact"/>
        <w:ind w:left="0" w:right="0" w:firstLine="576"/>
        <w:jc w:val="left"/>
      </w:pPr>
      <w:r>
        <w:rPr>
          <w:u w:val="single"/>
        </w:rPr>
        <w:t xml:space="preserve">(25) $50,000 of the general fund</w:t>
      </w:r>
      <w:r>
        <w:rPr>
          <w:rFonts w:ascii="Times New Roman" w:hAnsi="Times New Roman"/>
          <w:u w:val="single"/>
        </w:rPr>
        <w:t xml:space="preserve">—</w:t>
      </w:r>
      <w:r>
        <w:rPr>
          <w:u w:val="single"/>
        </w:rPr>
        <w:t xml:space="preserve">state appropriation for fiscal year 2021 is provided solely for the department of criminal justice to develop a domestic violence risk assessment instrument that:</w:t>
      </w:r>
    </w:p>
    <w:p>
      <w:pPr>
        <w:spacing w:before="0" w:after="0" w:line="408" w:lineRule="exact"/>
        <w:ind w:left="0" w:right="0" w:firstLine="576"/>
        <w:jc w:val="left"/>
      </w:pPr>
      <w:r>
        <w:rPr>
          <w:u w:val="single"/>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u w:val="single"/>
        </w:rPr>
        <w:t xml:space="preserve">(b) Determines whether law enforcement risk data and domestic violence supplemental forms are useful in determining re-offense.</w:t>
      </w:r>
    </w:p>
    <w:p>
      <w:pPr>
        <w:spacing w:before="0" w:after="0" w:line="408" w:lineRule="exact"/>
        <w:ind w:left="0" w:right="0" w:firstLine="576"/>
        <w:jc w:val="left"/>
      </w:pPr>
      <w:r>
        <w:rPr>
          <w:u w:val="single"/>
        </w:rPr>
        <w:t xml:space="preserve">(26) $135,000 of the general fund</w:t>
      </w:r>
      <w:r>
        <w:rPr>
          <w:rFonts w:ascii="Times New Roman" w:hAnsi="Times New Roman"/>
          <w:u w:val="single"/>
        </w:rPr>
        <w:t xml:space="preserve">—</w:t>
      </w:r>
      <w:r>
        <w:rPr>
          <w:u w:val="single"/>
        </w:rPr>
        <w:t xml:space="preserve">state appropriation for fiscal year 2021 is provided solely for the establishment of a mathematics, engineering, science achievement program on the Everett campus.</w:t>
      </w:r>
    </w:p>
    <w:p>
      <w:pPr>
        <w:spacing w:before="0" w:after="0" w:line="408" w:lineRule="exact"/>
        <w:ind w:left="0" w:right="0" w:firstLine="576"/>
        <w:jc w:val="left"/>
      </w:pPr>
      <w:r>
        <w:rPr>
          <w:u w:val="single"/>
        </w:rPr>
        <w:t xml:space="preserve">(27) $50,000 of the model toxics control stormwater account</w:t>
      </w:r>
      <w:r>
        <w:rPr>
          <w:rFonts w:ascii="Times New Roman" w:hAnsi="Times New Roman"/>
          <w:u w:val="single"/>
        </w:rPr>
        <w:t xml:space="preserve">—</w:t>
      </w:r>
      <w:r>
        <w:rPr>
          <w:u w:val="single"/>
        </w:rPr>
        <w:t xml:space="preserve">state appropriation is provided solely for the Washington stormwater center for the following purposes:</w:t>
      </w:r>
    </w:p>
    <w:p>
      <w:pPr>
        <w:spacing w:before="0" w:after="0" w:line="408" w:lineRule="exact"/>
        <w:ind w:left="0" w:right="0" w:firstLine="576"/>
        <w:jc w:val="left"/>
      </w:pPr>
      <w:r>
        <w:rPr>
          <w:u w:val="single"/>
        </w:rPr>
        <w:t xml:space="preserve">(a) The initial development of a plan for the implementation of a statewide don't drip and drive program; and</w:t>
      </w:r>
    </w:p>
    <w:p>
      <w:pPr>
        <w:spacing w:before="0" w:after="0" w:line="408" w:lineRule="exact"/>
        <w:ind w:left="0" w:right="0" w:firstLine="576"/>
        <w:jc w:val="left"/>
      </w:pPr>
      <w:r>
        <w:rPr>
          <w:u w:val="single"/>
        </w:rPr>
        <w:t xml:space="preserve">(b)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0" w:after="0" w:line="408" w:lineRule="exact"/>
        <w:ind w:left="0" w:right="0" w:firstLine="576"/>
        <w:jc w:val="left"/>
      </w:pPr>
      <w:r>
        <w:rPr>
          <w:u w:val="single"/>
        </w:rPr>
        <w:t xml:space="preserve">(28)(a) $25,000 of the general fund</w:t>
      </w:r>
      <w:r>
        <w:rPr>
          <w:rFonts w:ascii="Times New Roman" w:hAnsi="Times New Roman"/>
          <w:u w:val="single"/>
        </w:rPr>
        <w:t xml:space="preserve">—</w:t>
      </w:r>
      <w:r>
        <w:rPr>
          <w:u w:val="single"/>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u w:val="single"/>
        </w:rPr>
        <w:t xml:space="preserve">(i) Analysis of traffic stops data for evidence of biased policing in stops, levels of enforcement, and searches;</w:t>
      </w:r>
    </w:p>
    <w:p>
      <w:pPr>
        <w:spacing w:before="0" w:after="0" w:line="408" w:lineRule="exact"/>
        <w:ind w:left="0" w:right="0" w:firstLine="576"/>
        <w:jc w:val="left"/>
      </w:pPr>
      <w:r>
        <w:rPr>
          <w:u w:val="single"/>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u w:val="single"/>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u w:val="single"/>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rPr>
          <w:u w:val="single"/>
        </w:rPr>
        <w:t xml:space="preserve">(29) $149,000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(30) $32,000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2645 (photovoltaic modules). If the bill is not enacted by June 30, 2020, the amount provided in this subsection shall lapse.</w:t>
      </w:r>
    </w:p>
    <w:p>
      <w:pPr>
        <w:spacing w:before="0" w:after="0" w:line="408" w:lineRule="exact"/>
        <w:ind w:left="0" w:right="0" w:firstLine="576"/>
        <w:jc w:val="left"/>
      </w:pPr>
      <w:r>
        <w:rPr>
          <w:u w:val="single"/>
        </w:rPr>
        <w:t xml:space="preserve">(31) $128,000 of the general fund</w:t>
      </w:r>
      <w:r>
        <w:rPr>
          <w:rFonts w:ascii="Times New Roman" w:hAnsi="Times New Roman"/>
          <w:u w:val="single"/>
        </w:rPr>
        <w:t xml:space="preserve">—</w:t>
      </w:r>
      <w:r>
        <w:rPr>
          <w:u w:val="single"/>
        </w:rPr>
        <w:t xml:space="preserve">state appropriation for fiscal year 2021 is provided solely for the William D. Ruckelshaus center to assess the feasibility of and barriers to expanding and integrating district energy systems in the city of Bellingham. The study must include a situation assessment by the center, and an independent technical review by the Washington state academy of sciences. The study must be submitted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$57,629,000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2021 is provided solely for expansion of the American sign language program.</w:t>
      </w:r>
    </w:p>
    <w:p>
      <w:pPr>
        <w:spacing w:before="0" w:after="0" w:line="408" w:lineRule="exact"/>
        <w:ind w:left="0" w:right="0" w:firstLine="576"/>
        <w:jc w:val="left"/>
      </w:pPr>
      <w:r>
        <w:rPr>
          <w:u w:val="single"/>
        </w:rPr>
        <w:t xml:space="preserve">(10) $32,000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$56,672,000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$135,000 of the general fund</w:t>
      </w:r>
      <w:r>
        <w:rPr>
          <w:rFonts w:ascii="Times New Roman" w:hAnsi="Times New Roman"/>
          <w:u w:val="single"/>
        </w:rPr>
        <w:t xml:space="preserve">—</w:t>
      </w:r>
      <w:r>
        <w:rPr>
          <w:u w:val="single"/>
        </w:rPr>
        <w:t xml:space="preserve">state appropriation for fiscal year 2021 is provided solely for development of an educational American sign language interpreter preparation program.</w:t>
      </w:r>
    </w:p>
    <w:p>
      <w:pPr>
        <w:spacing w:before="0" w:after="0" w:line="408" w:lineRule="exact"/>
        <w:ind w:left="0" w:right="0" w:firstLine="576"/>
        <w:jc w:val="left"/>
      </w:pPr>
      <w:r>
        <w:rPr>
          <w:u w:val="single"/>
        </w:rPr>
        <w:t xml:space="preserve">(8) $155,000 of the general fund</w:t>
      </w:r>
      <w:r>
        <w:rPr>
          <w:rFonts w:ascii="Times New Roman" w:hAnsi="Times New Roman"/>
          <w:u w:val="single"/>
        </w:rPr>
        <w:t xml:space="preserve">—</w:t>
      </w:r>
      <w:r>
        <w:rPr>
          <w:u w:val="single"/>
        </w:rPr>
        <w:t xml:space="preserve">state appropriation for fiscal year 2020 is provided solely to implement chapter 295, Laws of 2019 (educator workforce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$31,909,000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$2,484,000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$1,429,000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amounts in fiscal year 2021 are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 $200,000 of the amounts in fiscal year 2021 are provided solely for the Washington state institute for public policy to evaluate student participation in and outcomes of transitional kindergarten programs across the state. By June 30, 2021, the institute shall report the result of its evaluation to the appropriate legislative committees; the governor; the office of the superintendent of public instruction; and the department of children, youth, and families. For the evaluation,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differences in classroom instruction for transitional kindergarten compared to the early childhood education and assistance program; and</w:t>
      </w:r>
    </w:p>
    <w:p>
      <w:pPr>
        <w:spacing w:before="0" w:after="0" w:line="408" w:lineRule="exact"/>
        <w:ind w:left="0" w:right="0" w:firstLine="576"/>
        <w:jc w:val="left"/>
      </w:pPr>
      <w:r>
        <w:rPr>
          <w:u w:val="single"/>
        </w:rPr>
        <w:t xml:space="preserve">(vi) The outcomes for transitional kindergarten participants on the Washington kindergarten inventory of developing skills compared to students who did not participate in transitional kindergarten.</w:t>
      </w:r>
    </w:p>
    <w:p>
      <w:pPr>
        <w:spacing w:before="0" w:after="0" w:line="408" w:lineRule="exact"/>
        <w:ind w:left="0" w:right="0" w:firstLine="576"/>
        <w:jc w:val="left"/>
      </w:pPr>
      <w:r>
        <w:rPr>
          <w:u w:val="single"/>
        </w:rPr>
        <w:t xml:space="preserve">(h) $40,000 of the amounts in fiscal year 2021 are provided solely for the Washington state institute for public policy to conduct a literature review on mandatory arrests in domestic violence cases, including the effects of mandatory arrest on recidivism, domestic violence recidivism, domestic violence reporting, rates of domestic violence treatment, intimate partner violence, and other reported outcomes. By June 30, 2021, the institute must submit the review to the appropriate committees of the legislature. </w:t>
      </w:r>
    </w:p>
    <w:p>
      <w:pPr>
        <w:spacing w:before="0" w:after="0" w:line="408" w:lineRule="exact"/>
        <w:ind w:left="0" w:right="0" w:firstLine="576"/>
        <w:jc w:val="left"/>
      </w:pPr>
      <w:r>
        <w:rPr>
          <w:u w:val="single"/>
        </w:rPr>
        <w:t xml:space="preserve">(i) $50,000 of the amounts in fiscal year 2021 are provided solely for the Washington state institute for public policy to study access to voting and voter registration, to determine if the policies outlined below have increased the number of registered voters and if the number of voters has increased. The study must analyze the impact of the recent policy changes including chapter 112, Laws of 2018 pertaining to same-day voter registration; chapter 110, Laws of 2018 pertaining to automatic voter registration, chapter 161, Laws of 2019 pertaining to pre-paid postage for ballots, chapter 327, Laws of 2017 pertaining to the number and locations by county of ballot boxes; and chapter 109, Laws of 2018 pertaining to the registration by individuals as a part of the future voter program. The institute must also report on absentee ballot requests by location. The institute shall submit a report on the impacts of the changes on voter registration, voter turnout, and voting method to the appropriate committees of the legislature by November 30, 2020.</w:t>
      </w:r>
    </w:p>
    <w:p>
      <w:pPr>
        <w:spacing w:before="0" w:after="0" w:line="408" w:lineRule="exact"/>
        <w:ind w:left="0" w:right="0" w:firstLine="576"/>
        <w:jc w:val="left"/>
      </w:pPr>
      <w:r>
        <w:rPr>
          <w:u w:val="single"/>
        </w:rPr>
        <w:t xml:space="preserve">(j) $47,000 of the general fund</w:t>
      </w:r>
      <w:r>
        <w:rPr>
          <w:rFonts w:ascii="Times New Roman" w:hAnsi="Times New Roman"/>
          <w:u w:val="single"/>
        </w:rPr>
        <w:t xml:space="preserve">—</w:t>
      </w:r>
      <w:r>
        <w:rPr>
          <w:u w:val="single"/>
        </w:rPr>
        <w:t xml:space="preserve">state appropriation for fiscal year 2020 and $76,000 of the general fund</w:t>
      </w:r>
      <w:r>
        <w:rPr>
          <w:rFonts w:ascii="Times New Roman" w:hAnsi="Times New Roman"/>
          <w:u w:val="single"/>
        </w:rPr>
        <w:t xml:space="preserve">—</w:t>
      </w:r>
      <w:r>
        <w:rPr>
          <w:u w:val="single"/>
        </w:rPr>
        <w:t xml:space="preserve">state appropriation for fiscal year 2021 are provided solely for the Washington state institute for public policy, in collaboration with the Washington traffic safety commission, to conduct an examination of school bus safety issues associated with seat belts in all seating positions. The institute must report findings and recommendations resulting from the examination to the superintendent of public instruction and, in accordance with RCW 43.01.036, the education and transportation committees of the house of representatives and the senate by November 15, 2020. The examination required by this subsection must include:</w:t>
      </w:r>
    </w:p>
    <w:p>
      <w:pPr>
        <w:spacing w:before="0" w:after="0" w:line="408" w:lineRule="exact"/>
        <w:ind w:left="0" w:right="0" w:firstLine="576"/>
        <w:jc w:val="left"/>
      </w:pPr>
      <w:r>
        <w:rPr>
          <w:u w:val="single"/>
        </w:rPr>
        <w:t xml:space="preserve">(i) A review of the best available science regarding seat belt use in all seating positions in school buses with a gross vehicle weight rating greater than ten thousand pounds;</w:t>
      </w:r>
    </w:p>
    <w:p>
      <w:pPr>
        <w:spacing w:before="0" w:after="0" w:line="408" w:lineRule="exact"/>
        <w:ind w:left="0" w:right="0" w:firstLine="576"/>
        <w:jc w:val="left"/>
      </w:pPr>
      <w:r>
        <w:rPr>
          <w:u w:val="single"/>
        </w:rPr>
        <w:t xml:space="preserve">(ii) A review of laws and funding practices in other states regarding:</w:t>
      </w:r>
    </w:p>
    <w:p>
      <w:pPr>
        <w:spacing w:before="0" w:after="0" w:line="408" w:lineRule="exact"/>
        <w:ind w:left="0" w:right="0" w:firstLine="576"/>
        <w:jc w:val="left"/>
      </w:pPr>
      <w:r>
        <w:rPr>
          <w:u w:val="single"/>
        </w:rPr>
        <w:t xml:space="preserve">(A) The purchase of school buses with seat belts in all seating positions;</w:t>
      </w:r>
    </w:p>
    <w:p>
      <w:pPr>
        <w:spacing w:before="0" w:after="0" w:line="408" w:lineRule="exact"/>
        <w:ind w:left="0" w:right="0" w:firstLine="576"/>
        <w:jc w:val="left"/>
      </w:pPr>
      <w:r>
        <w:rPr>
          <w:u w:val="single"/>
        </w:rPr>
        <w:t xml:space="preserve">(B) Retrofitting existing school buses with seat belts in all seating positions;</w:t>
      </w:r>
    </w:p>
    <w:p>
      <w:pPr>
        <w:spacing w:before="0" w:after="0" w:line="408" w:lineRule="exact"/>
        <w:ind w:left="0" w:right="0" w:firstLine="576"/>
        <w:jc w:val="left"/>
      </w:pPr>
      <w:r>
        <w:rPr>
          <w:u w:val="single"/>
        </w:rPr>
        <w:t xml:space="preserve">(C) Student use of seat belts in all seating positions; and</w:t>
      </w:r>
    </w:p>
    <w:p>
      <w:pPr>
        <w:spacing w:before="0" w:after="0" w:line="408" w:lineRule="exact"/>
        <w:ind w:left="0" w:right="0" w:firstLine="576"/>
        <w:jc w:val="left"/>
      </w:pPr>
      <w:r>
        <w:rPr>
          <w:u w:val="single"/>
        </w:rPr>
        <w:t xml:space="preserve">(D) Increases or decreases in student injuries attributable to the states' requirements;</w:t>
      </w:r>
    </w:p>
    <w:p>
      <w:pPr>
        <w:spacing w:before="0" w:after="0" w:line="408" w:lineRule="exact"/>
        <w:ind w:left="0" w:right="0" w:firstLine="576"/>
        <w:jc w:val="left"/>
      </w:pPr>
      <w:r>
        <w:rPr>
          <w:u w:val="single"/>
        </w:rPr>
        <w:t xml:space="preserve">(iii) An identification of insurance and liability issues associated with mandating the purchase of school buses with seat belts in all seating positions, retrofitting existing school buses with seat belts in all seating positions, and mandating the use of seat belts in all seating positions;</w:t>
      </w:r>
    </w:p>
    <w:p>
      <w:pPr>
        <w:spacing w:before="0" w:after="0" w:line="408" w:lineRule="exact"/>
        <w:ind w:left="0" w:right="0" w:firstLine="576"/>
        <w:jc w:val="left"/>
      </w:pPr>
      <w:r>
        <w:rPr>
          <w:u w:val="single"/>
        </w:rPr>
        <w:t xml:space="preserve">(iv) An identification of route scheduling issues associated with mandating the use of seat belts in all seating positions; and</w:t>
      </w:r>
    </w:p>
    <w:p>
      <w:pPr>
        <w:spacing w:before="0" w:after="0" w:line="408" w:lineRule="exact"/>
        <w:ind w:left="0" w:right="0" w:firstLine="576"/>
        <w:jc w:val="left"/>
      </w:pPr>
      <w:r>
        <w:rPr>
          <w:u w:val="single"/>
        </w:rPr>
        <w:t xml:space="preserve">(v) An identification of the financial issues associated with mandating the purchase of school buses with seat belts in all seating positions, retrofitting existing school buses with seat belts in all seating positions, or both, including costs, retrofitting and compatibility issues, depreciation factors, and financial impacts associated with potential changes in passenger capacity due to mandated seat belt use.</w:t>
      </w:r>
    </w:p>
    <w:p>
      <w:pPr>
        <w:spacing w:before="0" w:after="0" w:line="408" w:lineRule="exact"/>
        <w:ind w:left="0" w:right="0" w:firstLine="576"/>
        <w:jc w:val="left"/>
      </w:pPr>
      <w:r>
        <w:rPr>
          <w:u w:val="single"/>
        </w:rPr>
        <w:t xml:space="preserve">(k)</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$15,000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$215,000 of the general fund</w:t>
      </w:r>
      <w:r>
        <w:rPr>
          <w:rFonts w:ascii="Times New Roman" w:hAnsi="Times New Roman"/>
          <w:u w:val="single"/>
        </w:rPr>
        <w:t xml:space="preserve">—</w:t>
      </w:r>
      <w:r>
        <w:rPr>
          <w:u w:val="single"/>
        </w:rPr>
        <w:t xml:space="preserve">state appropriation for fiscal year 2021 is provided solely for development and expansion of American sign language education.</w:t>
      </w:r>
    </w:p>
    <w:p>
      <w:pPr>
        <w:spacing w:before="0" w:after="0" w:line="408" w:lineRule="exact"/>
        <w:ind w:left="0" w:right="0" w:firstLine="576"/>
        <w:jc w:val="left"/>
      </w:pPr>
      <w:r>
        <w:rPr>
          <w:u w:val="single"/>
        </w:rPr>
        <w:t xml:space="preserve">(10) $41,000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$8,037,000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$150,000 of the general fund</w:t>
      </w:r>
      <w:r>
        <w:rPr>
          <w:rFonts w:ascii="Times New Roman" w:hAnsi="Times New Roman"/>
          <w:u w:val="single"/>
        </w:rPr>
        <w:t xml:space="preserve">—</w:t>
      </w:r>
      <w:r>
        <w:rPr>
          <w:u w:val="single"/>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rPr>
          <w:u w:val="single"/>
        </w:rPr>
        <w:t xml:space="preserve">(4) $211,000 of the general fund</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convene a task force on student access to health care at Washington's public institutions of higher education, with members as provided in this subsection.</w:t>
      </w:r>
    </w:p>
    <w:p>
      <w:pPr>
        <w:spacing w:before="0" w:after="0" w:line="408" w:lineRule="exact"/>
        <w:ind w:left="0" w:right="0" w:firstLine="576"/>
        <w:jc w:val="left"/>
      </w:pPr>
      <w:r>
        <w:rPr>
          <w:u w:val="single"/>
        </w:rPr>
        <w:t xml:space="preserve">(a) Membership of the task force is:</w:t>
      </w:r>
    </w:p>
    <w:p>
      <w:pPr>
        <w:spacing w:before="0" w:after="0" w:line="408" w:lineRule="exact"/>
        <w:ind w:left="0" w:right="0" w:firstLine="576"/>
        <w:jc w:val="left"/>
      </w:pPr>
      <w:r>
        <w:rPr>
          <w:u w:val="single"/>
        </w:rPr>
        <w:t xml:space="preserve">(i) One staff member appointed by each of the following: The council of presidents, state board for community and technical colleges, insurance commissioner, workforce training and education coordinating board, health care authority, health benefit exchange, and department of health; and</w:t>
      </w:r>
    </w:p>
    <w:p>
      <w:pPr>
        <w:spacing w:before="0" w:after="0" w:line="408" w:lineRule="exact"/>
        <w:ind w:left="0" w:right="0" w:firstLine="576"/>
        <w:jc w:val="left"/>
      </w:pPr>
      <w:r>
        <w:rPr>
          <w:u w:val="single"/>
        </w:rPr>
        <w:t xml:space="preserve">(ii) Three members, one of which must be currently enrolled in a graduate or professional program, appointed by the Washington student association with one member attending an institution west of the crest of the cascade mountains; one member attending an institution east of the crest of the cascade mountains; and one staff member of the Washington student association.</w:t>
      </w:r>
    </w:p>
    <w:p>
      <w:pPr>
        <w:spacing w:before="0" w:after="0" w:line="408" w:lineRule="exact"/>
        <w:ind w:left="0" w:right="0" w:firstLine="576"/>
        <w:jc w:val="left"/>
      </w:pPr>
      <w:r>
        <w:rPr>
          <w:u w:val="single"/>
        </w:rPr>
        <w:t xml:space="preserve">(b) The task force shall provide recommendations on the policies, resources, and technical assistance that are needed to support the institutions in improving access to affordable health care for their students. The task force, in cooperation with the state's public institutions of higher education, shall gather data related to affordable access to care for students at public institutions of higher education in Washington.</w:t>
      </w:r>
    </w:p>
    <w:p>
      <w:pPr>
        <w:spacing w:before="0" w:after="0" w:line="408" w:lineRule="exact"/>
        <w:ind w:left="0" w:right="0" w:firstLine="576"/>
        <w:jc w:val="left"/>
      </w:pPr>
      <w:r>
        <w:rPr>
          <w:u w:val="single"/>
        </w:rPr>
        <w:t xml:space="preserve">(c) Staff support for the task force must be provided by the council.</w:t>
      </w:r>
    </w:p>
    <w:p>
      <w:pPr>
        <w:spacing w:before="0" w:after="0" w:line="408" w:lineRule="exact"/>
        <w:ind w:left="0" w:right="0" w:firstLine="576"/>
        <w:jc w:val="left"/>
      </w:pPr>
      <w:r>
        <w:rPr>
          <w:u w:val="single"/>
        </w:rPr>
        <w:t xml:space="preserve">(d) In accordance with RCW 43.01.036 the task force shall report its preliminary findings to the governor and the appropriate committees of the legislature before the first day of the 2021 legislative session and its final findings and recommendations by November 1, 2021. The final report must include:</w:t>
      </w:r>
    </w:p>
    <w:p>
      <w:pPr>
        <w:spacing w:before="0" w:after="0" w:line="408" w:lineRule="exact"/>
        <w:ind w:left="0" w:right="0" w:firstLine="576"/>
        <w:jc w:val="left"/>
      </w:pPr>
      <w:r>
        <w:rPr>
          <w:u w:val="single"/>
        </w:rPr>
        <w:t xml:space="preserve">(i) A summary of the data reviewed by the task force, including information specific to each campus, when available;</w:t>
      </w:r>
    </w:p>
    <w:p>
      <w:pPr>
        <w:spacing w:before="0" w:after="0" w:line="408" w:lineRule="exact"/>
        <w:ind w:left="0" w:right="0" w:firstLine="576"/>
        <w:jc w:val="left"/>
      </w:pPr>
      <w:r>
        <w:rPr>
          <w:u w:val="single"/>
        </w:rPr>
        <w:t xml:space="preserve">(ii) Recommendations for the legislature and public institutions of higher education for improving student health care coverage and access including, but not limited to:</w:t>
      </w:r>
    </w:p>
    <w:p>
      <w:pPr>
        <w:spacing w:before="0" w:after="0" w:line="408" w:lineRule="exact"/>
        <w:ind w:left="0" w:right="0" w:firstLine="576"/>
        <w:jc w:val="left"/>
      </w:pPr>
      <w:r>
        <w:rPr>
          <w:u w:val="single"/>
        </w:rPr>
        <w:t xml:space="preserve">(A) A comparison of opt-in and opt-out student health insurance models, including their respective benefits, risks, impact on cost, level of coverage, and number of students enrolled;</w:t>
      </w:r>
    </w:p>
    <w:p>
      <w:pPr>
        <w:spacing w:before="0" w:after="0" w:line="408" w:lineRule="exact"/>
        <w:ind w:left="0" w:right="0" w:firstLine="576"/>
        <w:jc w:val="left"/>
      </w:pPr>
      <w:r>
        <w:rPr>
          <w:u w:val="single"/>
        </w:rPr>
        <w:t xml:space="preserve">(B) A model policy for the establishment of an opt-out insurance plan for public institutions of higher education to maximize accessibility, affordability, coverage, and ease of enrollment while minimizing accidental enrollment and other negative consequences;</w:t>
      </w:r>
    </w:p>
    <w:p>
      <w:pPr>
        <w:spacing w:before="0" w:after="0" w:line="408" w:lineRule="exact"/>
        <w:ind w:left="0" w:right="0" w:firstLine="576"/>
        <w:jc w:val="left"/>
      </w:pPr>
      <w:r>
        <w:rPr>
          <w:u w:val="single"/>
        </w:rPr>
        <w:t xml:space="preserve">(C) A review of currently available insurance plans and their feasibility in providing affordable and comprehensive coverage for Washington students enrolled in public institutions of higher education;</w:t>
      </w:r>
    </w:p>
    <w:p>
      <w:pPr>
        <w:spacing w:before="0" w:after="0" w:line="408" w:lineRule="exact"/>
        <w:ind w:left="0" w:right="0" w:firstLine="576"/>
        <w:jc w:val="left"/>
      </w:pPr>
      <w:r>
        <w:rPr>
          <w:u w:val="single"/>
        </w:rPr>
        <w:t xml:space="preserve">(D) A review of options for the state to provide greater coverage and access to care among students by allowing public institutions of higher education to provide opt-out plans, including premiums for student health insurance plans in cost of attendance considerations for state financial aid, among others; and</w:t>
      </w:r>
    </w:p>
    <w:p>
      <w:pPr>
        <w:spacing w:before="0" w:after="0" w:line="408" w:lineRule="exact"/>
        <w:ind w:left="0" w:right="0" w:firstLine="576"/>
        <w:jc w:val="left"/>
      </w:pPr>
      <w:r>
        <w:rPr>
          <w:u w:val="single"/>
        </w:rPr>
        <w:t xml:space="preserve">(E) Policy recommendations that address racial, ethnic, income-based, and geographic disparity and disproportionality in student health-based educational outcomes.</w:t>
      </w:r>
    </w:p>
    <w:p>
      <w:pPr>
        <w:spacing w:before="0" w:after="0" w:line="408" w:lineRule="exact"/>
        <w:ind w:left="0" w:right="0" w:firstLine="576"/>
        <w:jc w:val="left"/>
      </w:pPr>
      <w:r>
        <w:rPr>
          <w:u w:val="single"/>
        </w:rPr>
        <w:t xml:space="preserve">(8) $833,000 of the general fund—state appropriation for fiscal year 2021 is provided solely for implementation of House Bill No. 1201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(9) $124,000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(10) $49,000 of the general fund—state appropriation for fiscal year 2021 is provided solely for implementation of Second Substitute House Bill No. 1659 (health sciences auths/taxes).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$271,935,000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$286,911,000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w:t>
      </w:r>
      <w:r>
        <w:t>((</w:t>
      </w:r>
      <w:r>
        <w:rPr>
          <w:strike/>
        </w:rPr>
        <w:t xml:space="preserve">Nonappropriated</w:t>
      </w:r>
      <w:r>
        <w: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$801,677,000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$14,824,000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$1,036,000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$2,270,000</w:t>
      </w:r>
      <w:r>
        <w:t>))</w:t>
      </w:r>
    </w:p>
    <w:p>
      <w:pPr>
        <w:spacing w:before="0" w:after="0" w:line="408" w:lineRule="exact"/>
        <w:ind w:left="0" w:right="0" w:firstLine="0"/>
        <w:jc w:val="left"/>
        <w:tabs>
          <w:tab w:val="right" w:leader="none" w:pos="9936"/>
        </w:tabs>
      </w:pPr>
      <w:r>
        <w:tab/>
      </w:r>
      <w:r>
        <w:rPr>
          <w:u w:val="single"/>
        </w:rPr>
        <w:t xml:space="preserve">$2,271,000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$18,873,000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u w:val="single"/>
        </w:rPr>
        <w:t xml:space="preserve">(3) $73,000 of the general fund</w:t>
      </w:r>
      <w:r>
        <w:rPr>
          <w:rFonts w:ascii="Times New Roman" w:hAnsi="Times New Roman"/>
          <w:u w:val="single"/>
        </w:rPr>
        <w:t xml:space="preserve">—</w:t>
      </w:r>
      <w:r>
        <w:rPr>
          <w:u w:val="single"/>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$6,825,000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w:t>
      </w:r>
      <w:r>
        <w:rPr>
          <w:u w:val="single"/>
        </w:rPr>
        <w:t xml:space="preserve">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$65,400,000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$99,012,000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t>
      </w:r>
      <w:r>
        <w:rPr>
          <w:u w:val="single"/>
        </w:rPr>
        <w:t xml:space="preserve">and LEAP omnibus document IT-2020, dated February 24, 2020,</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 IT-2019, dated April 25, 2019, </w:t>
      </w:r>
      <w:r>
        <w:rPr>
          <w:u w:val="single"/>
        </w:rPr>
        <w:t xml:space="preserve">and LEAP omnibus document IT-2020, dated February 24, 2020,</w:t>
      </w:r>
      <w:r>
        <w:rPr/>
        <w:t xml:space="preserve">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not otherwise be transferred.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u w:val="single"/>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u w:val="single"/>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$5,525,000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$5,525,000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$1,323,000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$14,024,000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$1,473,000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$41,342,000</w:t>
      </w:r>
    </w:p>
    <w:p>
      <w:pPr>
        <w:tabs>
          <w:tab w:val="right" w:leader="dot" w:pos="9936"/>
        </w:tabs>
        <w:ind w:left="0" w:right="0" w:firstLine="1440"/>
      </w:pPr>
      <w:r>
        <w:rPr/>
        <w:t xml:space="preserve">TOTAL APPROPRIATION</w:t>
      </w:r>
      <w:r>
        <w:tab/>
      </w:r>
      <w:r>
        <w:rPr/>
        <w:t xml:space="preserve">$41,342,000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PERS AND TRS PLAN 1 RETIREE BENEFIT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$17,655,000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$804,000</w:t>
      </w:r>
    </w:p>
    <w:p>
      <w:pPr>
        <w:tabs>
          <w:tab w:val="right" w:leader="dot" w:pos="9936"/>
        </w:tabs>
        <w:ind w:left="0" w:right="0" w:firstLine="1440"/>
      </w:pPr>
      <w:r>
        <w:rPr/>
        <w:t xml:space="preserve">TOTAL APPROPRIATION</w:t>
      </w:r>
      <w:r>
        <w:tab/>
      </w:r>
      <w:r>
        <w:rPr/>
        <w:t xml:space="preserve">$18,993,000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implementation of Engrossed House Bill No. 1390 (plan 1 retiree benefit increases). Of these amounts, $15,039,000 of the general fund</w:t>
      </w:r>
      <w:r>
        <w:rPr>
          <w:rFonts w:ascii="Times New Roman" w:hAnsi="Times New Roman"/>
        </w:rPr>
        <w:t xml:space="preserve">—</w:t>
      </w:r>
      <w:r>
        <w:rPr/>
        <w:t xml:space="preserve">state appropriation is for allocation to school districts. If the bill is not enacted by June 30, 2020,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LIABILITY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self-insurance liability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$1,000</w:t>
      </w:r>
    </w:p>
    <w:p>
      <w:pPr>
        <w:tabs>
          <w:tab w:val="right" w:leader="dot" w:pos="9936"/>
        </w:tabs>
        <w:ind w:left="0" w:right="0" w:firstLine="1440"/>
      </w:pPr>
      <w:r>
        <w:rPr/>
        <w:t xml:space="preserve">TOTAL APPROPRIATION</w:t>
      </w:r>
      <w:r>
        <w:tab/>
      </w:r>
      <w:r>
        <w:rPr/>
        <w:t xml:space="preserve">$8,000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$256,000</w:t>
      </w:r>
    </w:p>
    <w:p>
      <w:pPr>
        <w:tabs>
          <w:tab w:val="right" w:leader="dot" w:pos="9936"/>
        </w:tabs>
        <w:ind w:left="0" w:right="0" w:firstLine="1440"/>
      </w:pPr>
      <w:r>
        <w:rPr/>
        <w:t xml:space="preserve">TOTAL APPROPRIATION</w:t>
      </w:r>
      <w:r>
        <w:tab/>
      </w:r>
      <w:r>
        <w:rPr/>
        <w:t xml:space="preserve">$936,000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$85,000</w:t>
      </w:r>
    </w:p>
    <w:p>
      <w:pPr>
        <w:spacing w:before="0" w:after="0" w:line="408" w:lineRule="exact"/>
        <w:ind w:left="0" w:right="0" w:firstLine="0"/>
        <w:jc w:val="left"/>
        <w:tabs>
          <w:tab w:val="right" w:leader="dot" w:pos="9936"/>
        </w:tabs>
      </w:pPr>
      <w:r>
        <w:rPr/>
        <w:t xml:space="preserve">Other Appropriated Funds </w:t>
      </w:r>
      <w:r>
        <w:tab/>
      </w:r>
      <w:r>
        <w:rPr/>
        <w:t xml:space="preserve">$1,973,000</w:t>
      </w:r>
    </w:p>
    <w:p>
      <w:pPr>
        <w:tabs>
          <w:tab w:val="right" w:leader="dot" w:pos="9936"/>
        </w:tabs>
        <w:ind w:left="0" w:right="0" w:firstLine="1440"/>
      </w:pPr>
      <w:r>
        <w:rPr/>
        <w:t xml:space="preserve">TOTAL APPROPRIATION</w:t>
      </w:r>
      <w:r>
        <w:tab/>
      </w:r>
      <w:r>
        <w:rPr/>
        <w:t xml:space="preserve">$9,326,000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$64,000</w:t>
      </w:r>
    </w:p>
    <w:p>
      <w:pPr>
        <w:spacing w:before="0" w:after="0" w:line="408" w:lineRule="exact"/>
        <w:ind w:left="0" w:right="0" w:firstLine="0"/>
        <w:jc w:val="left"/>
        <w:tabs>
          <w:tab w:val="right" w:leader="dot" w:pos="9936"/>
        </w:tabs>
      </w:pPr>
      <w:r>
        <w:rPr/>
        <w:t xml:space="preserve">Other Appropriated Funds </w:t>
      </w:r>
      <w:r>
        <w:tab/>
      </w:r>
      <w:r>
        <w:rPr/>
        <w:t xml:space="preserve">$1,132,000</w:t>
      </w:r>
    </w:p>
    <w:p>
      <w:pPr>
        <w:tabs>
          <w:tab w:val="right" w:leader="dot" w:pos="9936"/>
        </w:tabs>
        <w:ind w:left="0" w:right="0" w:firstLine="1440"/>
      </w:pPr>
      <w:r>
        <w:rPr/>
        <w:t xml:space="preserve">TOTAL APPROPRIATION</w:t>
      </w:r>
      <w:r>
        <w:tab/>
      </w:r>
      <w:r>
        <w:rPr/>
        <w:t xml:space="preserve">$1,807,000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spacing w:before="0" w:after="0" w:line="408" w:lineRule="exact"/>
        <w:ind w:left="0" w:right="0" w:firstLine="0"/>
        <w:jc w:val="left"/>
        <w:tabs>
          <w:tab w:val="right" w:leader="dot" w:pos="9936"/>
        </w:tabs>
      </w:pPr>
      <w:r>
        <w:rPr/>
        <w:t xml:space="preserve">Other Appropriated Funds </w:t>
      </w:r>
      <w:r>
        <w:tab/>
      </w:r>
      <w:r>
        <w:rPr/>
        <w:t xml:space="preserve">$194,000</w:t>
      </w:r>
    </w:p>
    <w:p>
      <w:pPr>
        <w:tabs>
          <w:tab w:val="right" w:leader="dot" w:pos="9936"/>
        </w:tabs>
        <w:ind w:left="0" w:right="0" w:firstLine="1440"/>
      </w:pPr>
      <w:r>
        <w:rPr/>
        <w:t xml:space="preserve">TOTAL APPROPRIATION</w:t>
      </w:r>
      <w:r>
        <w:tab/>
      </w:r>
      <w:r>
        <w:rPr/>
        <w:t xml:space="preserve">$2,225,000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$9,000</w:t>
      </w:r>
    </w:p>
    <w:p>
      <w:pPr>
        <w:spacing w:before="0" w:after="0" w:line="408" w:lineRule="exact"/>
        <w:ind w:left="0" w:right="0" w:firstLine="0"/>
        <w:jc w:val="left"/>
        <w:tabs>
          <w:tab w:val="right" w:leader="dot" w:pos="9936"/>
        </w:tabs>
      </w:pPr>
      <w:r>
        <w:rPr/>
        <w:t xml:space="preserve">Other Appropriated Funds </w:t>
      </w:r>
      <w:r>
        <w:tab/>
      </w:r>
      <w:r>
        <w:rPr/>
        <w:t xml:space="preserve">$182,000</w:t>
      </w:r>
    </w:p>
    <w:p>
      <w:pPr>
        <w:tabs>
          <w:tab w:val="right" w:leader="dot" w:pos="9936"/>
        </w:tabs>
        <w:ind w:left="0" w:right="0" w:firstLine="1440"/>
      </w:pPr>
      <w:r>
        <w:rPr/>
        <w:t xml:space="preserve">TOTAL APPROPRIATION</w:t>
      </w:r>
      <w:r>
        <w:tab/>
      </w:r>
      <w:r>
        <w:rPr/>
        <w:t xml:space="preserve">$748,000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spacing w:before="0" w:after="0" w:line="408" w:lineRule="exact"/>
        <w:ind w:left="0" w:right="0" w:firstLine="0"/>
        <w:jc w:val="left"/>
        <w:tabs>
          <w:tab w:val="right" w:leader="dot" w:pos="9936"/>
        </w:tabs>
      </w:pPr>
      <w:r>
        <w:rPr/>
        <w:t xml:space="preserve">Other Appropriated Funds </w:t>
      </w:r>
      <w:r>
        <w:tab/>
      </w:r>
      <w:r>
        <w:rPr/>
        <w:t xml:space="preserve">$3,207,000</w:t>
      </w:r>
    </w:p>
    <w:p>
      <w:pPr>
        <w:tabs>
          <w:tab w:val="right" w:leader="dot" w:pos="9936"/>
        </w:tabs>
        <w:ind w:left="0" w:right="0" w:firstLine="1440"/>
      </w:pPr>
      <w:r>
        <w:rPr/>
        <w:t xml:space="preserve">TOTAL APPROPRIATION</w:t>
      </w:r>
      <w:r>
        <w:tab/>
      </w:r>
      <w:r>
        <w:rPr/>
        <w:t xml:space="preserve">$19,027,000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92R-2020, dated February 24,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MANAGEMENT—WASHINGTON HOUSING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Washington housing trust account. Of the amounts provided in this section:</w:t>
      </w:r>
    </w:p>
    <w:p>
      <w:pPr>
        <w:spacing w:before="0" w:after="0" w:line="408" w:lineRule="exact"/>
        <w:ind w:left="0" w:right="0" w:firstLine="576"/>
        <w:jc w:val="left"/>
      </w:pPr>
      <w:r>
        <w:rPr/>
        <w:t xml:space="preserve">(1) $15,000,000 of the general fund</w:t>
      </w:r>
      <w:r>
        <w:rPr>
          <w:rFonts w:ascii="Times New Roman" w:hAnsi="Times New Roman"/>
        </w:rPr>
        <w:t xml:space="preserve">—</w:t>
      </w:r>
      <w:r>
        <w:rPr/>
        <w:t xml:space="preserve">state appropriation for fiscal year 2021 is for the preservation of affordable housing at risk of losing affordability due to expiration of use restrictions that otherwise require affordability, including but not limited to United States department of agriculture funded housing.</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2021 is for shelters serving adults, families, or youth and young adults experiencing homelessness.</w:t>
      </w:r>
    </w:p>
    <w:p>
      <w:pPr>
        <w:spacing w:before="0" w:after="0" w:line="408" w:lineRule="exact"/>
        <w:ind w:left="0" w:right="0" w:firstLine="576"/>
        <w:jc w:val="left"/>
      </w:pPr>
      <w:r>
        <w:rPr/>
        <w:t xml:space="preserve">(3) $10,000,000 of the general fund</w:t>
      </w:r>
      <w:r>
        <w:rPr>
          <w:rFonts w:ascii="Times New Roman" w:hAnsi="Times New Roman"/>
        </w:rPr>
        <w:t xml:space="preserve">—</w:t>
      </w:r>
      <w:r>
        <w:rPr/>
        <w:t xml:space="preserve">state appropriation for fiscal year 2021 is provided solely for housing preservation grants or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MANAGEMENT—PERMANENT SUPPORTIVE HOUSING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$75,000,000</w:t>
      </w:r>
    </w:p>
    <w:p>
      <w:pPr>
        <w:tabs>
          <w:tab w:val="right" w:leader="dot" w:pos="9936"/>
        </w:tabs>
        <w:ind w:left="0" w:right="0" w:firstLine="1440"/>
      </w:pPr>
      <w:r>
        <w:rPr/>
        <w:t xml:space="preserve">TOTAL APPROPRIATION</w:t>
      </w:r>
      <w:r>
        <w:tab/>
      </w:r>
      <w:r>
        <w:rPr/>
        <w:t xml:space="preserve">$75,000,000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permanent supportive housing assistance account created in section 915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DEPARTMENT OF ECOLOGY</w:t>
      </w:r>
      <w:r>
        <w:rPr>
          <w:rFonts w:ascii="Times New Roman" w:hAnsi="Times New Roman"/>
          <w:b/>
        </w:rPr>
        <w:t xml:space="preserve">—</w:t>
      </w:r>
      <w:r>
        <w:rPr>
          <w:b/>
        </w:rPr>
        <w:t xml:space="preserve">OIL SPILL RESPONSE ACCOUNT</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$2,200,000</w:t>
      </w:r>
    </w:p>
    <w:p>
      <w:pPr>
        <w:tabs>
          <w:tab w:val="right" w:leader="dot" w:pos="9936"/>
        </w:tabs>
        <w:ind w:left="0" w:right="0" w:firstLine="1440"/>
      </w:pPr>
      <w:r>
        <w:rPr/>
        <w:t xml:space="preserve">TOTAL 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oil spill response account. This constitutes a loan from the oil spill prevention account and must be repaid, with interest, to the oil spill prevention account by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w:t>
      </w:r>
      <w:r>
        <w:rPr>
          <w:rFonts w:ascii="Times New Roman" w:hAnsi="Times New Roman"/>
          <w:b/>
        </w:rPr>
        <w:t xml:space="preserve">—</w:t>
      </w:r>
      <w:r>
        <w:rPr>
          <w:b/>
        </w:rPr>
        <w:t xml:space="preserve">CRIMINAL JUSTICE TREATMENT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$4,500,000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criminal justice treatment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FOREST AND FOREST PRODUCTS CARBON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forest and forest products account created in Engrossed Second Substitute House Bill No. 2528 (forest products/climate). If the bill is not enacted by June 30, 2020,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INCENTIVE SAVINGS</w:t>
      </w:r>
      <w:r>
        <w:rPr>
          <w:rFonts w:ascii="Times New Roman" w:hAnsi="Times New Roman"/>
          <w:b/>
        </w:rPr>
        <w:t xml:space="preserve">—</w:t>
      </w:r>
      <w:r>
        <w:rPr>
          <w:b/>
        </w:rPr>
        <w:t xml:space="preserve">FY 2021</w:t>
      </w:r>
    </w:p>
    <w:p>
      <w:pPr>
        <w:spacing w:before="0" w:after="0" w:line="408" w:lineRule="exact"/>
        <w:ind w:left="0" w:right="0" w:firstLine="576"/>
        <w:jc w:val="left"/>
      </w:pPr>
      <w:r>
        <w:rPr/>
        <w:t xml:space="preserve">The sum of fifty three million four hundred thousand dollars or so much thereof as may be available on June 30, 2021, from the total amount of unspent fiscal year 2021 state general fund appropriations, exclusive of amounts expressly placed into unallotted status by this act, is appropriated for the purposes of RCW 43.79.460 in the manner provided in this section.</w:t>
      </w:r>
    </w:p>
    <w:p>
      <w:pPr>
        <w:spacing w:before="0" w:after="0" w:line="408" w:lineRule="exact"/>
        <w:ind w:left="0" w:right="0" w:firstLine="576"/>
        <w:jc w:val="left"/>
      </w:pPr>
      <w:r>
        <w:rPr/>
        <w:t xml:space="preserve">(1) Of the total appropriated amount, one-half of that portion that is attributable to incentive savings, not to exceed twenty-six million seven hundred dollars, is appropriated to the savings incentive account for the purpose of improving the quality, efficiency, and effectiveness of agency services, and credited to the agency that generated the savings.</w:t>
      </w:r>
    </w:p>
    <w:p>
      <w:pPr>
        <w:spacing w:before="0" w:after="0" w:line="408" w:lineRule="exact"/>
        <w:ind w:left="0" w:right="0" w:firstLine="576"/>
        <w:jc w:val="left"/>
      </w:pPr>
      <w:r>
        <w:rPr/>
        <w:t xml:space="preserve">(2) The remainder of the total amount is appropriated to the education savings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2021) </w:t>
      </w:r>
      <w:r>
        <w:tab/>
      </w:r>
      <w:r>
        <w:rPr>
          <w:strike/>
        </w:rPr>
        <w:t xml:space="preserve">$9,300,000</w:t>
      </w:r>
      <w:r>
        <w:t>))</w:t>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w:t>
      </w:r>
      <w:r>
        <w:t>((</w:t>
      </w:r>
      <w:r>
        <w:rPr>
          <w:strike/>
        </w:rPr>
        <w:t xml:space="preserve">2021</w:t>
      </w:r>
      <w:r>
        <w:t>))</w:t>
      </w:r>
      <w:r>
        <w:rPr/>
        <w:t xml:space="preserve"> </w:t>
      </w:r>
      <w:r>
        <w:rPr>
          <w:u w:val="single"/>
        </w:rPr>
        <w:t xml:space="preserve">2020</w:t>
      </w:r>
      <w:r>
        <w:rPr/>
        <w:t xml:space="preserve">,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726</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$1,231,000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$15,309,000</w:t>
      </w:r>
      <w:r>
        <w:t>))</w:t>
      </w:r>
    </w:p>
    <w:p>
      <w:pPr>
        <w:spacing w:before="0" w:after="0" w:line="408" w:lineRule="exact"/>
        <w:ind w:left="0" w:right="0" w:firstLine="0"/>
        <w:jc w:val="left"/>
        <w:tabs>
          <w:tab w:val="right" w:leader="none" w:pos="9936"/>
        </w:tabs>
      </w:pPr>
      <w:r>
        <w:tab/>
      </w:r>
      <w:r>
        <w:rPr>
          <w:u w:val="single"/>
        </w:rPr>
        <w:t xml:space="preserve">$15,709,000</w:t>
      </w:r>
    </w:p>
    <w:p>
      <w:pPr>
        <w:tabs>
          <w:tab w:val="right" w:leader="dot" w:pos="9936"/>
        </w:tabs>
        <w:ind w:left="0" w:right="0" w:firstLine="1440"/>
      </w:pPr>
      <w:r>
        <w:rPr/>
        <w:t xml:space="preserve">TOTAL APPROPRIATION</w:t>
      </w:r>
      <w:r>
        <w:tab/>
      </w:r>
      <w:r>
        <w:rPr>
          <w:strike/>
        </w:rPr>
        <w:t xml:space="preserve">$16,540,000</w:t>
      </w:r>
    </w:p>
    <w:p>
      <w:pPr>
        <w:tabs>
          <w:tab w:val="right" w:leader="none" w:pos="9936"/>
        </w:tabs>
        <w:ind w:left="0" w:right="0" w:firstLine="1440"/>
      </w:pPr>
      <w:r>
        <w:tab/>
      </w:r>
      <w:r>
        <w:rPr>
          <w:u w:val="single"/>
        </w:rPr>
        <w:t xml:space="preserve">$17,040,000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731</w:t>
      </w:r>
      <w:r>
        <w:rPr/>
        <w:t xml:space="preserve"> (uncodified) is amended to read as follows: </w:t>
      </w:r>
    </w:p>
    <w:p>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Second Substitute Senate Bill No. 5511 (broadband service). If the bill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$611,368,000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$213,000,000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$213,000,000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$426,000,000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$152,000,000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pPr>
        <w:tabs>
          <w:tab w:val="right" w:leader="dot" w:pos="9360"/>
        </w:tabs>
      </w:pPr>
      <w:r>
        <w:rPr/>
        <w:t xml:space="preserve">fiscal year 2020 </w:t>
      </w:r>
      <w:r>
        <w:rPr>
          <w:u w:val="single"/>
        </w:rPr>
        <w:t xml:space="preserve">and $7,079,000 for fiscal</w:t>
      </w:r>
    </w:p>
    <w:p>
      <w:pPr>
        <w:spacing w:before="0" w:after="0" w:line="408" w:lineRule="exact"/>
        <w:ind w:left="0" w:right="0" w:firstLine="576"/>
        <w:jc w:val="left"/>
        <w:tabs>
          <w:tab w:val="right" w:leader="dot" w:pos="9936"/>
        </w:tabs>
      </w:pPr>
      <w:r>
        <w:rPr>
          <w:u w:val="single"/>
        </w:rPr>
        <w:t xml:space="preserve">year 2021</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w:t>
      </w:r>
    </w:p>
    <w:p>
      <w:pPr>
        <w:spacing w:before="0" w:after="0" w:line="408" w:lineRule="exact"/>
        <w:ind w:left="0" w:right="0" w:firstLine="576"/>
        <w:jc w:val="left"/>
        <w:tabs>
          <w:tab w:val="right" w:leader="dot" w:pos="9936"/>
        </w:tabs>
      </w:pPr>
      <w:r>
        <w:rPr/>
        <w:t xml:space="preserve">$8,000,000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w:t>
      </w:r>
      <w:r>
        <w:t>((</w:t>
      </w:r>
      <w:r>
        <w:rPr>
          <w:strike/>
        </w:rPr>
        <w:t xml:space="preserve">$28,000,000</w:t>
      </w:r>
      <w:r>
        <w:t>))</w:t>
      </w:r>
      <w:r>
        <w:rPr/>
        <w:t xml:space="preserve"> </w:t>
      </w:r>
      <w:r>
        <w:rPr>
          <w:u w:val="single"/>
        </w:rPr>
        <w:t xml:space="preserve">$8,726,000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$8,726,000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$6,000,000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$1,000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For the 2019-2021 fiscal biennium, expenditures may also be used for scholarship awards in the passport to career program established under chapter 28B.117 RCW. It is the intent of the legislature that this policy will be continued in subsequent fiscal biennia.</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2019 c 406 s 39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w:t>
      </w:r>
      <w:r>
        <w:rPr>
          <w:u w:val="single"/>
        </w:rPr>
        <w:t xml:space="preserve">During the 2019-21 fiscal biennium,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2017-2019 and 2019-2021 fiscal biennia, expenditures from the disaster response account may be used for military department operations </w:t>
      </w:r>
      <w:r>
        <w:t>((</w:t>
      </w:r>
      <w:r>
        <w:rPr>
          <w:strike/>
        </w:rPr>
        <w:t xml:space="preserve">and</w:t>
      </w:r>
      <w:r>
        <w:t>))</w:t>
      </w:r>
      <w:r>
        <w:rPr>
          <w:u w:val="single"/>
        </w:rPr>
        <w:t xml:space="preserve">,</w:t>
      </w:r>
      <w:r>
        <w:rPr/>
        <w:t xml:space="preserve"> to support wildland fire suppression preparedness, prevention, and restoration activities by state agencies and local governments</w:t>
      </w:r>
      <w:r>
        <w:rPr>
          <w:u w:val="single"/>
        </w:rPr>
        <w:t xml:space="preserve">, and to support the state's response to the coronavirus</w:t>
      </w:r>
      <w:r>
        <w:rPr/>
        <w:t xml:space="preserve">.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permanent supportive housing assistance account is created in the custody of the state treasurer. All receipts from legislative appropriations must be deposited into the account. Expenditures from the account may be used only for the purposes specified in subsection (2) of this section. Only the director of the department or the director's designee may authorize expenditures from the account, and may authorize up to a maximum of fifteen million dollars per fiscal year beginning July 1, 2020.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account may only be made for the following purposes:</w:t>
      </w:r>
    </w:p>
    <w:p>
      <w:pPr>
        <w:spacing w:before="0" w:after="0" w:line="408" w:lineRule="exact"/>
        <w:ind w:left="0" w:right="0" w:firstLine="576"/>
        <w:jc w:val="left"/>
      </w:pPr>
      <w:r>
        <w:rPr/>
        <w:t xml:space="preserve">(a) Grants to support the building operation, maintenance, and service costs of permanent supportive housing projects or units within housing projects that have or will receive funding from the Washington housing trust account or other public capital funding where the projects: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 and</w:t>
      </w:r>
    </w:p>
    <w:p>
      <w:pPr>
        <w:spacing w:before="0" w:after="0" w:line="408" w:lineRule="exact"/>
        <w:ind w:left="0" w:right="0" w:firstLine="576"/>
        <w:jc w:val="left"/>
      </w:pPr>
      <w:r>
        <w:rPr/>
        <w:t xml:space="preserve">(b) A maximum of five percent for the department to administer the grants authorized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Two million six hundred fifty-one thousand seven hundred fifty dollars for fiscal year 2018 and three hundred fifty-one thousand seven hundred fifty dollars for fiscal year 2019</w:t>
      </w:r>
      <w:r>
        <w:t>))</w:t>
      </w:r>
      <w:r>
        <w:rPr/>
        <w:t xml:space="preserve"> </w:t>
      </w:r>
      <w:r>
        <w:rPr>
          <w:u w:val="single"/>
        </w:rPr>
        <w:t xml:space="preserve">One million three hundred twenty-three thousand dollars for fiscal year 2020</w:t>
      </w:r>
      <w:r>
        <w:rPr/>
        <w:t xml:space="preserve">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seven</w:t>
      </w:r>
      <w:r>
        <w:t>))</w:t>
      </w:r>
      <w:r>
        <w:rPr/>
        <w:t xml:space="preserve"> </w:t>
      </w:r>
      <w:r>
        <w:rPr>
          <w:u w:val="single"/>
        </w:rPr>
        <w:t xml:space="preserve">four</w:t>
      </w:r>
      <w:r>
        <w:rPr/>
        <w:t xml:space="preserve"> hundred </w:t>
      </w:r>
      <w:r>
        <w:t>((</w:t>
      </w:r>
      <w:r>
        <w:rPr>
          <w:strike/>
        </w:rPr>
        <w:t xml:space="preserve">twenty-three</w:t>
      </w:r>
      <w:r>
        <w:t>))</w:t>
      </w:r>
      <w:r>
        <w:rPr/>
        <w:t xml:space="preserve"> </w:t>
      </w:r>
      <w:r>
        <w:rPr>
          <w:u w:val="single"/>
        </w:rPr>
        <w:t xml:space="preserve">fifty-three</w:t>
      </w:r>
      <w:r>
        <w:rPr/>
        <w:t xml:space="preserve"> thousand dollars for fiscal year 2020 and two million </w:t>
      </w:r>
      <w:r>
        <w:t>((</w:t>
      </w:r>
      <w:r>
        <w:rPr>
          <w:strike/>
        </w:rPr>
        <w:t xml:space="preserve">five</w:t>
      </w:r>
      <w:r>
        <w:t>))</w:t>
      </w:r>
      <w:r>
        <w:rPr/>
        <w:t xml:space="preserve"> </w:t>
      </w:r>
      <w:r>
        <w:rPr>
          <w:u w:val="single"/>
        </w:rPr>
        <w:t xml:space="preserve">seven</w:t>
      </w:r>
      <w:r>
        <w:rPr/>
        <w:t xml:space="preserve"> hundred </w:t>
      </w:r>
      <w:r>
        <w:t>((</w:t>
      </w:r>
      <w:r>
        <w:rPr>
          <w:strike/>
        </w:rPr>
        <w:t xml:space="preserve">twenty-three</w:t>
      </w:r>
      <w:r>
        <w:t>))</w:t>
      </w:r>
      <w:r>
        <w:rPr/>
        <w:t xml:space="preserve"> </w:t>
      </w:r>
      <w:r>
        <w:rPr>
          <w:u w:val="single"/>
        </w:rPr>
        <w:t xml:space="preserve">ninety-three</w:t>
      </w:r>
      <w:r>
        <w:rPr/>
        <w:t xml:space="preserv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rPr>
          <w:u w:val="single"/>
        </w:rPr>
        <w:t xml:space="preserve">; and</w:t>
      </w:r>
    </w:p>
    <w:p>
      <w:pPr>
        <w:spacing w:before="0" w:after="0" w:line="408" w:lineRule="exact"/>
        <w:ind w:left="0" w:right="0" w:firstLine="576"/>
        <w:jc w:val="left"/>
      </w:pPr>
      <w:r>
        <w:rPr>
          <w:u w:val="single"/>
        </w:rPr>
        <w:t xml:space="preserve">(i) One million one hundred thousand dollars for fiscal year 2021 to the department of commerce to fund the marijuana social equity technical assistance competitive grant program under Engrossed Second Substitute House Bill No. 2870 (marijuana retail licenses)</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w:t>
      </w:r>
      <w:r>
        <w:rPr>
          <w:u w:val="single"/>
        </w:rPr>
        <w:t xml:space="preserve">and</w:t>
      </w:r>
      <w:r>
        <w:rPr/>
        <w:t xml:space="preserve"> 2020, </w:t>
      </w:r>
      <w:r>
        <w:t>((</w:t>
      </w:r>
      <w:r>
        <w:rPr>
          <w:strike/>
        </w:rPr>
        <w:t xml:space="preserve">and</w:t>
      </w:r>
      <w:r>
        <w:t>))</w:t>
      </w:r>
      <w:r>
        <w:rPr/>
        <w:t xml:space="preserve"> </w:t>
      </w:r>
      <w:r>
        <w:rPr>
          <w:u w:val="single"/>
        </w:rPr>
        <w:t xml:space="preserve">eighteen million five hundred thousand dollars for fiscal year</w:t>
      </w:r>
      <w:r>
        <w:rPr/>
        <w:t xml:space="preserve"> 2021, and twenty million dollars per fiscal year thereafter. It is the intent of the legislature that the policy for the maximum distributions in the subsequent fiscal biennia will be no more than </w:t>
      </w:r>
      <w:r>
        <w:t>((</w:t>
      </w:r>
      <w:r>
        <w:rPr>
          <w:strike/>
        </w:rPr>
        <w:t xml:space="preserve">fifteen</w:t>
      </w:r>
      <w:r>
        <w:t>))</w:t>
      </w:r>
      <w:r>
        <w:rPr/>
        <w:t xml:space="preserve"> </w:t>
      </w:r>
      <w:r>
        <w:rPr>
          <w:u w:val="single"/>
        </w:rPr>
        <w:t xml:space="preserve">eighteen</w:t>
      </w:r>
      <w:r>
        <w:rPr/>
        <w:t xml:space="preserve"> million </w:t>
      </w:r>
      <w:r>
        <w:rPr>
          <w:u w:val="single"/>
        </w:rPr>
        <w:t xml:space="preserve">five hundred thousand</w:t>
      </w:r>
      <w:r>
        <w:rPr/>
        <w:t xml:space="preserve">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appropriate moneys from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u w:val="single"/>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For fiscal year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in fiscal year 2021, must be added to the rate.</w:t>
      </w:r>
    </w:p>
    <w:p>
      <w:pPr>
        <w:spacing w:before="0" w:after="0" w:line="408" w:lineRule="exact"/>
        <w:ind w:left="0" w:right="0" w:firstLine="576"/>
        <w:jc w:val="left"/>
      </w:pPr>
      <w:r>
        <w:rPr>
          <w:u w:val="singl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 At each meeting of the work group, members must have the option to participate remotely. In addition, the work group must hold at least three meetings in central Washington and at least three meetings in eastern Washington.</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June 30,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legislation in the 2021 session separating the joint superior court in Benton and Franklin counties into independent superior courts for each county, provided the legislative authorities of each county adopt a resolution requesting that the legislature separate their superior court system. By December 1, 2020, the legislative authorities of Benton and Franklin counties must provide a statement of intent to support or oppose the proposed dissolution of the joint court system, to the administrative office of the courts and the appropriate committees of the legislature. An indication of intent to support shall be accompanied with an operation plan indicating how this separation could be accomplished and the approximate costs to the counties to implement this separation. The superior court judges and each county clerk must provide all necessary assistance in the development of the plan, and the legislative authorities must consult with the superior court judges and each county clerk. The plan must be accompanied by legislative recommendations necessary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1a97615a8d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82f06f19b433f" /><Relationship Type="http://schemas.openxmlformats.org/officeDocument/2006/relationships/footer" Target="/word/footer1.xml" Id="R771a97615a8d47d5" /></Relationships>
</file>