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9772d8787014a58" /></Relationships>
</file>

<file path=word/document.xml><?xml version="1.0" encoding="utf-8"?>
<w:document xmlns:w="http://schemas.openxmlformats.org/wordprocessingml/2006/main">
  <w:body>
    <w:p>
      <w:r>
        <w:t>H-3783.1</w:t>
      </w:r>
    </w:p>
    <w:p>
      <w:pPr>
        <w:jc w:val="center"/>
      </w:pPr>
      <w:r>
        <w:t>_______________________________________________</w:t>
      </w:r>
    </w:p>
    <w:p/>
    <w:p>
      <w:pPr>
        <w:jc w:val="center"/>
      </w:pPr>
      <w:r>
        <w:rPr>
          <w:b/>
        </w:rPr>
        <w:t>HOUSE BILL 2493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Kirby, Vick, and Walen</w:t>
      </w:r>
    </w:p>
    <w:p/>
    <w:p>
      <w:r>
        <w:rPr>
          <w:t xml:space="preserve">Read first time 01/15/20.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captive insurers; amending RCW 48.14.020, 48.14.095, 48.15.160, and 82.04.320; adding a new chapter to Title 48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creating a framework for Washington corporations to manage their risks through captive insurers will facilitate the growth and safety of those businesses and protect the public interest. The legislature further finds that captive insurance promotes prudent risk management and provides access to insurance and reinsurance markets that may not be available to Washington businesses otherwise. The legislature believes that encouraging the use of captive insurance will support those who rely upon the strength and stability of employers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Washington captive insurer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"Affiliate" means an entity directly or indirectly controlling, controlled by, or under common control with another entity. "Affiliate" also means any person that holds an insured interest because that person has or had an employment or sales contract with an insured person.</w:t>
      </w:r>
    </w:p>
    <w:p>
      <w:pPr>
        <w:spacing w:before="0" w:after="0" w:line="408" w:lineRule="exact"/>
        <w:ind w:left="0" w:right="0" w:firstLine="576"/>
        <w:jc w:val="left"/>
      </w:pPr>
      <w:r>
        <w:rPr/>
        <w:t xml:space="preserve">(2) "Control" means possession of the power to direct the management and policies of an entity through ownership of voting securities, by contract, or otherwise.</w:t>
      </w:r>
    </w:p>
    <w:p>
      <w:pPr>
        <w:spacing w:before="0" w:after="0" w:line="408" w:lineRule="exact"/>
        <w:ind w:left="0" w:right="0" w:firstLine="576"/>
        <w:jc w:val="left"/>
      </w:pPr>
      <w:r>
        <w:rPr/>
        <w:t xml:space="preserve">(3) "Washington captive insurer" means an insurance company with the following characteristics:</w:t>
      </w:r>
    </w:p>
    <w:p>
      <w:pPr>
        <w:spacing w:before="0" w:after="0" w:line="408" w:lineRule="exact"/>
        <w:ind w:left="0" w:right="0" w:firstLine="576"/>
        <w:jc w:val="left"/>
      </w:pPr>
      <w:r>
        <w:rPr/>
        <w:t xml:space="preserve">(a) It is owned by a corporation that has its principal place of business in Washington and is not itself an insurer;</w:t>
      </w:r>
    </w:p>
    <w:p>
      <w:pPr>
        <w:spacing w:before="0" w:after="0" w:line="408" w:lineRule="exact"/>
        <w:ind w:left="0" w:right="0" w:firstLine="576"/>
        <w:jc w:val="left"/>
      </w:pPr>
      <w:r>
        <w:rPr/>
        <w:t xml:space="preserve">(b) It insures risks of the parent corporation, the parent corporation's other affiliates, or both; and</w:t>
      </w:r>
    </w:p>
    <w:p>
      <w:pPr>
        <w:spacing w:before="0" w:after="0" w:line="408" w:lineRule="exact"/>
        <w:ind w:left="0" w:right="0" w:firstLine="576"/>
        <w:jc w:val="left"/>
      </w:pPr>
      <w:r>
        <w:rPr/>
        <w:t xml:space="preserve">(c) It is licensed as a captive insurer by the jurisdiction in which it is domiciled.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one hundred twenty days after the effective date of this section, a Washington captive insurer must register with the commissioner. Upon furnishing evidence of good standing in its state of domicile and paying a tax of two thousand five hundred dollars, a Washington captive insurer is entitled to receive a certificate of captive authority as a registered Washington captive insurer. No other documents, deposits, or payments may be required to obtain this certificate.</w:t>
      </w:r>
    </w:p>
    <w:p>
      <w:pPr>
        <w:spacing w:before="0" w:after="0" w:line="408" w:lineRule="exact"/>
        <w:ind w:left="0" w:right="0" w:firstLine="576"/>
        <w:jc w:val="left"/>
      </w:pPr>
      <w:r>
        <w:rPr/>
        <w:t xml:space="preserve">(2) A registered Washington captive insurer may renew its certificate of captive authority for successive periods of twelve months each by paying a tax not to exceed two thousand five hundred dollars for each such period.</w:t>
      </w:r>
    </w:p>
    <w:p>
      <w:pPr>
        <w:spacing w:before="0" w:after="0" w:line="408" w:lineRule="exact"/>
        <w:ind w:left="0" w:right="0" w:firstLine="576"/>
        <w:jc w:val="left"/>
      </w:pPr>
      <w:r>
        <w:rPr/>
        <w:t xml:space="preserve">(3) A registered Washington captive insurer is not liable for premium tax. No direct placement, self-procurement, or similar tax may be levied on the payment of premiums to a registered Washington captive insurer.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registered Washington captive insurer may provide insurance to a parent corporation that has its principal place of business in this state, to the parent corporation's other affiliates, or both.</w:t>
      </w:r>
    </w:p>
    <w:p>
      <w:pPr>
        <w:spacing w:before="0" w:after="0" w:line="408" w:lineRule="exact"/>
        <w:ind w:left="0" w:right="0" w:firstLine="576"/>
        <w:jc w:val="left"/>
      </w:pPr>
      <w:r>
        <w:rPr/>
        <w:t xml:space="preserve">(2) A registered Washington captive insurer may insure risks of its affiliates and obtain or provide reinsurance for risks insured in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14</w:t>
      </w:r>
      <w:r>
        <w:rPr/>
        <w:t xml:space="preserve">.</w:t>
      </w:r>
      <w:r>
        <w:t xml:space="preserve">020</w:t>
      </w:r>
      <w:r>
        <w:rPr/>
        <w:t xml:space="preserve"> and 2016 c 133 s 1 are each amended to read as follows:</w:t>
      </w:r>
    </w:p>
    <w:p>
      <w:pPr>
        <w:spacing w:before="0" w:after="0" w:line="408" w:lineRule="exact"/>
        <w:ind w:left="0" w:right="0" w:firstLine="576"/>
        <w:jc w:val="left"/>
      </w:pPr>
      <w:r>
        <w:rPr/>
        <w:t xml:space="preserve">(1) Subject to other provisions of this chapter, each authorized insurer except title insurers </w:t>
      </w:r>
      <w:r>
        <w:rPr>
          <w:u w:val="single"/>
        </w:rPr>
        <w:t xml:space="preserve">and registered Washington captive insurers as defined in section 3 of this act</w:t>
      </w:r>
      <w:r>
        <w:rPr/>
        <w:t xml:space="preserve"> shall on or before the first day of March of each year pay to the state treasurer through the commissioner's office a tax on premiums. Except as provided in subsection (3) of this section, such tax shall be in the amount of two percent of all premiums, excluding amounts returned to or the amount of reductions in premiums allowed to holders of industrial life policies for payment of premiums directly to an office of the insurer, collected or received by the insurer under RCW 48.14.090 during the preceding calendar year other than ocean marine and foreign trade insurances, after deducting premiums paid to policyholders as returned premiums, upon risks or property resident, situated, or to be performed in this state. For tax purposes, the reporting of premiums shall be on a written basis or on a paid-for basis consistent with the basis required by the annual statement. For the purposes of this section the consideration received by an insurer for the granting of an annuity shall not be deemed to be a premium.</w:t>
      </w:r>
    </w:p>
    <w:p>
      <w:pPr>
        <w:spacing w:before="0" w:after="0" w:line="408" w:lineRule="exact"/>
        <w:ind w:left="0" w:right="0" w:firstLine="576"/>
        <w:jc w:val="left"/>
      </w:pPr>
      <w:r>
        <w:rPr/>
        <w:t xml:space="preserve">(2)(a) The taxes imposed in this section do not apply to amounts received by any life and disability insurer for health care services included within the definition of practice of dentistry under RCW 18.32.020 except amounts received for pediatric oral services that qualify as coverage for the minimum essential coverage requirement under P.L. 111-148 (2010), as amended, and for stand-alone family dental plans as defined in RCW 43.71.080(4)(a), only when offered in the individual market</w:t>
      </w:r>
      <w:r>
        <w:t>((</w:t>
      </w:r>
      <w:r>
        <w:rPr>
          <w:strike/>
        </w:rPr>
        <w:t xml:space="preserve">,</w:t>
      </w:r>
      <w:r>
        <w:t>))</w:t>
      </w:r>
      <w:r>
        <w:rPr/>
        <w:t xml:space="preserve"> as defined in RCW 48.43.005</w:t>
      </w:r>
      <w:r>
        <w:t>((</w:t>
      </w:r>
      <w:r>
        <w:rPr>
          <w:strike/>
        </w:rPr>
        <w:t xml:space="preserve">(27)</w:t>
      </w:r>
      <w:r>
        <w:t>))</w:t>
      </w:r>
      <w:r>
        <w:rPr/>
        <w:t xml:space="preserve">, or to a small group</w:t>
      </w:r>
      <w:r>
        <w:t>((</w:t>
      </w:r>
      <w:r>
        <w:rPr>
          <w:strike/>
        </w:rPr>
        <w:t xml:space="preserve">,</w:t>
      </w:r>
      <w:r>
        <w:t>))</w:t>
      </w:r>
      <w:r>
        <w:rPr/>
        <w:t xml:space="preserve"> as defined in RCW 48.43.005</w:t>
      </w:r>
      <w:r>
        <w:t>((</w:t>
      </w:r>
      <w:r>
        <w:rPr>
          <w:strike/>
        </w:rPr>
        <w:t xml:space="preserve">(33)</w:t>
      </w:r>
      <w:r>
        <w:t>))</w:t>
      </w:r>
      <w:r>
        <w:rPr/>
        <w:t xml:space="preserve">.</w:t>
      </w:r>
    </w:p>
    <w:p>
      <w:pPr>
        <w:spacing w:before="0" w:after="0" w:line="408" w:lineRule="exact"/>
        <w:ind w:left="0" w:right="0" w:firstLine="576"/>
        <w:jc w:val="left"/>
      </w:pPr>
      <w:r>
        <w:rPr/>
        <w:t xml:space="preserve">(b) Beginning January 1, 2014, moneys collected for premiums written on qualified health benefit plans and qualified dental plans offered through the health benefit exchange under chapter 43.71 RCW must be deposited in the health benefit exchange account under RCW 43.71.060.</w:t>
      </w:r>
    </w:p>
    <w:p>
      <w:pPr>
        <w:spacing w:before="0" w:after="0" w:line="408" w:lineRule="exact"/>
        <w:ind w:left="0" w:right="0" w:firstLine="576"/>
        <w:jc w:val="left"/>
      </w:pPr>
      <w:r>
        <w:rPr/>
        <w:t xml:space="preserve">(3) In the case of insurers which require the payment by their policyholders at the inception of their policies of the entire premium thereon in the form of premiums or premium deposits which are the same in amount, based on the character of the risks, regardless of the length of term for which such policies are written, such tax shall be in the amount of two percent of the gross amount of such premiums and premium deposits upon policies on risks resident, located, or to be performed in this state, in force as of the thirty-first day of December next preceding, less the unused or unabsorbed portion of such premiums and premium deposits computed at the average rate thereof actually paid or credited to policyholders or applied in part payment of any renewal premiums or premium deposits on one-year policies expiring during such year.</w:t>
      </w:r>
    </w:p>
    <w:p>
      <w:pPr>
        <w:spacing w:before="0" w:after="0" w:line="408" w:lineRule="exact"/>
        <w:ind w:left="0" w:right="0" w:firstLine="576"/>
        <w:jc w:val="left"/>
      </w:pPr>
      <w:r>
        <w:rPr/>
        <w:t xml:space="preserve">(4) Each authorized insurer shall with respect to all ocean marine and foreign trade insurance contracts written within this state during the preceding calendar year, on or before the first day of March of each year pay to the state treasurer through the commissioner's office a tax of ninety-five one-hundredths of one percent on its gross underwriting profit. Such gross underwriting profit shall be ascertained by deducting from the net premiums (i.e., gross premiums less all return premiums and premiums for reinsurance) on such ocean marine and foreign trade insurance contracts the net losses paid (i.e., gross losses paid less salvage and recoveries on reinsurance ceded) during such calendar year under such contracts. In the case of insurers issuing participating contracts, such gross underwriting profit shall not include, for computation of the tax prescribed by this subsection, the amounts refunded, or paid as participation dividends, by such insurers to the holders of such contracts.</w:t>
      </w:r>
    </w:p>
    <w:p>
      <w:pPr>
        <w:spacing w:before="0" w:after="0" w:line="408" w:lineRule="exact"/>
        <w:ind w:left="0" w:right="0" w:firstLine="576"/>
        <w:jc w:val="left"/>
      </w:pPr>
      <w:r>
        <w:rPr/>
        <w:t xml:space="preserve">(5) The state does hereby preempt the field of imposing excise or privilege taxes upon insurers or their appointed insurance producers, other than title insurers, and no county, city, town or other municipal subdivision shall have the right to impose any such taxes upon such insurers or these insurance producers.</w:t>
      </w:r>
    </w:p>
    <w:p>
      <w:pPr>
        <w:spacing w:before="0" w:after="0" w:line="408" w:lineRule="exact"/>
        <w:ind w:left="0" w:right="0" w:firstLine="576"/>
        <w:jc w:val="left"/>
      </w:pPr>
      <w:r>
        <w:rPr/>
        <w:t xml:space="preserve">(6) If an authorized insurer collects or receives any such premiums on account of policies in force in this state which were originally issued by another insurer and which other insurer is not authorized to transact insurance in this state on its own account, such collecting insurer shall be liable for and shall pay the tax on such premiums.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14</w:t>
      </w:r>
      <w:r>
        <w:rPr/>
        <w:t xml:space="preserve">.</w:t>
      </w:r>
      <w:r>
        <w:t xml:space="preserve">095</w:t>
      </w:r>
      <w:r>
        <w:rPr/>
        <w:t xml:space="preserve"> and 2008 c 217 s 8 are each amended to read as follows:</w:t>
      </w:r>
    </w:p>
    <w:p>
      <w:pPr>
        <w:spacing w:before="0" w:after="0" w:line="408" w:lineRule="exact"/>
        <w:ind w:left="0" w:right="0" w:firstLine="576"/>
        <w:jc w:val="left"/>
      </w:pPr>
      <w:r>
        <w:rPr/>
        <w:t xml:space="preserve">(1) This section applies to any insurer or taxpayer, as defined in RCW 48.14.0201, violating or failing to comply with RCW 48.05.030(1), 48.17.060, 48.36A.290(1), 48.44.015(1), or 48.46.027(1).</w:t>
      </w:r>
    </w:p>
    <w:p>
      <w:pPr>
        <w:spacing w:before="0" w:after="0" w:line="408" w:lineRule="exact"/>
        <w:ind w:left="0" w:right="0" w:firstLine="576"/>
        <w:jc w:val="left"/>
      </w:pPr>
      <w:r>
        <w:rPr/>
        <w:t xml:space="preserve">(2) Except as provided in subsection (7) of this section, RCW 48.14.020, 48.14.0201, and 48.14.060 apply to insurers or taxpayers identified in subsection (1) of this section.</w:t>
      </w:r>
    </w:p>
    <w:p>
      <w:pPr>
        <w:spacing w:before="0" w:after="0" w:line="408" w:lineRule="exact"/>
        <w:ind w:left="0" w:right="0" w:firstLine="576"/>
        <w:jc w:val="left"/>
      </w:pPr>
      <w:r>
        <w:rPr/>
        <w:t xml:space="preserve">(3) If an insurance contract, health care services contract, or health maintenance agreement covers risks or exposures, or enrolled participants only partially in this state, the tax payable is computed on the portion of the premium that is properly allocated to a risk or exposure located in this state, or enrolled participants residing in this state.</w:t>
      </w:r>
    </w:p>
    <w:p>
      <w:pPr>
        <w:spacing w:before="0" w:after="0" w:line="408" w:lineRule="exact"/>
        <w:ind w:left="0" w:right="0" w:firstLine="576"/>
        <w:jc w:val="left"/>
      </w:pPr>
      <w:r>
        <w:rPr/>
        <w:t xml:space="preserve">(4) In determining the amount of taxable premiums under subsection (3) of this section, all premiums, other than premiums properly allocated or apportioned and reported as taxable premiums of another state, that are written, procured, or received in this state, or that are for a policy or contract negotiated in this state, are considered to be written on risks or property resident, situated, or to be performed in this state, or for health care services to be provided to enrolled participants residing in this state.</w:t>
      </w:r>
    </w:p>
    <w:p>
      <w:pPr>
        <w:spacing w:before="0" w:after="0" w:line="408" w:lineRule="exact"/>
        <w:ind w:left="0" w:right="0" w:firstLine="576"/>
        <w:jc w:val="left"/>
      </w:pPr>
      <w:r>
        <w:rPr/>
        <w:t xml:space="preserve">(5) Insurance on risks or property resident, situated, or to be performed in this state, or health coverage for the provision of health care services for residents of this state, is considered to be insurance procured, continued, renewed, or performed in this state, regardless of the location from which the application is made, the negotiations are conducted, or the premiums are remitted.</w:t>
      </w:r>
    </w:p>
    <w:p>
      <w:pPr>
        <w:spacing w:before="0" w:after="0" w:line="408" w:lineRule="exact"/>
        <w:ind w:left="0" w:right="0" w:firstLine="576"/>
        <w:jc w:val="left"/>
      </w:pPr>
      <w:r>
        <w:rPr/>
        <w:t xml:space="preserve">(6) Premiums on risks or exposures that are properly allocated to federal waters or international waters or under the jurisdiction of a foreign government are not taxable by this state.</w:t>
      </w:r>
    </w:p>
    <w:p>
      <w:pPr>
        <w:spacing w:before="0" w:after="0" w:line="408" w:lineRule="exact"/>
        <w:ind w:left="0" w:right="0" w:firstLine="576"/>
        <w:jc w:val="left"/>
      </w:pPr>
      <w:r>
        <w:rPr/>
        <w:t xml:space="preserve">(7) This section does not apply to premiums on insurance procured by a licensed surplus line broker under chapter 48.15 RCW </w:t>
      </w:r>
      <w:r>
        <w:rPr>
          <w:u w:val="single"/>
        </w:rPr>
        <w:t xml:space="preserve">or premiums on insurance issued by a Washington captive insurer as defined in section 3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15</w:t>
      </w:r>
      <w:r>
        <w:rPr/>
        <w:t xml:space="preserve">.</w:t>
      </w:r>
      <w:r>
        <w:t xml:space="preserve">160</w:t>
      </w:r>
      <w:r>
        <w:rPr/>
        <w:t xml:space="preserve"> and 2008 c 217 s 11 are each amended to read as follows:</w:t>
      </w:r>
    </w:p>
    <w:p>
      <w:pPr>
        <w:spacing w:before="0" w:after="0" w:line="408" w:lineRule="exact"/>
        <w:ind w:left="0" w:right="0" w:firstLine="576"/>
        <w:jc w:val="left"/>
      </w:pPr>
      <w:r>
        <w:rPr/>
        <w:t xml:space="preserve">(1) The provisions of this chapter controlling the placing of insurance with unauthorized insurers shall not apply to reinsurance</w:t>
      </w:r>
      <w:r>
        <w:rPr>
          <w:u w:val="single"/>
        </w:rPr>
        <w:t xml:space="preserve">, to insurance placed with a Washington captive insurer as defined in section 3 of this act,</w:t>
      </w:r>
      <w:r>
        <w:rPr/>
        <w:t xml:space="preserve"> or to the following insurances when so placed by licensed insurance producers of this state:</w:t>
      </w:r>
    </w:p>
    <w:p>
      <w:pPr>
        <w:spacing w:before="0" w:after="0" w:line="408" w:lineRule="exact"/>
        <w:ind w:left="0" w:right="0" w:firstLine="576"/>
        <w:jc w:val="left"/>
      </w:pPr>
      <w:r>
        <w:rPr/>
        <w:t xml:space="preserve">(a) Ocean marine and foreign trade insurances.</w:t>
      </w:r>
    </w:p>
    <w:p>
      <w:pPr>
        <w:spacing w:before="0" w:after="0" w:line="408" w:lineRule="exact"/>
        <w:ind w:left="0" w:right="0" w:firstLine="576"/>
        <w:jc w:val="left"/>
      </w:pPr>
      <w:r>
        <w:rPr/>
        <w:t xml:space="preserve">(b) Insurance on subjects located, resident, or to be performed wholly outside of this state, or on vehicles or aircraft owned and principally garaged outside this state.</w:t>
      </w:r>
    </w:p>
    <w:p>
      <w:pPr>
        <w:spacing w:before="0" w:after="0" w:line="408" w:lineRule="exact"/>
        <w:ind w:left="0" w:right="0" w:firstLine="576"/>
        <w:jc w:val="left"/>
      </w:pPr>
      <w:r>
        <w:rPr/>
        <w:t xml:space="preserve">(c) Insurance on operations of railroads engaged in transportation in interstate commerce and their property used in such operations.</w:t>
      </w:r>
    </w:p>
    <w:p>
      <w:pPr>
        <w:spacing w:before="0" w:after="0" w:line="408" w:lineRule="exact"/>
        <w:ind w:left="0" w:right="0" w:firstLine="576"/>
        <w:jc w:val="left"/>
      </w:pPr>
      <w:r>
        <w:rPr/>
        <w:t xml:space="preserve">(d) Insurance of aircraft owned or operated by manufacturers of aircraft, or of aircraft operated in schedule interstate flight, or cargo of such aircraft, or against liability, other than workers' compensation and employer's liability, arising out of the ownership, maintenance or use of such aircraft.</w:t>
      </w:r>
    </w:p>
    <w:p>
      <w:pPr>
        <w:spacing w:before="0" w:after="0" w:line="408" w:lineRule="exact"/>
        <w:ind w:left="0" w:right="0" w:firstLine="576"/>
        <w:jc w:val="left"/>
      </w:pPr>
      <w:r>
        <w:rPr/>
        <w:t xml:space="preserve">(2) Insurance producers so placing any such insurance with an unauthorized insurer shall keep a full and true record of each such coverage in detail as required of surplus line insurance under this chapter and shall meet the requirements imposed upon a surplus line broker pursuant to RCW 48.15.090 and any regulations adopted thereunder. The record shall be preserved for not less than five years from the effective date of the insurance and shall be kept available in this state and open to the examination of the commissioner. The insurance producer shall furnish to the commissioner at the commissioner's request and on forms as designated and furnished by him or her a report of all such coverages so placed in a designated calendar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320</w:t>
      </w:r>
      <w:r>
        <w:rPr/>
        <w:t xml:space="preserve"> and 1961 c 15 s 82.04.320 are each amended to read as follows:</w:t>
      </w:r>
    </w:p>
    <w:p>
      <w:pPr>
        <w:spacing w:before="0" w:after="0" w:line="408" w:lineRule="exact"/>
        <w:ind w:left="0" w:right="0" w:firstLine="576"/>
        <w:jc w:val="left"/>
      </w:pPr>
      <w:r>
        <w:rPr/>
        <w:t xml:space="preserve">This chapter shall not apply to any person in respect to insurance business upon which a tax based on gross premiums is paid to the state </w:t>
      </w:r>
      <w:r>
        <w:rPr>
          <w:u w:val="single"/>
        </w:rPr>
        <w:t xml:space="preserve">or to any Washington captive insurer as defined in section 3 of this act</w:t>
      </w:r>
      <w:r>
        <w:rPr/>
        <w:t xml:space="preserve">: PROVIDED, That the provisions of this section shall not exempt any person engaging in the business of representing any insurance company, whether as general or local agent, or acting as broker for such companies: PROVIDED FURTHER, That the provisions of this section shall not exempt any bonding company from tax with respect to gross income derived from the completion of any contract as to which it is a surety, or as to any liability as successor to the liability of the defaulting contractor.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48</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6 through 9 of this act apply both retroactively and prospectively.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049f23f541a54da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3c84e9adb3e4cec" /><Relationship Type="http://schemas.openxmlformats.org/officeDocument/2006/relationships/footer" Target="/word/footer1.xml" Id="R049f23f541a54da9" /></Relationships>
</file>