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9e8f8ed83f4625" /></Relationships>
</file>

<file path=word/document.xml><?xml version="1.0" encoding="utf-8"?>
<w:document xmlns:w="http://schemas.openxmlformats.org/wordprocessingml/2006/main">
  <w:body>
    <w:p>
      <w:r>
        <w:t>H-3623.1</w:t>
      </w:r>
    </w:p>
    <w:p>
      <w:pPr>
        <w:jc w:val="center"/>
      </w:pPr>
      <w:r>
        <w:t>_______________________________________________</w:t>
      </w:r>
    </w:p>
    <w:p/>
    <w:p>
      <w:pPr>
        <w:jc w:val="center"/>
      </w:pPr>
      <w:r>
        <w:rPr>
          <w:b/>
        </w:rPr>
        <w:t>HOUSE BILL 2602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Morgan, Thai, Pettigrew, Entenman, Lovick, Slatter, Santos, Ryu, Duerr, Appleton, Bergquist, Stonier, Ramos, Leavitt, Corry, Orwall, Dolan, Frame, Valdez, Gregerson, Ortiz-Self, Peterson, Davis, Riccelli, Callan, J. Johnson, Fey, Ramel, Hudgins, Kilduff, Robinson, Irwin, Doglio, Ormsby, Pollet, and Macri</w:t>
      </w:r>
    </w:p>
    <w:p/>
    <w:p>
      <w:r>
        <w:rPr>
          <w:t xml:space="preserve">Read first time 01/16/20.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hair discrimination; and amending RCW 49.60.040.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u w:val="single"/>
        </w:rPr>
        <w:t xml:space="preserve">(27) "Race" is inclusive of traits historically associated or perceived to be associated with race including, but not limited to, hair texture and protective hairstyles. For purposes of this subsection, "protective hairstyles" includes, but is not limited to, such hairstyles as afros, braids, locks, and twists.</w:t>
      </w:r>
    </w:p>
    <w:p/>
    <w:p>
      <w:pPr>
        <w:jc w:val="center"/>
      </w:pPr>
      <w:r>
        <w:rPr>
          <w:b/>
        </w:rPr>
        <w:t>--- END ---</w:t>
      </w:r>
    </w:p>
    <w:sectPr>
      <w:pgNumType w:start="1"/>
      <w:footerReference xmlns:r="http://schemas.openxmlformats.org/officeDocument/2006/relationships" r:id="R0a85834d297548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9d3f1485ee45ef" /><Relationship Type="http://schemas.openxmlformats.org/officeDocument/2006/relationships/footer" Target="/word/footer1.xml" Id="R0a85834d29754843" /></Relationships>
</file>