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0249bfef2a465b" /></Relationships>
</file>

<file path=word/document.xml><?xml version="1.0" encoding="utf-8"?>
<w:document xmlns:w="http://schemas.openxmlformats.org/wordprocessingml/2006/main">
  <w:body>
    <w:p>
      <w:r>
        <w:t>H-4342.2</w:t>
      </w:r>
    </w:p>
    <w:p>
      <w:pPr>
        <w:jc w:val="center"/>
      </w:pPr>
      <w:r>
        <w:t>_______________________________________________</w:t>
      </w:r>
    </w:p>
    <w:p/>
    <w:p>
      <w:pPr>
        <w:jc w:val="center"/>
      </w:pPr>
      <w:r>
        <w:rPr>
          <w:b/>
        </w:rPr>
        <w:t>HOUSE JOINT MEMORIAL 4018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Shea</w:t>
      </w:r>
    </w:p>
    <w:p/>
    <w:p>
      <w:r>
        <w:rPr>
          <w:t xml:space="preserve">Read first time 02/07/20.  </w:t>
        </w:rPr>
      </w:r>
      <w:r>
        <w:rPr>
          <w:t xml:space="preserve">Referred to Committee on State Government &amp; Tribal Relations.</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Numerous anti-American, violent Marxist organizations who seek to effectuate their mission through violence have launched or grown in size across the United States, particularly in Washington state, over the last decade; and</w:t>
      </w:r>
    </w:p>
    <w:p>
      <w:pPr>
        <w:spacing w:before="0" w:after="0" w:line="408" w:lineRule="exact"/>
        <w:ind w:left="0" w:right="0" w:firstLine="576"/>
        <w:jc w:val="left"/>
      </w:pPr>
      <w:r>
        <w:rPr/>
        <w:t xml:space="preserve">WHEREAS, The John Brown Gun Club, the Socialist Rifle Association, Redneck Revolt, and organizations identifying as Antifa were established to promote a Marxist ideology that intends to abridge liberty, end capitalism, and establish state control over the economy, the culture, and the nation; and</w:t>
      </w:r>
    </w:p>
    <w:p>
      <w:pPr>
        <w:spacing w:before="0" w:after="0" w:line="408" w:lineRule="exact"/>
        <w:ind w:left="0" w:right="0" w:firstLine="576"/>
        <w:jc w:val="left"/>
      </w:pPr>
      <w:r>
        <w:rPr/>
        <w:t xml:space="preserve">WHEREAS, The John Brown Gun Club, the Socialist Rifle Association, Redneck Revolt, and organizations identifying as Antifa seek to effectuate their mission not through peaceful counter-protest but through violence, harassment, intimidation, vandalism, and other illegal activity; and</w:t>
      </w:r>
    </w:p>
    <w:p>
      <w:pPr>
        <w:spacing w:before="0" w:after="0" w:line="408" w:lineRule="exact"/>
        <w:ind w:left="0" w:right="0" w:firstLine="576"/>
        <w:jc w:val="left"/>
      </w:pPr>
      <w:r>
        <w:rPr/>
        <w:t xml:space="preserve">WHEREAS, The Anti-Defamation League has characterized the activities of organizations identifying as Antifa to be "dangerous," as they have "expanded their definition of fascist/fascism to include . . . many conservatives and supporters of President Trump"; and</w:t>
      </w:r>
    </w:p>
    <w:p>
      <w:pPr>
        <w:spacing w:before="0" w:after="0" w:line="408" w:lineRule="exact"/>
        <w:ind w:left="0" w:right="0" w:firstLine="576"/>
        <w:jc w:val="left"/>
      </w:pPr>
      <w:r>
        <w:rPr/>
        <w:t xml:space="preserve">WHEREAS, The Socialist Rifle Association was in direct contact with the Dayton, Ohio shooter via social media and at least one alleged member in Washington state is being investigated for making death threats toward elected officials; and</w:t>
      </w:r>
    </w:p>
    <w:p>
      <w:pPr>
        <w:spacing w:before="0" w:after="0" w:line="408" w:lineRule="exact"/>
        <w:ind w:left="0" w:right="0" w:firstLine="576"/>
        <w:jc w:val="left"/>
      </w:pPr>
      <w:r>
        <w:rPr/>
        <w:t xml:space="preserve">WHEREAS, Redneck Revolt published online a terror training manual entitled "Mini-Manual of the Urban Guerilla" written by Carlos Marighella a Brazilian communist and terrorist implicated in the kidnapping of United States Ambassador Charles Burke in 1969 and the tactics advocated in that manual have been used by violent Marxist organizations on the streets of Washington state and Oregon; and</w:t>
      </w:r>
    </w:p>
    <w:p>
      <w:pPr>
        <w:spacing w:before="0" w:after="0" w:line="408" w:lineRule="exact"/>
        <w:ind w:left="0" w:right="0" w:firstLine="576"/>
        <w:jc w:val="left"/>
      </w:pPr>
      <w:r>
        <w:rPr/>
        <w:t xml:space="preserve">WHEREAS, Redneck Revolt on its online web site states as its beliefs "militant resistance," "the need for revolution," and "there will have to be a complete restructuring of society," eerily similar to comments made by Soviet dictator and mass murderer Vladimir Lenin; and</w:t>
      </w:r>
    </w:p>
    <w:p>
      <w:pPr>
        <w:spacing w:before="0" w:after="0" w:line="408" w:lineRule="exact"/>
        <w:ind w:left="0" w:right="0" w:firstLine="576"/>
        <w:jc w:val="left"/>
      </w:pPr>
      <w:r>
        <w:rPr/>
        <w:t xml:space="preserve">WHEREAS, Redneck Revolt and the John Brown Gun Club are listed in an online map entitled "connect locally" as closely affiliated organizations; and</w:t>
      </w:r>
    </w:p>
    <w:p>
      <w:pPr>
        <w:spacing w:before="0" w:after="0" w:line="408" w:lineRule="exact"/>
        <w:ind w:left="0" w:right="0" w:firstLine="576"/>
        <w:jc w:val="left"/>
      </w:pPr>
      <w:r>
        <w:rPr/>
        <w:t xml:space="preserve">WHEREAS, Antifa Oakland was the subject of a July 11, 2017, Federal Bureau of Investigation field investigation detailing that they traveled to Germany where there was "evidence of meetings between these individuals and associates of ISIS" an international recognized terrorist organization; and</w:t>
      </w:r>
    </w:p>
    <w:p>
      <w:pPr>
        <w:spacing w:before="0" w:after="0" w:line="408" w:lineRule="exact"/>
        <w:ind w:left="0" w:right="0" w:firstLine="576"/>
        <w:jc w:val="left"/>
      </w:pPr>
      <w:r>
        <w:rPr/>
        <w:t xml:space="preserve">WHEREAS, Antifa was being investigated according to a December 2018, Federal Bureau of Investigation report for a plan to buy firearms from a Mexican drug cartel and "stage an armed rebellion at the border" of the United States; and</w:t>
      </w:r>
    </w:p>
    <w:p>
      <w:pPr>
        <w:spacing w:before="0" w:after="0" w:line="408" w:lineRule="exact"/>
        <w:ind w:left="0" w:right="0" w:firstLine="576"/>
        <w:jc w:val="left"/>
      </w:pPr>
      <w:r>
        <w:rPr/>
        <w:t xml:space="preserve">WHEREAS, Willem van Spronsen, the man who attempted to fire-bomb a Federal facility in Tacoma, was a self-admitted member of Antifa which he wrote in his manifesto and the Puget Sound John Brown Gun Club and was pictured in multiple media outlets wearing a baseball hat reading "JBGC" or "John Brown Gun Club";</w:t>
      </w:r>
    </w:p>
    <w:p>
      <w:pPr>
        <w:spacing w:before="0" w:after="0" w:line="408" w:lineRule="exact"/>
        <w:ind w:left="0" w:right="0" w:firstLine="576"/>
        <w:jc w:val="left"/>
      </w:pPr>
      <w:r>
        <w:rPr/>
        <w:t xml:space="preserve">NOW, THEREFORE, Your Memorialists respectfully request Congress and the President of the United States begin hearings and mandate investigations into the activities of the John Brown Gun Club, Redneck Revolt, Antifa, and the Socialist Rifle Association, and their ties to international terrorist and other criminal organizations;</w:t>
      </w:r>
    </w:p>
    <w:p>
      <w:pPr>
        <w:spacing w:before="120" w:after="0" w:line="408" w:lineRule="exact"/>
        <w:ind w:left="0" w:right="0" w:firstLine="576"/>
        <w:jc w:val="left"/>
      </w:pPr>
      <w:r>
        <w:rPr/>
        <w:t xml:space="preserve">BE IT RESOLVED, That copies of this Memorial be immediately transmitted to the Honorable Donald J. Trump, President of the United States, the presiding officers of each of the legislative houses in the several states, the President of the United States Senate, the Speaker of the House of Representatives, and each member of Congress from the state of Washington.</w:t>
      </w:r>
    </w:p>
    <w:sectPr>
      <w:pgNumType w:start="1"/>
      <w:footerReference xmlns:r="http://schemas.openxmlformats.org/officeDocument/2006/relationships" r:id="R086f95e01ced4e8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83115aa14940fd" /><Relationship Type="http://schemas.openxmlformats.org/officeDocument/2006/relationships/footer" Target="/word/footer1.xml" Id="R086f95e01ced4e8d" /></Relationships>
</file>