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e9d12ec9a4c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1930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1930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Doglio, Dolan, Jinkins, Reeves, Shewmake, Stanford, Pollet, Macri, Senn,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 for the expression of breast milk in the workplace;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2017 c 294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r>
        <w:rPr>
          <w:u w:val="single"/>
        </w:rPr>
        <w:t xml:space="preserve">, including the need to express breast milk</w:t>
      </w:r>
      <w:r>
        <w:rPr/>
        <w:t xml:space="preserve">.</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w:t>
      </w:r>
      <w:r>
        <w:t>((</w:t>
      </w:r>
      <w:r>
        <w:rPr>
          <w:strike/>
        </w:rPr>
        <w:t xml:space="preserve">and</w:t>
      </w:r>
      <w:r>
        <w:t>))</w:t>
      </w:r>
    </w:p>
    <w:p>
      <w:pPr>
        <w:spacing w:before="0" w:after="0" w:line="408" w:lineRule="exact"/>
        <w:ind w:left="0" w:right="0" w:firstLine="576"/>
        <w:jc w:val="left"/>
      </w:pPr>
      <w:r>
        <w:rPr/>
        <w:t xml:space="preserve">(viii) </w:t>
      </w:r>
      <w:r>
        <w:rPr>
          <w:u w:val="single"/>
        </w:rPr>
        <w:t xml:space="preserve">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and</w:t>
      </w:r>
    </w:p>
    <w:p>
      <w:pPr>
        <w:spacing w:before="0" w:after="0" w:line="408" w:lineRule="exact"/>
        <w:ind w:left="0" w:right="0" w:firstLine="576"/>
        <w:jc w:val="left"/>
      </w:pPr>
      <w:r>
        <w:rPr>
          <w:u w:val="single"/>
        </w:rPr>
        <w:t xml:space="preserve">(ix)</w:t>
      </w:r>
      <w:r>
        <w:rPr/>
        <w:t xml:space="preserve">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NumType w:start="1"/>
      <w:footerReference xmlns:r="http://schemas.openxmlformats.org/officeDocument/2006/relationships" r:id="Ra6ad6ca261de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c6e7f51444f54" /><Relationship Type="http://schemas.openxmlformats.org/officeDocument/2006/relationships/footer" Target="/word/footer1.xml" Id="Ra6ad6ca261de4929" /></Relationships>
</file>