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534975689943a8" /></Relationships>
</file>

<file path=word/document.xml><?xml version="1.0" encoding="utf-8"?>
<w:document xmlns:w="http://schemas.openxmlformats.org/wordprocessingml/2006/main">
  <w:body>
    <w:p>
      <w:r>
        <w:t>S-0342.1</w:t>
      </w:r>
    </w:p>
    <w:p>
      <w:pPr>
        <w:jc w:val="center"/>
      </w:pPr>
      <w:r>
        <w:t>_______________________________________________</w:t>
      </w:r>
    </w:p>
    <w:p/>
    <w:p>
      <w:pPr>
        <w:jc w:val="center"/>
      </w:pPr>
      <w:r>
        <w:rPr>
          <w:b/>
        </w:rPr>
        <w:t>SENATE BILL 5402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Schoesler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and licensing laws administered by the department of revenue, but not including changes to tax laws that are estimated to affect state or local tax collections as reflected in any fiscal note prepared and approved under the process established in chapter 43.88A RCW; amending RCW 19.02.085, 82.04.192, 82.04.4266, 82.04.4268, 82.04.4269, 82.04.4327, 82.04.4328, 82.08.0201, 82.08.0208, 82.08.025651, 82.08.02807, 82.08.155, 82.08.195, 82.08.806, 82.08.956, 82.08.9651, 82.12.0208, 82.12.02749, 82.12.930, 82.12.956, 82.12.9651, 82.14.049, 82.14.400, 82.14.457, 82.16.0497, 82.16.055, 82.23A.010, 82.24.010, 82.24.551, 82.26.121, 82.26.130, 82.26.190, 82.26.200, 82.29A.060, 82.29A.120, 82.32.062, 82.32.300, 82.32.780, 82.60.025, 82.60.063, 82.63.010, 82.74.010, 82.75.010, 82.82.010, 82.85.030, 82.85.080, 84.36.840, 84.37.040, 84.38.040, 84.38.050, 84.38.110, 84.39.020, 84.39.030, 84.56.150, 82.32.805, and 82.32.808; amending 2017 3rd sp.s. c 37 ss 501 and 504 (uncodified); reenacting and amending RCW 82.26.010; decodifying RCW 82.58.005, 82.58.901, and 82.58.902; repealing RCW 82.04.4322, 82.04.4324, 82.04.4326, 82.08.02081, 82.08.02082, 82.08.02087, 82.08.02088, 82.12.02081, 82.12.02082, 82.12.02084, 82.12.02085, 82.12.02086, 82.12.02087, 82.32.755, 82.32.760, 82.66.010, 82.66.020, 82.66.040, 82.66.050, 82.66.060, and 82.66.901;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502 and 503,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October 19, 2017, at least one project in the semiconductor cluster has located in Clark county, and that this project generates at least two thousand five hundred high-wage jobs, all of which pay twenty dollars per hour or more and at least eighty percent of which pay thirty-five dollars per hour or more; and (b) the number of jobs in the semiconductor cluster in Washington has increased since October 19, 2017,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2019,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505 through 508,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w:t>
      </w:r>
      <w:r>
        <w:t>((</w:t>
      </w:r>
      <w:r>
        <w:rPr>
          <w:strike/>
        </w:rPr>
        <w:t xml:space="preserve">preferential tax rates</w:t>
      </w:r>
      <w:r>
        <w:t>))</w:t>
      </w:r>
      <w:r>
        <w:rPr/>
        <w:t xml:space="preserve"> </w:t>
      </w:r>
      <w:r>
        <w:rPr>
          <w:u w:val="single"/>
        </w:rPr>
        <w:t xml:space="preserve">exemptions</w:t>
      </w:r>
      <w:r>
        <w:rPr/>
        <w:t xml:space="preserve">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w:t>
      </w:r>
      <w:r>
        <w:t>((</w:t>
      </w:r>
      <w:r>
        <w:rPr>
          <w:strike/>
        </w:rPr>
        <w:t xml:space="preserve">[the]</w:t>
      </w:r>
      <w:r>
        <w:t>))</w:t>
      </w:r>
      <w:r>
        <w:rPr/>
        <w:t xml:space="preserve"> </w:t>
      </w:r>
      <w:r>
        <w:rPr>
          <w:u w:val="single"/>
        </w:rPr>
        <w:t xml:space="preserve">the</w:t>
      </w:r>
      <w:r>
        <w:rPr/>
        <w:t xml:space="preserve"> number of people employed by the solar silicon, silicon manufacturing, and semiconductor fabrication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2019,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2013 c 144 s 22 are each amended to read as follows:</w:t>
      </w:r>
    </w:p>
    <w:p>
      <w:pPr>
        <w:spacing w:before="0" w:after="0" w:line="408" w:lineRule="exact"/>
        <w:ind w:left="0" w:right="0" w:firstLine="576"/>
        <w:jc w:val="left"/>
      </w:pPr>
      <w:r>
        <w:rPr>
          <w:u w:val="single"/>
        </w:rPr>
        <w:t xml:space="preserve">(1)</w:t>
      </w:r>
      <w:r>
        <w:rPr/>
        <w:t xml:space="preserve"> To encourage timely renewal by applicants, a business license delinquency fee is imposed on licensees who fail to renew by the business license expiration date. The business license delinquency fee must be the lesser of one hundred fifty dollars or fifty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u w:val="single"/>
        </w:rPr>
        <w:t xml:space="preserve">(2) The department must waive or cancel the business license delinquency fee imposed in subsection (1) of this section only if the department determines that the licensee failed to renew a license by the business license expiration date due to an undisputable error or failure by the department.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2017 c 323 s 514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82.04.050(6)(c);</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82.04.050(6)(c);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2015 3rd sp.s. c 6 s 202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2015 3rd sp.s. c 6 s 203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2015 3rd sp.s. c 6 s 204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4327</w:t>
      </w:r>
      <w:r>
        <w:rPr/>
        <w:t xml:space="preserve"> and 1985 c 471 s 6 are each amended to read as follows:</w:t>
      </w:r>
    </w:p>
    <w:p>
      <w:pPr>
        <w:spacing w:before="0" w:after="0" w:line="408" w:lineRule="exact"/>
        <w:ind w:left="0" w:right="0" w:firstLine="576"/>
        <w:jc w:val="left"/>
      </w:pPr>
      <w:r>
        <w:rPr/>
        <w:t xml:space="preserve">In computing tax </w:t>
      </w:r>
      <w:r>
        <w:t>((</w:t>
      </w:r>
      <w:r>
        <w:rPr>
          <w:strike/>
        </w:rPr>
        <w:t xml:space="preserve">there may be deducted</w:t>
      </w:r>
      <w:r>
        <w:t>))</w:t>
      </w:r>
      <w:r>
        <w:rPr/>
        <w:t xml:space="preserve"> </w:t>
      </w:r>
      <w:r>
        <w:rPr>
          <w:u w:val="single"/>
        </w:rPr>
        <w:t xml:space="preserve">under this chapter, an artistic or cultural organization may deduct</w:t>
      </w:r>
      <w:r>
        <w:rPr/>
        <w:t xml:space="preserve"> from the measure of tax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(1) All</w:t>
      </w:r>
      <w:r>
        <w:rPr/>
        <w:t xml:space="preserve"> amounts received by </w:t>
      </w:r>
      <w:r>
        <w:rPr>
          <w:u w:val="single"/>
        </w:rPr>
        <w:t xml:space="preserve">the</w:t>
      </w:r>
      <w:r>
        <w:rPr/>
        <w:t xml:space="preserve"> artistic or cultural </w:t>
      </w:r>
      <w:r>
        <w:t>((</w:t>
      </w:r>
      <w:r>
        <w:rPr>
          <w:strike/>
        </w:rPr>
        <w:t xml:space="preserve">organizations which represent income derived from business activities conducted by the organization</w:t>
      </w:r>
      <w:r>
        <w:t>))</w:t>
      </w:r>
      <w:r>
        <w:rPr/>
        <w:t xml:space="preserve"> </w:t>
      </w:r>
      <w:r>
        <w:rPr>
          <w:u w:val="single"/>
        </w:rPr>
        <w:t xml:space="preserve">organization; and</w:t>
      </w:r>
    </w:p>
    <w:p>
      <w:pPr>
        <w:spacing w:before="0" w:after="0" w:line="408" w:lineRule="exact"/>
        <w:ind w:left="0" w:right="0" w:firstLine="576"/>
        <w:jc w:val="left"/>
      </w:pPr>
      <w:r>
        <w:rPr>
          <w:u w:val="single"/>
        </w:rPr>
        <w:t xml:space="preserve">(2) The value of articles manufactured by the artistic or cultural organization solely for use by the organization in displaying art objects or presenting artistic or cultural exhibitions, performances, or programs for attendance or viewing by the general public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1985 c 471 s 7 are each amended to read as follows:</w:t>
      </w:r>
    </w:p>
    <w:p>
      <w:pPr>
        <w:spacing w:before="0" w:after="0" w:line="408" w:lineRule="exact"/>
        <w:ind w:left="0" w:right="0" w:firstLine="576"/>
        <w:jc w:val="left"/>
      </w:pPr>
      <w:r>
        <w:rPr/>
        <w:t xml:space="preserve">(1) For the purposes of RCW </w:t>
      </w:r>
      <w:r>
        <w:t>((</w:t>
      </w:r>
      <w:r>
        <w:rPr>
          <w:strike/>
        </w:rPr>
        <w:t xml:space="preserve">82.04.4322, 82.04.4324, 82.04.4326,</w:t>
      </w:r>
      <w:r>
        <w:t>))</w:t>
      </w:r>
      <w:r>
        <w:rPr/>
        <w:t xml:space="preserve"> 82.04.4327, 82.08.031, and 82.12.031, the term "artistic or cultural organization" means an organization </w:t>
      </w:r>
      <w:r>
        <w:t>((</w:t>
      </w:r>
      <w:r>
        <w:rPr>
          <w:strike/>
        </w:rPr>
        <w:t xml:space="preserve">which</w:t>
      </w:r>
      <w:r>
        <w:t>))</w:t>
      </w:r>
      <w:r>
        <w:rPr/>
        <w:t xml:space="preserve"> </w:t>
      </w:r>
      <w:r>
        <w:rPr>
          <w:u w:val="single"/>
        </w:rPr>
        <w:t xml:space="preserve">that</w:t>
      </w:r>
      <w:r>
        <w:rPr/>
        <w:t xml:space="preserve">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to qualify for deduction or exemption from taxation under RCW </w:t>
      </w:r>
      <w:r>
        <w:t>((</w:t>
      </w:r>
      <w:r>
        <w:rPr>
          <w:strike/>
        </w:rPr>
        <w:t xml:space="preserve">82.04.4322, 82.04.4324, 82.04.4326,</w:t>
      </w:r>
      <w:r>
        <w:t>))</w:t>
      </w:r>
      <w:r>
        <w:rPr/>
        <w:t xml:space="preserve"> 82.04.4327, 82.08.031, and 82.12.031, the corporation </w:t>
      </w:r>
      <w:r>
        <w:t>((</w:t>
      </w:r>
      <w:r>
        <w:rPr>
          <w:strike/>
        </w:rPr>
        <w:t xml:space="preserve">shall</w:t>
      </w:r>
      <w:r>
        <w:t>))</w:t>
      </w:r>
      <w:r>
        <w:rPr/>
        <w:t xml:space="preserve"> </w:t>
      </w:r>
      <w:r>
        <w:rPr>
          <w:u w:val="single"/>
        </w:rPr>
        <w:t xml:space="preserve">must</w:t>
      </w:r>
      <w:r>
        <w:rPr/>
        <w:t xml:space="preserve">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w:t>
      </w:r>
      <w:r>
        <w:t>((</w:t>
      </w:r>
      <w:r>
        <w:rPr>
          <w:strike/>
        </w:rPr>
        <w:t xml:space="preserve">shall</w:t>
      </w:r>
      <w:r>
        <w:t>))</w:t>
      </w:r>
      <w:r>
        <w:rPr/>
        <w:t xml:space="preserve"> </w:t>
      </w:r>
      <w:r>
        <w:rPr>
          <w:u w:val="single"/>
        </w:rPr>
        <w:t xml:space="preserve">must</w:t>
      </w:r>
      <w:r>
        <w:rPr/>
        <w:t xml:space="preserve">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0201</w:t>
      </w:r>
      <w:r>
        <w:rPr/>
        <w:t xml:space="preserve"> and 1992 c 194 s 10 are each amended to read as follows:</w:t>
      </w:r>
    </w:p>
    <w:p>
      <w:pPr>
        <w:spacing w:before="0" w:after="0" w:line="408" w:lineRule="exact"/>
        <w:ind w:left="0" w:right="0" w:firstLine="576"/>
        <w:jc w:val="left"/>
      </w:pPr>
      <w:r>
        <w:rPr/>
        <w:t xml:space="preserve">Before January 1, 1994, and January 1</w:t>
      </w:r>
      <w:r>
        <w:rPr>
          <w:u w:val="single"/>
        </w:rPr>
        <w:t xml:space="preserve">st</w:t>
      </w:r>
      <w:r>
        <w:rPr/>
        <w:t xml:space="preserve"> of each odd-numbered year thereafter:</w:t>
      </w:r>
    </w:p>
    <w:p>
      <w:pPr>
        <w:spacing w:before="0" w:after="0" w:line="408" w:lineRule="exact"/>
        <w:ind w:left="0" w:right="0" w:firstLine="576"/>
        <w:jc w:val="left"/>
      </w:pPr>
      <w:r>
        <w:rPr/>
        <w:t xml:space="preserve">The department of licensing, with the assistance of the department of revenue,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an updated estimate of the amount of revenue attributable to the taxes imposed in RCW 82.08.020(2)</w:t>
      </w:r>
      <w:r>
        <w:t>((</w:t>
      </w:r>
      <w:r>
        <w:rPr>
          <w:strike/>
        </w:rPr>
        <w:t xml:space="preserve">, and the amount of revenue not collected as a result of RCW 82.44.023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w:t>
      </w:r>
      <w:r>
        <w:rPr/>
        <w:t xml:space="preserve"> and 2009 c 535 s 501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the sale of a digital code for one or more digital products if the sale of the digital products to which the digital code relates is exempt from the tax levied by RCW 82.08.020.</w:t>
      </w:r>
    </w:p>
    <w:p>
      <w:pPr>
        <w:spacing w:before="0" w:after="0" w:line="408" w:lineRule="exact"/>
        <w:ind w:left="0" w:right="0" w:firstLine="576"/>
        <w:jc w:val="left"/>
      </w:pPr>
      <w:r>
        <w:rPr>
          <w:u w:val="single"/>
        </w:rPr>
        <w:t xml:space="preserve">(2)(a)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The exemption provided in this subsection (2)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(b) For purposes of this subsection (2), "general public" means all persons and not limited or restricted to a particular class of persons, except that the general public includes:</w:t>
      </w:r>
    </w:p>
    <w:p>
      <w:pPr>
        <w:spacing w:before="0" w:after="0" w:line="408" w:lineRule="exact"/>
        <w:ind w:left="0" w:right="0" w:firstLine="576"/>
        <w:jc w:val="left"/>
      </w:pPr>
      <w:r>
        <w:rPr>
          <w:u w:val="single"/>
        </w:rPr>
        <w:t xml:space="preserve">(i)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u w:val="single"/>
        </w:rPr>
        <w:t xml:space="preserve">(ii) With respect to libraries, authorized library patrons.</w:t>
      </w:r>
    </w:p>
    <w:p>
      <w:pPr>
        <w:spacing w:before="0" w:after="0" w:line="408" w:lineRule="exact"/>
        <w:ind w:left="0" w:right="0" w:firstLine="576"/>
        <w:jc w:val="left"/>
      </w:pPr>
      <w:r>
        <w:rPr>
          <w:u w:val="single"/>
        </w:rPr>
        <w:t xml:space="preserve">(3)(a) The tax imposed by RCW 82.08.020 does not apply to the sale to a business of digital goods, and services rendered in respect to digital goods, if the digital goods and services rendered in respect to digital goods are purchased solely for business purposes. The exemption provided by this subsection (3) also applies to the sale to a business of a digital code if all of the digital goods to be obtained through the use of the code will be used solely for business purposes.</w:t>
      </w:r>
    </w:p>
    <w:p>
      <w:pPr>
        <w:spacing w:before="0" w:after="0" w:line="408" w:lineRule="exact"/>
        <w:ind w:left="0" w:right="0" w:firstLine="576"/>
        <w:jc w:val="left"/>
      </w:pPr>
      <w:r>
        <w:rPr>
          <w:u w:val="single"/>
        </w:rPr>
        <w:t xml:space="preserve">(b) For purposes of this subsection (3), the following definitions apply:</w:t>
      </w:r>
    </w:p>
    <w:p>
      <w:pPr>
        <w:spacing w:before="0" w:after="0" w:line="408" w:lineRule="exact"/>
        <w:ind w:left="0" w:right="0" w:firstLine="576"/>
        <w:jc w:val="left"/>
      </w:pPr>
      <w:r>
        <w:rPr>
          <w:u w:val="single"/>
        </w:rPr>
        <w:t xml:space="preserve">(i) "Business purposes" means any purpose relevant to the business needs of the taxpayer claiming an exemption under this subsection (3). Business purposes do not include any personal, family, or household purpose. The term also does not include any activity conducted by a government entity as that term is defined in RCW 7.25.005; and</w:t>
      </w:r>
    </w:p>
    <w:p>
      <w:pPr>
        <w:spacing w:before="0" w:after="0" w:line="408" w:lineRule="exact"/>
        <w:ind w:left="0" w:right="0" w:firstLine="576"/>
        <w:jc w:val="left"/>
      </w:pPr>
      <w:r>
        <w:rPr>
          <w:u w:val="single"/>
        </w:rPr>
        <w:t xml:space="preserve">(ii) "Services rendered in respect to digital goods" means those services defined as a retail sale in RCW 82.04.050(2)(g).</w:t>
      </w:r>
    </w:p>
    <w:p>
      <w:pPr>
        <w:spacing w:before="0" w:after="0" w:line="408" w:lineRule="exact"/>
        <w:ind w:left="0" w:right="0" w:firstLine="576"/>
        <w:jc w:val="left"/>
      </w:pPr>
      <w:r>
        <w:rPr>
          <w:u w:val="single"/>
        </w:rPr>
        <w:t xml:space="preserve">(4)(a) The tax imposed by RCW 82.08.020 does not apply to the sale of digital goods, digital codes, digital automated services, prewritten computer software, or services defined as a retail sale in RCW 82.04.050(6)(c)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u w:val="single"/>
        </w:rPr>
        <w:t xml:space="preserve">(b)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82.04.050(6)(c)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82.04.050(6)(c) purchased for personal use.</w:t>
      </w:r>
    </w:p>
    <w:p>
      <w:pPr>
        <w:spacing w:before="0" w:after="0" w:line="408" w:lineRule="exact"/>
        <w:ind w:left="0" w:right="0" w:firstLine="576"/>
        <w:jc w:val="left"/>
      </w:pPr>
      <w:r>
        <w:rPr>
          <w:u w:val="single"/>
        </w:rPr>
        <w:t xml:space="preserve">(c) A buyer claiming an exemption under this subsection (4) must report and pay the tax imposed in RCW 82.12.020 and any local use taxes imposed under the authority of chapter 82.14 RCW and RCW 81.104.170 directly to the department in accordance with RCW 82.12.0208 and 82.14.457.</w:t>
      </w:r>
    </w:p>
    <w:p>
      <w:pPr>
        <w:spacing w:before="0" w:after="0" w:line="408" w:lineRule="exact"/>
        <w:ind w:left="0" w:right="0" w:firstLine="576"/>
        <w:jc w:val="left"/>
      </w:pPr>
      <w:r>
        <w:rPr>
          <w:u w:val="single"/>
        </w:rPr>
        <w:t xml:space="preserve">(d) For purposes of this subsection (4), "concurrently available for use within and outside this state" means that employees or other agents of the buyer may use the digital goods, digital automated services, prewritten computer software, or services defined as a retail sale in RCW 82.04.050(6)(c)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u w:val="single"/>
        </w:rPr>
        <w:t xml:space="preserve">(5)(a) Except as provided in (b) of this subsection (5), the tax imposed by RCW 82.08.020 does not apply to sales of audio or video programming by a radio or television broadcaster.</w:t>
      </w:r>
    </w:p>
    <w:p>
      <w:pPr>
        <w:spacing w:before="0" w:after="0" w:line="408" w:lineRule="exact"/>
        <w:ind w:left="0" w:right="0" w:firstLine="576"/>
        <w:jc w:val="left"/>
      </w:pPr>
      <w:r>
        <w:rPr>
          <w:u w:val="single"/>
        </w:rPr>
        <w:t xml:space="preserve">(b)(i) Except as provided in (b)(ii) of this subsection (5), the exemption provided in this subsection (5)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(5) applies to the sale of programming described in (b)(i) of this subsection (5)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(5), "radio or television broadcaster" includes satellite radio providers, satellite television providers, cable television providers, and providers of subscription internet television.</w:t>
      </w:r>
    </w:p>
    <w:p>
      <w:pPr>
        <w:spacing w:before="0" w:after="0" w:line="408" w:lineRule="exact"/>
        <w:ind w:left="0" w:right="0" w:firstLine="576"/>
        <w:jc w:val="left"/>
      </w:pPr>
      <w:r>
        <w:rPr>
          <w:u w:val="single"/>
        </w:rPr>
        <w:t xml:space="preserve">(6) Sellers making tax-exempt sales under subsection (2) or (3) of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025651</w:t>
      </w:r>
      <w:r>
        <w:rPr/>
        <w:t xml:space="preserve"> and 2011 c 23 s 4 are each amended to read as follows:</w:t>
      </w:r>
    </w:p>
    <w:p>
      <w:pPr>
        <w:spacing w:before="0" w:after="0" w:line="408" w:lineRule="exact"/>
        <w:ind w:left="0" w:right="0" w:firstLine="576"/>
        <w:jc w:val="left"/>
      </w:pPr>
      <w:r>
        <w:rPr/>
        <w:t xml:space="preserve">(1)(a) The tax levied by RCW 82.08.020 does not apply to sales to a public research institution of machinery and equipment used primarily in a research and development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Sellers making tax-exempt sales under this section must obtain from the purchaser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A public research institution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"Machinery and equipment" means those fixtures, pieces of equipment, digital goods, and support facilities that are an integral and necessary part of a research and development operation, and tangible personal property that becomes an ingredient or component of such fixtures, equipment, and support facilities, including repair parts and replacement parts. "Machinery and equipment" may include, but is not limited to: Computers; software; data processing equipment; laboratory equipment, instrumentation, and other devices used in a process of experimentation to develop a new or improved pilot model, plant process, product, formula, or invention; vats, tanks, and fermenters; operating structures; and all equipment used to control, monitor, or operate the machinery and equipment.</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and</w:t>
      </w:r>
    </w:p>
    <w:p>
      <w:pPr>
        <w:spacing w:before="0" w:after="0" w:line="408" w:lineRule="exact"/>
        <w:ind w:left="0" w:right="0" w:firstLine="576"/>
        <w:jc w:val="left"/>
      </w:pPr>
      <w:r>
        <w:rPr/>
        <w:t xml:space="preserve">(iv) Those building fixtures that are not an integral and necessary part of a research and development operation and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"Primarily" means greater than fifty percent as measured by time. If machinery and equipment is used simultaneously in a research and development operation and also for other purposes, the use for other purposes must be disregarded during the period of simultaneous use for purposes of determining whether the machinery and equipment is used primarily in a research and development operation.</w:t>
      </w:r>
    </w:p>
    <w:p>
      <w:pPr>
        <w:spacing w:before="0" w:after="0" w:line="408" w:lineRule="exact"/>
        <w:ind w:left="0" w:right="0" w:firstLine="576"/>
        <w:jc w:val="left"/>
      </w:pPr>
      <w:r>
        <w:rPr/>
        <w:t xml:space="preserve">(d) "Public research institution" means any college or university included within the definitions of state universities, regional universities, or state college in RCW 28B.10.016.</w:t>
      </w:r>
    </w:p>
    <w:p>
      <w:pPr>
        <w:spacing w:before="0" w:after="0" w:line="408" w:lineRule="exact"/>
        <w:ind w:left="0" w:right="0" w:firstLine="576"/>
        <w:jc w:val="left"/>
      </w:pPr>
      <w:r>
        <w:rPr/>
        <w:t xml:space="preserve">(e) "Research and development operation" means engaging in research and development as defined in RCW 82.63.010.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02807</w:t>
      </w:r>
      <w:r>
        <w:rPr/>
        <w:t xml:space="preserve"> and 2014 c 97 s 306 are each amended to read as follows:</w:t>
      </w:r>
    </w:p>
    <w:p>
      <w:pPr>
        <w:spacing w:before="0" w:after="0" w:line="408" w:lineRule="exact"/>
        <w:ind w:left="0" w:right="0" w:firstLine="576"/>
        <w:jc w:val="left"/>
      </w:pPr>
      <w:r>
        <w:rPr>
          <w:u w:val="single"/>
        </w:rPr>
        <w:t xml:space="preserve">(1)</w:t>
      </w:r>
      <w:r>
        <w:rPr/>
        <w:t xml:space="preserve"> The tax levied by RCW 82.08.020 </w:t>
      </w:r>
      <w:r>
        <w:t>((</w:t>
      </w:r>
      <w:r>
        <w:rPr>
          <w:strike/>
        </w:rPr>
        <w:t xml:space="preserve">shall</w:t>
      </w:r>
      <w:r>
        <w:t>))</w:t>
      </w:r>
      <w:r>
        <w:rPr/>
        <w:t xml:space="preserve"> </w:t>
      </w:r>
      <w:r>
        <w:rPr>
          <w:u w:val="single"/>
        </w:rPr>
        <w:t xml:space="preserve">does</w:t>
      </w:r>
      <w:r>
        <w:rPr/>
        <w:t xml:space="preserve"> not apply to the sales of medical supplies, chemicals, or materials to an organ procurement organization exempt under RCW 82.04.326. This exemption does not apply to the sale of construction materials, office equipment, building equipment, administrative supplies, or vehicles.</w:t>
      </w:r>
    </w:p>
    <w:p>
      <w:pPr>
        <w:spacing w:before="0" w:after="0" w:line="408" w:lineRule="exact"/>
        <w:ind w:left="0" w:right="0" w:firstLine="576"/>
        <w:jc w:val="left"/>
      </w:pPr>
      <w:r>
        <w:rPr>
          <w:u w:val="single"/>
        </w:rPr>
        <w:t xml:space="preserve">(2) The definitions in this subsection apply throughout this section unless the context clearly requires otherwise.</w:t>
      </w:r>
    </w:p>
    <w:p>
      <w:pPr>
        <w:spacing w:before="0" w:after="0" w:line="408" w:lineRule="exact"/>
        <w:ind w:left="0" w:right="0" w:firstLine="576"/>
        <w:jc w:val="left"/>
      </w:pPr>
      <w:r>
        <w:rPr>
          <w:u w:val="single"/>
        </w:rPr>
        <w:t xml:space="preserve">(a) "Chemical" means any catalyst, solvent, water, acid, oil, or other additive that physically or chemically interacts with blood, bone, or tissue.</w:t>
      </w:r>
    </w:p>
    <w:p>
      <w:pPr>
        <w:spacing w:before="0" w:after="0" w:line="408" w:lineRule="exact"/>
        <w:ind w:left="0" w:right="0" w:firstLine="576"/>
        <w:jc w:val="left"/>
      </w:pPr>
      <w:r>
        <w:rPr>
          <w:u w:val="single"/>
        </w:rPr>
        <w:t xml:space="preserve">(b) "Materials" means any item of tangible personal property including, but not limited to, bags, packs, collecting sets, filtering materials, testing reagents, antisera, and refrigerants, used or consumed in performing research on, procuring, testing, processing, storing, packaging, distributing, or using blood, bone, or tissue.</w:t>
      </w:r>
    </w:p>
    <w:p>
      <w:pPr>
        <w:spacing w:before="0" w:after="0" w:line="408" w:lineRule="exact"/>
        <w:ind w:left="0" w:right="0" w:firstLine="576"/>
        <w:jc w:val="left"/>
      </w:pPr>
      <w:r>
        <w:rPr>
          <w:u w:val="single"/>
        </w:rPr>
        <w:t xml:space="preserve">(c) "Medical supplies" means any item of tangible personal property, including any repair and replacement parts for such tangible personal property, used by an organ procurement organization exempt under RCW 82.04.326 for the purpose of performing research on, procuring, testing, processing, storing, packaging, distributing, or using blood, bone, or tissue. The term includes tangible personal property used to:</w:t>
      </w:r>
    </w:p>
    <w:p>
      <w:pPr>
        <w:spacing w:before="0" w:after="0" w:line="408" w:lineRule="exact"/>
        <w:ind w:left="0" w:right="0" w:firstLine="576"/>
        <w:jc w:val="left"/>
      </w:pPr>
      <w:r>
        <w:rPr>
          <w:u w:val="single"/>
        </w:rPr>
        <w:t xml:space="preserve">(i) Provide preparatory treatment of blood, bone, or tissue;</w:t>
      </w:r>
    </w:p>
    <w:p>
      <w:pPr>
        <w:spacing w:before="0" w:after="0" w:line="408" w:lineRule="exact"/>
        <w:ind w:left="0" w:right="0" w:firstLine="576"/>
        <w:jc w:val="left"/>
      </w:pPr>
      <w:r>
        <w:rPr>
          <w:u w:val="single"/>
        </w:rPr>
        <w:t xml:space="preserve">(ii) Control, guide, measure, tune, verify, align, regulate, test, or physically support blood, bone, or tissue; or</w:t>
      </w:r>
    </w:p>
    <w:p>
      <w:pPr>
        <w:spacing w:before="0" w:after="0" w:line="408" w:lineRule="exact"/>
        <w:ind w:left="0" w:right="0" w:firstLine="576"/>
        <w:jc w:val="left"/>
      </w:pPr>
      <w:r>
        <w:rPr>
          <w:u w:val="single"/>
        </w:rPr>
        <w:t xml:space="preserve">(iii) Protect the health and safety of employees or others present during research on, procuring, testing, processing, storing, packaging, distributing, or using blood, bone, or tissue.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155</w:t>
      </w:r>
      <w:r>
        <w:rPr/>
        <w:t xml:space="preserve"> and 2012 c 39 s 1 are each amended to read as follows:</w:t>
      </w:r>
    </w:p>
    <w:p>
      <w:pPr>
        <w:spacing w:before="0" w:after="0" w:line="408" w:lineRule="exact"/>
        <w:ind w:left="0" w:right="0" w:firstLine="576"/>
        <w:jc w:val="left"/>
      </w:pPr>
      <w:r>
        <w:rPr/>
        <w:t xml:space="preserve">(1)(a) If the department determines that a taxpayer is more than thirty days delinquent in reporting or remitting spirits taxes on a tax return or assessed by the department, including any applicable penalties and interest on such taxes, the department may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spirits license held by the taxpayer or issue any new spirits license to the taxpayer. The department must provide written notice to the affected taxpayer of the department's request to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Before the department may make a request to the liquor </w:t>
      </w:r>
      <w:r>
        <w:t>((</w:t>
      </w:r>
      <w:r>
        <w:rPr>
          <w:strike/>
        </w:rPr>
        <w:t xml:space="preserve">control</w:t>
      </w:r>
      <w:r>
        <w:t>))</w:t>
      </w:r>
      <w:r>
        <w:rPr/>
        <w:t xml:space="preserve"> </w:t>
      </w:r>
      <w:r>
        <w:rPr>
          <w:u w:val="single"/>
        </w:rPr>
        <w:t xml:space="preserve">and cannabis</w:t>
      </w:r>
      <w:r>
        <w:rPr/>
        <w:t xml:space="preserve"> board as authorized in (a) of this subsection (1), the department must have provided the taxpayer with at least seven calendar days prior written notice. This notice must inform the taxpayer that the department intends to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license of the taxpayer or issue any new spirits license to the taxpayer unless, within seven calendar days of the date of the notice, the taxpayer submits any unfiled tax returns for reporting spirits taxes and remits full payment of its outstanding spirits tax liability to the department or negotiates payment arrangements for the unpaid spirits taxes. The notice required by this subsection (1)(b) must include information listing any unfiled tax returns; the amount of unpaid spirits taxes, including any applicable penalties and interest; who to contact to inquire about payment arrangements; and that the taxpayer may seek administrative review by the department of the notice, and the deadline for seeking such review. Nothing in this subsection (1)(b) requires the department to enter into any payment arrangement proposed by a taxpayer if the department determines that the taxpayer's proposal is not satisfactory.</w:t>
      </w:r>
    </w:p>
    <w:p>
      <w:pPr>
        <w:spacing w:before="0" w:after="0" w:line="408" w:lineRule="exact"/>
        <w:ind w:left="0" w:right="0" w:firstLine="576"/>
        <w:jc w:val="left"/>
      </w:pPr>
      <w:r>
        <w:rPr/>
        <w:t xml:space="preserve">(c) The department may not make a request to the liquor </w:t>
      </w:r>
      <w:r>
        <w:t>((</w:t>
      </w:r>
      <w:r>
        <w:rPr>
          <w:strike/>
        </w:rPr>
        <w:t xml:space="preserve">control</w:t>
      </w:r>
      <w:r>
        <w:t>))</w:t>
      </w:r>
      <w:r>
        <w:rPr/>
        <w:t xml:space="preserve"> </w:t>
      </w:r>
      <w:r>
        <w:rPr>
          <w:u w:val="single"/>
        </w:rPr>
        <w:t xml:space="preserve">and cannabis</w:t>
      </w:r>
      <w:r>
        <w:rPr/>
        <w:t xml:space="preserve"> board under </w:t>
      </w:r>
      <w:r>
        <w:rPr>
          <w:u w:val="single"/>
        </w:rPr>
        <w:t xml:space="preserve">(a) of this</w:t>
      </w:r>
      <w:r>
        <w:rPr/>
        <w:t xml:space="preserve"> subsection </w:t>
      </w:r>
      <w:r>
        <w:t>((</w:t>
      </w:r>
      <w:r>
        <w:rPr>
          <w:strike/>
        </w:rPr>
        <w:t xml:space="preserve">(1)(a) of this section</w:t>
      </w:r>
      <w:r>
        <w:t>))</w:t>
      </w:r>
      <w:r>
        <w:rPr/>
        <w:t xml:space="preserve"> relating to any spirits taxes that are the subject of pending administrative review by the department.</w:t>
      </w:r>
    </w:p>
    <w:p>
      <w:pPr>
        <w:spacing w:before="0" w:after="0" w:line="408" w:lineRule="exact"/>
        <w:ind w:left="0" w:right="0" w:firstLine="576"/>
        <w:jc w:val="left"/>
      </w:pPr>
      <w:r>
        <w:rPr/>
        <w:t xml:space="preserve">(2) A taxpayer's right to administrative review of the notice required in subsection (1)(b) of this section:</w:t>
      </w:r>
    </w:p>
    <w:p>
      <w:pPr>
        <w:spacing w:before="0" w:after="0" w:line="408" w:lineRule="exact"/>
        <w:ind w:left="0" w:right="0" w:firstLine="576"/>
        <w:jc w:val="left"/>
      </w:pPr>
      <w:r>
        <w:rPr/>
        <w:t xml:space="preserve">(a) May be conducted under any rule adopted pursuant to RCW 82.01.060(4) or as a brief adjudicative proceeding under RCW 34.05.485 through 34.05.494; and</w:t>
      </w:r>
    </w:p>
    <w:p>
      <w:pPr>
        <w:spacing w:before="0" w:after="0" w:line="408" w:lineRule="exact"/>
        <w:ind w:left="0" w:right="0" w:firstLine="576"/>
        <w:jc w:val="left"/>
      </w:pPr>
      <w:r>
        <w:rPr/>
        <w:t xml:space="preserve">(b) Does not include the right to challenge the amount of any spirits taxes assessed by the department if the taxpayer previously sought or could have sought administrative review of the assessment as provided in RCW 82.32.160.</w:t>
      </w:r>
    </w:p>
    <w:p>
      <w:pPr>
        <w:spacing w:before="0" w:after="0" w:line="408" w:lineRule="exact"/>
        <w:ind w:left="0" w:right="0" w:firstLine="576"/>
        <w:jc w:val="left"/>
      </w:pPr>
      <w:r>
        <w:rPr/>
        <w:t xml:space="preserve">(3) The notices required by this section may be provided electronically in accordance with RCW 82.32.135.</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"Spirits license" has the same meaning as in RCW 66.24.010(3)(c); and</w:t>
      </w:r>
    </w:p>
    <w:p>
      <w:pPr>
        <w:spacing w:before="0" w:after="0" w:line="408" w:lineRule="exact"/>
        <w:ind w:left="0" w:right="0" w:firstLine="576"/>
        <w:jc w:val="left"/>
      </w:pPr>
      <w:r>
        <w:rPr/>
        <w:t xml:space="preserve">(b) "Spirits taxes" means the taxes imposed in RCW 82.08.150.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spacing w:before="0" w:after="0" w:line="408" w:lineRule="exact"/>
        <w:ind w:left="0" w:right="0" w:firstLine="576"/>
        <w:jc w:val="left"/>
      </w:pPr>
      <w:r>
        <w:rPr/>
        <w:t xml:space="preserve">(1) Except as provided in subsection (6) of this section, a bundled transaction is subject to the tax imposed by RCW 82.08.020 if the retail sale of any of its component products would be subject to the tax imposed by RCW 82.08.020.</w:t>
      </w:r>
    </w:p>
    <w:p>
      <w:pPr>
        <w:spacing w:before="0" w:after="0" w:line="408" w:lineRule="exact"/>
        <w:ind w:left="0" w:right="0" w:firstLine="576"/>
        <w:jc w:val="left"/>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spacing w:before="0" w:after="0" w:line="408" w:lineRule="exact"/>
        <w:ind w:left="0" w:right="0" w:firstLine="576"/>
        <w:jc w:val="left"/>
      </w:pPr>
      <w:r>
        <w:rPr/>
        <w:t xml:space="preserve">(3) The transaction described in RCW 82.08.190(4)(c) is not subject to the tax imposed by RCW 82.08.020.</w:t>
      </w:r>
    </w:p>
    <w:p>
      <w:pPr>
        <w:spacing w:before="0" w:after="0" w:line="408" w:lineRule="exact"/>
        <w:ind w:left="0" w:right="0" w:firstLine="576"/>
        <w:jc w:val="left"/>
      </w:pPr>
      <w:r>
        <w:rPr/>
        <w:t xml:space="preserve">(4) The transaction described in RCW 82.08.190(4)(d) is not subject to the tax imposed by RCW 82.08.020.</w:t>
      </w:r>
    </w:p>
    <w:p>
      <w:pPr>
        <w:spacing w:before="0" w:after="0" w:line="408" w:lineRule="exact"/>
        <w:ind w:left="0" w:right="0" w:firstLine="576"/>
        <w:jc w:val="left"/>
      </w:pPr>
      <w:r>
        <w:rPr/>
        <w:t xml:space="preserve">(5) In the case of a bundled transaction that includes any of the following: Telecommunications service, ancillary service, internet access, or audio or video programming service:</w:t>
      </w:r>
    </w:p>
    <w:p>
      <w:pPr>
        <w:spacing w:before="0" w:after="0" w:line="408" w:lineRule="exact"/>
        <w:ind w:left="0" w:right="0" w:firstLine="576"/>
        <w:jc w:val="left"/>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spacing w:before="0" w:after="0" w:line="408" w:lineRule="exact"/>
        <w:ind w:left="0" w:right="0" w:firstLine="576"/>
        <w:jc w:val="left"/>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spacing w:before="0" w:after="0" w:line="408" w:lineRule="exact"/>
        <w:ind w:left="0" w:right="0" w:firstLine="576"/>
        <w:jc w:val="left"/>
      </w:pPr>
      <w:r>
        <w:rPr/>
        <w:t xml:space="preserve">(a) The transaction is deemed to be the sale of the products and services to be obtained through the use of the code; and</w:t>
      </w:r>
    </w:p>
    <w:p>
      <w:pPr>
        <w:spacing w:before="0" w:after="0" w:line="408" w:lineRule="exact"/>
        <w:ind w:left="0" w:right="0" w:firstLine="576"/>
        <w:jc w:val="left"/>
      </w:pPr>
      <w:r>
        <w:rPr/>
        <w:t xml:space="preserve">(b)(i) The tax imposed by RCW 82.08.020 applies to the entire selling price of the code, except as provided in (b)(ii) of this subsection (7).</w:t>
      </w:r>
    </w:p>
    <w:p>
      <w:pPr>
        <w:spacing w:before="0" w:after="0" w:line="408" w:lineRule="exact"/>
        <w:ind w:left="0" w:right="0" w:firstLine="576"/>
        <w:jc w:val="left"/>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goods, the sale of which is exempt under RCW </w:t>
      </w:r>
      <w:r>
        <w:t>((</w:t>
      </w:r>
      <w:r>
        <w:rPr>
          <w:strike/>
        </w:rPr>
        <w:t xml:space="preserve">82.08.02087</w:t>
      </w:r>
      <w:r>
        <w:t>))</w:t>
      </w:r>
      <w:r>
        <w:rPr/>
        <w:t xml:space="preserve"> </w:t>
      </w:r>
      <w:r>
        <w:rPr>
          <w:u w:val="single"/>
        </w:rPr>
        <w:t xml:space="preserve">82.08.0208(3)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2011 c 174 s 204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82.04.260</w:t>
      </w:r>
      <w:r>
        <w:t>((</w:t>
      </w:r>
      <w:r>
        <w:rPr>
          <w:strike/>
        </w:rPr>
        <w:t xml:space="preserve">(13)</w:t>
      </w:r>
      <w:r>
        <w:t>))</w:t>
      </w:r>
      <w:r>
        <w:rPr/>
        <w:t xml:space="preserve"> </w:t>
      </w:r>
      <w:r>
        <w:rPr>
          <w:u w:val="single"/>
        </w:rPr>
        <w:t xml:space="preserve">(14)</w:t>
      </w:r>
      <w:r>
        <w:rPr/>
        <w:t xml:space="preserve"> or 82.04.280(1)(a).</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w:t>
      </w:r>
      <w:r>
        <w:t>((</w:t>
      </w:r>
      <w:r>
        <w:rPr>
          <w:strike/>
        </w:rPr>
        <w:t xml:space="preserve">the following definitions apply</w:t>
      </w:r>
      <w:r>
        <w:t>))</w:t>
      </w:r>
      <w:r>
        <w:rPr/>
        <w:t xml:space="preserve">:</w:t>
      </w:r>
    </w:p>
    <w:p>
      <w:pPr>
        <w:spacing w:before="0" w:after="0" w:line="408" w:lineRule="exact"/>
        <w:ind w:left="0" w:right="0" w:firstLine="576"/>
        <w:jc w:val="left"/>
      </w:pPr>
      <w:r>
        <w:rPr/>
        <w:t xml:space="preserve">(a) </w:t>
      </w:r>
      <w:r>
        <w:rPr>
          <w:u w:val="single"/>
        </w:rPr>
        <w:t xml:space="preserve">"Biofuel" includes, but is not limited to, biodiesel, ethanol, and ethanol blend fuels and renewable liquid natural gas or liquid compressed natural gas made from biogas;</w:t>
      </w:r>
    </w:p>
    <w:p>
      <w:pPr>
        <w:spacing w:before="0" w:after="0" w:line="408" w:lineRule="exact"/>
        <w:ind w:left="0" w:right="0" w:firstLine="576"/>
        <w:jc w:val="left"/>
      </w:pPr>
      <w:r>
        <w:rPr>
          <w:u w:val="single"/>
        </w:rPr>
        <w:t xml:space="preserve">(b) "Biogas" includes waste gases derived from landfills and wastewater treatment plants and dairy and farm wastes; and</w:t>
      </w:r>
    </w:p>
    <w:p>
      <w:pPr>
        <w:spacing w:before="0" w:after="0" w:line="408" w:lineRule="exact"/>
        <w:ind w:left="0" w:right="0" w:firstLine="576"/>
        <w:jc w:val="left"/>
      </w:pPr>
      <w:r>
        <w:rPr>
          <w:u w:val="single"/>
        </w:rPr>
        <w:t xml:space="preserve">(c)</w:t>
      </w:r>
      <w:r>
        <w:rPr/>
        <w:t xml:space="preserve"> "Hog fuel" means wood waste and other wood residuals including forest derived biomass. "Hog fuel" does not include firewood or wood pellets</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2017 3rd sp.s. c 37 s 506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w:t>
      </w:r>
      <w:r>
        <w:rPr/>
        <w:t xml:space="preserve"> and 2009 c 535 s 601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in respect to the use of a digital code for one or more digital products, if the use of the digital products to which the digital code relates is exempt from the tax levied by RCW 82.12.020.</w:t>
      </w:r>
    </w:p>
    <w:p>
      <w:pPr>
        <w:spacing w:before="0" w:after="0" w:line="408" w:lineRule="exact"/>
        <w:ind w:left="0" w:right="0" w:firstLine="576"/>
        <w:jc w:val="left"/>
      </w:pPr>
      <w:r>
        <w:rPr>
          <w:u w:val="single"/>
        </w:rPr>
        <w:t xml:space="preserve">(2) The provisions of this chapter do not apply to the use by a business or other organization of digital goods, digital codes, digital automated services, or services defined as a retail sale in RCW 82.04.050(6)(c)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For purposes of this subsection (2), "general public" has the same meaning as in RCW 82.08.0208. The exemption provided in this subsection (2) does not apply unless the user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(3) The provisions of this chapter do not apply to the use by students of digital goods furnished by a public or private elementary or secondary school, or an institution of higher education as defined in section 1001 or 1002 of the federal higher education act of 1965 (Title 20 U.S.C. Secs. 1001 and 1002), as existing on July 1, 2009.</w:t>
      </w:r>
    </w:p>
    <w:p>
      <w:pPr>
        <w:spacing w:before="0" w:after="0" w:line="408" w:lineRule="exact"/>
        <w:ind w:left="0" w:right="0" w:firstLine="576"/>
        <w:jc w:val="left"/>
      </w:pPr>
      <w:r>
        <w:rPr>
          <w:u w:val="single"/>
        </w:rPr>
        <w:t xml:space="preserve">(4)(a) The provisions of this chapter do not apply in respect to the use of digital goods that are:</w:t>
      </w:r>
    </w:p>
    <w:p>
      <w:pPr>
        <w:spacing w:before="0" w:after="0" w:line="408" w:lineRule="exact"/>
        <w:ind w:left="0" w:right="0" w:firstLine="576"/>
        <w:jc w:val="left"/>
      </w:pPr>
      <w:r>
        <w:rPr>
          <w:u w:val="single"/>
        </w:rPr>
        <w:t xml:space="preserve">(i) Of a noncommercial nature, such as personal email communications;</w:t>
      </w:r>
    </w:p>
    <w:p>
      <w:pPr>
        <w:spacing w:before="0" w:after="0" w:line="408" w:lineRule="exact"/>
        <w:ind w:left="0" w:right="0" w:firstLine="576"/>
        <w:jc w:val="left"/>
      </w:pPr>
      <w:r>
        <w:rPr>
          <w:u w:val="single"/>
        </w:rPr>
        <w:t xml:space="preserve">(ii) Created solely for an internal audience; or</w:t>
      </w:r>
    </w:p>
    <w:p>
      <w:pPr>
        <w:spacing w:before="0" w:after="0" w:line="408" w:lineRule="exact"/>
        <w:ind w:left="0" w:right="0" w:firstLine="576"/>
        <w:jc w:val="left"/>
      </w:pPr>
      <w:r>
        <w:rPr>
          <w:u w:val="single"/>
        </w:rPr>
        <w:t xml:space="preserve">(iii) Created solely for the business needs of the person who created the digital good, including business email communications, but not including the type of digital good that is offered for sale.</w:t>
      </w:r>
    </w:p>
    <w:p>
      <w:pPr>
        <w:spacing w:before="0" w:after="0" w:line="408" w:lineRule="exact"/>
        <w:ind w:left="0" w:right="0" w:firstLine="576"/>
        <w:jc w:val="left"/>
      </w:pPr>
      <w:r>
        <w:rPr>
          <w:u w:val="single"/>
        </w:rPr>
        <w:t xml:space="preserve">(b) This subsection (4) does not apply to the use of any digital goods purchased by the user, the user's donor, or anybody on the user's behalf.</w:t>
      </w:r>
    </w:p>
    <w:p>
      <w:pPr>
        <w:spacing w:before="0" w:after="0" w:line="408" w:lineRule="exact"/>
        <w:ind w:left="0" w:right="0" w:firstLine="576"/>
        <w:jc w:val="left"/>
      </w:pPr>
      <w:r>
        <w:rPr>
          <w:u w:val="single"/>
        </w:rPr>
        <w:t xml:space="preserve">(5) The provisions of this chapter do not apply in respect to the use of digital products or digital codes obtained by the end user free of charge.</w:t>
      </w:r>
    </w:p>
    <w:p>
      <w:pPr>
        <w:spacing w:before="0" w:after="0" w:line="408" w:lineRule="exact"/>
        <w:ind w:left="0" w:right="0" w:firstLine="576"/>
        <w:jc w:val="left"/>
      </w:pPr>
      <w:r>
        <w:rPr>
          <w:u w:val="single"/>
        </w:rPr>
        <w:t xml:space="preserve">(6) The provisions of this chapter do not apply to the use by a business of digital goods, and services rendered in respect to digital goods, where the digital goods and services rendered in respect to digital goods are used solely for business purposes. The exemption provided by this subsection (6) also applies to the use by a business of a digital code if all of the digital goods to be obtained through the use of the code will be used solely for business purposes. For purposes of this subsection (6), the definitions in RCW 82.08.0208 apply.</w:t>
      </w:r>
    </w:p>
    <w:p>
      <w:pPr>
        <w:spacing w:before="0" w:after="0" w:line="408" w:lineRule="exact"/>
        <w:ind w:left="0" w:right="0" w:firstLine="576"/>
        <w:jc w:val="left"/>
      </w:pPr>
      <w:r>
        <w:rPr>
          <w:u w:val="single"/>
        </w:rPr>
        <w:t xml:space="preserve">(7)(a) A business or other organization subject to the tax imposed in RCW 82.12.020 on the use of digital goods, digital codes, digital automated services, prewritten computer software, or services defined as a retail sale in RCW 82.04.050(6)(c)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82.04.050(6)(c).</w:t>
      </w:r>
    </w:p>
    <w:p>
      <w:pPr>
        <w:spacing w:before="0" w:after="0" w:line="408" w:lineRule="exact"/>
        <w:ind w:left="0" w:right="0" w:firstLine="576"/>
        <w:jc w:val="left"/>
      </w:pPr>
      <w:r>
        <w:rPr>
          <w:u w:val="single"/>
        </w:rPr>
        <w:t xml:space="preserve">(b) No apportionment under this subsection (7) is allowed unless the apportionment method is supported by the taxpayer's records kept in the ordinary course of business.</w:t>
      </w:r>
    </w:p>
    <w:p>
      <w:pPr>
        <w:spacing w:before="0" w:after="0" w:line="408" w:lineRule="exact"/>
        <w:ind w:left="0" w:right="0" w:firstLine="576"/>
        <w:jc w:val="left"/>
      </w:pPr>
      <w:r>
        <w:rPr>
          <w:u w:val="single"/>
        </w:rPr>
        <w:t xml:space="preserve">(c) For purposes of this subsection (7), the following definitions apply:</w:t>
      </w:r>
    </w:p>
    <w:p>
      <w:pPr>
        <w:spacing w:before="0" w:after="0" w:line="408" w:lineRule="exact"/>
        <w:ind w:left="0" w:right="0" w:firstLine="576"/>
        <w:jc w:val="left"/>
      </w:pPr>
      <w:r>
        <w:rPr>
          <w:u w:val="single"/>
        </w:rPr>
        <w:t xml:space="preserve">(i) "Concurrently available for use within and outside this state" means that employees or other agents of the taxpayer may use the digital goods, digital automated services, prewritten computer software, or services defined as a retail sale in RCW 82.04.050(6)(c)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 and</w:t>
      </w:r>
    </w:p>
    <w:p>
      <w:pPr>
        <w:spacing w:before="0" w:after="0" w:line="408" w:lineRule="exact"/>
        <w:ind w:left="0" w:right="0" w:firstLine="576"/>
        <w:jc w:val="left"/>
      </w:pPr>
      <w:r>
        <w:rPr>
          <w:u w:val="single"/>
        </w:rPr>
        <w:t xml:space="preserve">(ii) "User" means an employee or agent of the taxpayer who is authorized by the taxpayer to use the digital goods, digital automated services, prewritten computer software, or services defined as a retail sale in RCW 82.04.050(6)(c) in the performance of his or her duties as an employee or other agent of the taxpayer.</w:t>
      </w:r>
    </w:p>
    <w:p>
      <w:pPr>
        <w:spacing w:before="0" w:after="0" w:line="408" w:lineRule="exact"/>
        <w:ind w:left="0" w:right="0" w:firstLine="576"/>
        <w:jc w:val="left"/>
      </w:pPr>
      <w:r>
        <w:rPr>
          <w:u w:val="single"/>
        </w:rPr>
        <w:t xml:space="preserve">(8)(a) Except as provided in (b) of this subsection (8), the provisions of this chapter do not apply to the use of audio or video programming provided by a radio or television broadcaster.</w:t>
      </w:r>
    </w:p>
    <w:p>
      <w:pPr>
        <w:spacing w:before="0" w:after="0" w:line="408" w:lineRule="exact"/>
        <w:ind w:left="0" w:right="0" w:firstLine="576"/>
        <w:jc w:val="left"/>
      </w:pPr>
      <w:r>
        <w:rPr>
          <w:u w:val="single"/>
        </w:rPr>
        <w:t xml:space="preserve">(b)(i) Except as provided in (b)(ii) of this subsection (8), the exemption provided in this subsection (8)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(8) applies to the sale of programming described in (b)(i) of this subsection (8)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(8), "radio or television broadcaster" includes satellite radio providers, satellite television providers, cable television providers, providers of subscription internet television, and persons who provide radio or television broadcasting to listeners or viewers for no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02749</w:t>
      </w:r>
      <w:r>
        <w:rPr/>
        <w:t xml:space="preserve"> and 2002 c 113 s 3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 the use of medical supplies, chemicals, or materials by an organ procurement organization exempt under RCW 82.04.326. The definitions of medical supplies, chemicals, and materials in RCW </w:t>
      </w:r>
      <w:r>
        <w:t>((</w:t>
      </w:r>
      <w:r>
        <w:rPr>
          <w:strike/>
        </w:rPr>
        <w:t xml:space="preserve">82.04.324</w:t>
      </w:r>
      <w:r>
        <w:t>))</w:t>
      </w:r>
      <w:r>
        <w:rPr/>
        <w:t xml:space="preserve"> </w:t>
      </w:r>
      <w:r>
        <w:rPr>
          <w:u w:val="single"/>
        </w:rPr>
        <w:t xml:space="preserve">82.08.02807</w:t>
      </w:r>
      <w:r>
        <w:rPr/>
        <w:t xml:space="preserve"> apply to this section. This exemption does not apply to the use of construction materials, office equipment, building equipment, administrative supplies, 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930</w:t>
      </w:r>
      <w:r>
        <w:rPr/>
        <w:t xml:space="preserve"> and 2003 c 5 s 17 are each amended to read as follows:</w:t>
      </w:r>
    </w:p>
    <w:p>
      <w:pPr>
        <w:spacing w:before="0" w:after="0" w:line="408" w:lineRule="exact"/>
        <w:ind w:left="0" w:right="0" w:firstLine="576"/>
        <w:jc w:val="left"/>
      </w:pPr>
      <w:r>
        <w:rPr/>
        <w:t xml:space="preserve">The provisions of this chapter do not apply with respect to the use by municipal corporations, the state, and all political subdivisions thereof of tangible personal property consumed and/or of labor and services as defined in RCW 82.04.050(2)(a) rendered in respect to contracts for watershed protection and/or flood prevention. This exemption is limited to that portion of the selling price that is reimbursed by the United States government according to the provisions of the watershed protection and flood prevention act (68 Stat. 666; 16 U.S.C. Sec. </w:t>
      </w:r>
      <w:r>
        <w:t>((</w:t>
      </w:r>
      <w:r>
        <w:rPr>
          <w:strike/>
        </w:rPr>
        <w:t xml:space="preserve">101</w:t>
      </w:r>
      <w:r>
        <w:t>))</w:t>
      </w:r>
      <w:r>
        <w:rPr/>
        <w:t xml:space="preserve"> </w:t>
      </w:r>
      <w:r>
        <w:rPr>
          <w:u w:val="single"/>
        </w:rPr>
        <w:t xml:space="preserve">1001</w:t>
      </w:r>
      <w:r>
        <w:rPr/>
        <w:t xml:space="preserve">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w:t>
      </w:r>
      <w:r>
        <w:rPr>
          <w:u w:val="single"/>
        </w:rPr>
        <w:t xml:space="preserve">"Biofuel" has the same meaning as provided in RCW 82.08.956; and</w:t>
      </w:r>
    </w:p>
    <w:p>
      <w:pPr>
        <w:spacing w:before="0" w:after="0" w:line="408" w:lineRule="exact"/>
        <w:ind w:left="0" w:right="0" w:firstLine="576"/>
        <w:jc w:val="left"/>
      </w:pPr>
      <w:r>
        <w:rPr>
          <w:u w:val="single"/>
        </w:rPr>
        <w:t xml:space="preserve">(b)</w:t>
      </w:r>
      <w:r>
        <w:rPr/>
        <w:t xml:space="preserve"> "Hog fuel" has the same meaning as provided in RCW 82.08.956</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2017 3rd sp.s. c 37 s 508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049</w:t>
      </w:r>
      <w:r>
        <w:rPr/>
        <w:t xml:space="preserve"> and 2011 c 174 s 107 are each amended to read as follows:</w:t>
      </w:r>
    </w:p>
    <w:p>
      <w:pPr>
        <w:spacing w:before="0" w:after="0" w:line="408" w:lineRule="exact"/>
        <w:ind w:left="0" w:right="0" w:firstLine="576"/>
        <w:jc w:val="left"/>
      </w:pPr>
      <w:r>
        <w:rPr/>
        <w:t xml:space="preserve">(1) The legislative authority of any county may impose a sales and use tax, in addition to the tax authorized by RCW 82.14.030, upon retail car rentals within the county that are taxable by the state under chapters 82.08 and 82.12 RCW. The rate of tax is one percent of the selling price in the case of a sales tax or rental value of the vehicle in the case of a use tax. Proceeds of the tax may not be used to subsidize any professional sports team and must be used solely for the following purposes:</w:t>
      </w:r>
    </w:p>
    <w:p>
      <w:pPr>
        <w:spacing w:before="0" w:after="0" w:line="408" w:lineRule="exact"/>
        <w:ind w:left="0" w:right="0" w:firstLine="576"/>
        <w:jc w:val="left"/>
      </w:pPr>
      <w:r>
        <w:rPr/>
        <w:t xml:space="preserve">(a) Acquiring, constructing, maintaining, or operating public sports stadium facilities;</w:t>
      </w:r>
    </w:p>
    <w:p>
      <w:pPr>
        <w:spacing w:before="0" w:after="0" w:line="408" w:lineRule="exact"/>
        <w:ind w:left="0" w:right="0" w:firstLine="576"/>
        <w:jc w:val="left"/>
      </w:pPr>
      <w:r>
        <w:rPr/>
        <w:t xml:space="preserve">(b) Engineering, planning, financial, legal, or professional services incidental to public sports stadium facilities;</w:t>
      </w:r>
    </w:p>
    <w:p>
      <w:pPr>
        <w:spacing w:before="0" w:after="0" w:line="408" w:lineRule="exact"/>
        <w:ind w:left="0" w:right="0" w:firstLine="576"/>
        <w:jc w:val="left"/>
      </w:pPr>
      <w:r>
        <w:rPr/>
        <w:t xml:space="preserve">(c) Youth or amateur sport activities or facilities; or</w:t>
      </w:r>
    </w:p>
    <w:p>
      <w:pPr>
        <w:spacing w:before="0" w:after="0" w:line="408" w:lineRule="exact"/>
        <w:ind w:left="0" w:right="0" w:firstLine="576"/>
        <w:jc w:val="left"/>
      </w:pPr>
      <w:r>
        <w:rPr/>
        <w:t xml:space="preserve">(d) Debt or refinancing debt issued for the purposes of subsection (1) of this section.</w:t>
      </w:r>
    </w:p>
    <w:p>
      <w:pPr>
        <w:spacing w:before="0" w:after="0" w:line="408" w:lineRule="exact"/>
        <w:ind w:left="0" w:right="0" w:firstLine="576"/>
        <w:jc w:val="left"/>
      </w:pPr>
      <w:r>
        <w:rPr/>
        <w:t xml:space="preserve">(2) In a county of one million or more, at least seventy</w:t>
      </w:r>
      <w:r>
        <w:rPr/>
        <w:noBreakHyphen/>
      </w:r>
      <w:r>
        <w:rPr/>
        <w:t xml:space="preserve">five percent of the tax imposed under this section must be used to retire the debt on the stadium under RCW 67.28.180(2)(b)</w:t>
      </w:r>
      <w:r>
        <w:t>((</w:t>
      </w:r>
      <w:r>
        <w:rPr>
          <w:strike/>
        </w:rPr>
        <w:t xml:space="preserve">(ii)</w:t>
      </w:r>
      <w:r>
        <w:t>))</w:t>
      </w:r>
      <w:r>
        <w:rPr/>
        <w:t xml:space="preserve"> </w:t>
      </w:r>
      <w:r>
        <w:rPr>
          <w:u w:val="single"/>
        </w:rPr>
        <w:t xml:space="preserve">(i)(B)</w:t>
      </w:r>
      <w:r>
        <w:rPr/>
        <w:t xml:space="preserve">, until that debt is fully retired.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w:t>
      </w:r>
      <w:r>
        <w:t>((</w:t>
      </w:r>
      <w:r>
        <w:rPr>
          <w:strike/>
        </w:rPr>
        <w:t xml:space="preserve">shall</w:t>
      </w:r>
      <w:r>
        <w:t>))</w:t>
      </w:r>
      <w:r>
        <w:rPr/>
        <w:t xml:space="preserve"> </w:t>
      </w:r>
      <w:r>
        <w:rPr>
          <w:u w:val="single"/>
        </w:rPr>
        <w:t xml:space="preserve">must</w:t>
      </w:r>
      <w:r>
        <w:rPr/>
        <w:t xml:space="preserve">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w:t>
      </w:r>
      <w:r>
        <w:t>))</w:t>
      </w:r>
      <w:r>
        <w:rPr/>
        <w:t xml:space="preserve"> </w:t>
      </w:r>
      <w:r>
        <w:rPr>
          <w:u w:val="single"/>
        </w:rPr>
        <w:t xml:space="preserve">must</w:t>
      </w:r>
      <w:r>
        <w:rPr/>
        <w:t xml:space="preserve">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w:t>
      </w:r>
      <w:r>
        <w:t>((</w:t>
      </w:r>
      <w:r>
        <w:rPr>
          <w:strike/>
        </w:rPr>
        <w:t xml:space="preserve">of revenue shall</w:t>
      </w:r>
      <w:r>
        <w:t>))</w:t>
      </w:r>
      <w:r>
        <w:rPr/>
        <w:t xml:space="preserve"> </w:t>
      </w:r>
      <w:r>
        <w:rPr>
          <w:u w:val="single"/>
        </w:rPr>
        <w:t xml:space="preserve">must</w:t>
      </w:r>
      <w:r>
        <w:rPr/>
        <w:t xml:space="preserve">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w:t>
      </w:r>
      <w:r>
        <w:t>((</w:t>
      </w:r>
      <w:r>
        <w:rPr>
          <w:strike/>
        </w:rPr>
        <w:t xml:space="preserve">shall</w:t>
      </w:r>
      <w:r>
        <w:t>))</w:t>
      </w:r>
      <w:r>
        <w:rPr/>
        <w:t xml:space="preserve"> </w:t>
      </w:r>
      <w:r>
        <w:rPr>
          <w:u w:val="single"/>
        </w:rPr>
        <w:t xml:space="preserve">must</w:t>
      </w:r>
      <w:r>
        <w:rPr/>
        <w:t xml:space="preserve">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w:t>
      </w:r>
      <w:r>
        <w:t>((</w:t>
      </w:r>
      <w:r>
        <w:rPr>
          <w:strike/>
        </w:rPr>
        <w:t xml:space="preserve">shall</w:t>
      </w:r>
      <w:r>
        <w:t>))</w:t>
      </w:r>
      <w:r>
        <w:rPr/>
        <w:t xml:space="preserve"> </w:t>
      </w:r>
      <w:r>
        <w:rPr>
          <w:u w:val="single"/>
        </w:rPr>
        <w:t xml:space="preserve">must</w:t>
      </w:r>
      <w:r>
        <w:rPr/>
        <w:t xml:space="preserve"> use funds transferred to it pursuant to this subsection (5) to provide, operate, and maintain community-based housing under chapter 43.185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w:t>
      </w:r>
      <w:r>
        <w:t>((</w:t>
      </w:r>
      <w:r>
        <w:rPr>
          <w:strike/>
        </w:rPr>
        <w:t xml:space="preserve">shall</w:t>
      </w:r>
      <w:r>
        <w:t>))</w:t>
      </w:r>
      <w:r>
        <w:rPr/>
        <w:t xml:space="preserve"> </w:t>
      </w:r>
      <w:r>
        <w:rPr>
          <w:u w:val="single"/>
        </w:rPr>
        <w:t xml:space="preserve">must</w:t>
      </w:r>
      <w:r>
        <w:rPr/>
        <w:t xml:space="preserve">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w:t>
      </w:r>
      <w:r>
        <w:t>((</w:t>
      </w:r>
      <w:r>
        <w:rPr>
          <w:strike/>
        </w:rPr>
        <w:t xml:space="preserve">shall</w:t>
      </w:r>
      <w:r>
        <w:t>))</w:t>
      </w:r>
      <w:r>
        <w:rPr/>
        <w:t xml:space="preserve"> </w:t>
      </w:r>
      <w:r>
        <w:rPr>
          <w:u w:val="single"/>
        </w:rPr>
        <w:t xml:space="preserve">must</w:t>
      </w:r>
      <w:r>
        <w:rPr/>
        <w:t xml:space="preserve">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w:t>
      </w:r>
      <w:r>
        <w:t>((</w:t>
      </w:r>
      <w:r>
        <w:rPr>
          <w:strike/>
        </w:rPr>
        <w:t xml:space="preserve">shall</w:t>
      </w:r>
      <w:r>
        <w:t>))</w:t>
      </w:r>
      <w:r>
        <w:rPr/>
        <w:t xml:space="preserve"> </w:t>
      </w:r>
      <w:r>
        <w:rPr>
          <w:u w:val="single"/>
        </w:rPr>
        <w:t xml:space="preserve">must</w:t>
      </w:r>
      <w:r>
        <w:rPr/>
        <w:t xml:space="preserve">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w:t>
      </w:r>
      <w:r>
        <w:t>((</w:t>
      </w:r>
      <w:r>
        <w:rPr>
          <w:strike/>
        </w:rPr>
        <w:t xml:space="preserve">shall</w:t>
      </w:r>
      <w:r>
        <w:t>))</w:t>
      </w:r>
      <w:r>
        <w:rPr/>
        <w:t xml:space="preserve"> </w:t>
      </w:r>
      <w:r>
        <w:rPr>
          <w:u w:val="single"/>
        </w:rPr>
        <w:t xml:space="preserve">must</w:t>
      </w:r>
      <w:r>
        <w:rPr/>
        <w:t xml:space="preserve">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w:t>
      </w:r>
      <w:r>
        <w:t>((</w:t>
      </w:r>
      <w:r>
        <w:rPr>
          <w:strike/>
        </w:rPr>
        <w:t xml:space="preserve">shall</w:t>
      </w:r>
      <w:r>
        <w:t>))</w:t>
      </w:r>
      <w:r>
        <w:rPr/>
        <w:t xml:space="preserve"> </w:t>
      </w:r>
      <w:r>
        <w:rPr>
          <w:u w:val="single"/>
        </w:rPr>
        <w:t xml:space="preserve">must</w:t>
      </w:r>
      <w:r>
        <w:rPr/>
        <w:t xml:space="preserve">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w:t>
      </w:r>
      <w:r>
        <w:t>((</w:t>
      </w:r>
      <w:r>
        <w:rPr>
          <w:strike/>
        </w:rPr>
        <w:t xml:space="preserve">shall</w:t>
      </w:r>
      <w:r>
        <w:t>))</w:t>
      </w:r>
      <w:r>
        <w:rPr/>
        <w:t xml:space="preserve"> </w:t>
      </w:r>
      <w:r>
        <w:rPr>
          <w:u w:val="single"/>
        </w:rPr>
        <w:t xml:space="preserve">may</w:t>
      </w:r>
      <w:r>
        <w:rPr/>
        <w:t xml:space="preserve">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2017 c 323 s 527 are each amended to read as follows:</w:t>
      </w:r>
    </w:p>
    <w:p>
      <w:pPr>
        <w:spacing w:before="0" w:after="0" w:line="408" w:lineRule="exact"/>
        <w:ind w:left="0" w:right="0" w:firstLine="576"/>
        <w:jc w:val="left"/>
      </w:pPr>
      <w:r>
        <w:rPr/>
        <w:t xml:space="preserve">(1) A business or other organization that is entitled under RCW </w:t>
      </w:r>
      <w:r>
        <w:t>((</w:t>
      </w:r>
      <w:r>
        <w:rPr>
          <w:strike/>
        </w:rPr>
        <w:t xml:space="preserve">82.12.02088</w:t>
      </w:r>
      <w:r>
        <w:t>))</w:t>
      </w:r>
      <w:r>
        <w:rPr/>
        <w:t xml:space="preserve"> </w:t>
      </w:r>
      <w:r>
        <w:rPr>
          <w:u w:val="single"/>
        </w:rPr>
        <w:t xml:space="preserve">82.12.0208(7)</w:t>
      </w:r>
      <w:r>
        <w:rPr/>
        <w:t xml:space="preserve"> to apportion the amount of state use tax on the use of digital goods, digital codes, digital automated services, prewritten computer software, or services defined as a retail sale in RCW 82.04.050(6)(c)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w:t>
      </w:r>
      <w:r>
        <w:t>((</w:t>
      </w:r>
      <w:r>
        <w:rPr>
          <w:strike/>
        </w:rPr>
        <w:t xml:space="preserve">82.12.02088</w:t>
      </w:r>
      <w:r>
        <w:t>))</w:t>
      </w:r>
      <w:r>
        <w:rPr/>
        <w:t xml:space="preserve"> </w:t>
      </w:r>
      <w:r>
        <w:rPr>
          <w:u w:val="single"/>
        </w:rPr>
        <w:t xml:space="preserve">82.12.0208(7)</w:t>
      </w:r>
      <w:r>
        <w:rPr/>
        <w:t xml:space="preserve">.</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0497</w:t>
      </w:r>
      <w:r>
        <w:rPr/>
        <w:t xml:space="preserve"> and 2006 c 213 s 1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"Base credit" means the maximum amount of credit against the tax imposed by this chapter that each light and power business or gas distribution business may take each fiscal year as calculated by the department. The base credit is equal to the proportionate share that the total grants received by each light and power business or gas distribution business in the prior fiscal year bears to the total grants received by all light and power businesses and gas distribution businesses in the prior fiscal year multiplied by five million five hundred thousand dollars for fiscal year 2007, and two million five hundred thousand dollars for all other fiscal years before and after fiscal year 2007.</w:t>
      </w:r>
    </w:p>
    <w:p>
      <w:pPr>
        <w:spacing w:before="0" w:after="0" w:line="408" w:lineRule="exact"/>
        <w:ind w:left="0" w:right="0" w:firstLine="576"/>
        <w:jc w:val="left"/>
      </w:pPr>
      <w:r>
        <w:rPr/>
        <w:t xml:space="preserve">(b) "Billing discount" means a reduction in the amount charged for providing service to qualifying persons in Washington made by a light and power business or a gas distribution business. Billing discount does not include grants received by the light and power business or a gas distribution business.</w:t>
      </w:r>
    </w:p>
    <w:p>
      <w:pPr>
        <w:spacing w:before="0" w:after="0" w:line="408" w:lineRule="exact"/>
        <w:ind w:left="0" w:right="0" w:firstLine="576"/>
        <w:jc w:val="left"/>
      </w:pPr>
      <w:r>
        <w:rPr/>
        <w:t xml:space="preserve">(c) "Grant" means funds provided to a light and power business or gas distribution business by the department of </w:t>
      </w:r>
      <w:r>
        <w:t>((</w:t>
      </w:r>
      <w:r>
        <w:rPr>
          <w:strike/>
        </w:rPr>
        <w:t xml:space="preserve">community, trade, and economic development</w:t>
      </w:r>
      <w:r>
        <w:t>))</w:t>
      </w:r>
      <w:r>
        <w:rPr/>
        <w:t xml:space="preserve"> </w:t>
      </w:r>
      <w:r>
        <w:rPr>
          <w:u w:val="single"/>
        </w:rPr>
        <w:t xml:space="preserve">commerce</w:t>
      </w:r>
      <w:r>
        <w:rPr/>
        <w:t xml:space="preserve"> or by a qualifying organization.</w:t>
      </w:r>
    </w:p>
    <w:p>
      <w:pPr>
        <w:spacing w:before="0" w:after="0" w:line="408" w:lineRule="exact"/>
        <w:ind w:left="0" w:right="0" w:firstLine="576"/>
        <w:jc w:val="left"/>
      </w:pPr>
      <w:r>
        <w:rPr/>
        <w:t xml:space="preserve">(d) "Low-income home energy assistance program" means energy assistance programs for low-income households as defined on December 31, 2000, in the low-income home energy assistance act of 1981 as amended August 1, 1999, 42 U.S.C. Sec. 8623 et seq.</w:t>
      </w:r>
    </w:p>
    <w:p>
      <w:pPr>
        <w:spacing w:before="0" w:after="0" w:line="408" w:lineRule="exact"/>
        <w:ind w:left="0" w:right="0" w:firstLine="576"/>
        <w:jc w:val="left"/>
      </w:pPr>
      <w:r>
        <w:rPr/>
        <w:t xml:space="preserve">(e) "Qualifying person" means a Washington resident who applies for assistance and qualifies for a grant regardless of whether that person receives a grant.</w:t>
      </w:r>
    </w:p>
    <w:p>
      <w:pPr>
        <w:spacing w:before="0" w:after="0" w:line="408" w:lineRule="exact"/>
        <w:ind w:left="0" w:right="0" w:firstLine="576"/>
        <w:jc w:val="left"/>
      </w:pPr>
      <w:r>
        <w:rPr/>
        <w:t xml:space="preserve">(f) "Qualifying contribution" means money given by a light and power business or a gas distribution business to a qualifying organization, exclusive of money received in the prior fiscal year from its customers for the purpose of assisting other customers.</w:t>
      </w:r>
    </w:p>
    <w:p>
      <w:pPr>
        <w:spacing w:before="0" w:after="0" w:line="408" w:lineRule="exact"/>
        <w:ind w:left="0" w:right="0" w:firstLine="576"/>
        <w:jc w:val="left"/>
      </w:pPr>
      <w:r>
        <w:rPr/>
        <w:t xml:space="preserve">(g) "Qualifying organization" means an entity that has a contractual agreement with the department of </w:t>
      </w:r>
      <w:r>
        <w:t>((</w:t>
      </w:r>
      <w:r>
        <w:rPr>
          <w:strike/>
        </w:rPr>
        <w:t xml:space="preserve">community, trade, and economic development</w:t>
      </w:r>
      <w:r>
        <w:t>))</w:t>
      </w:r>
      <w:r>
        <w:rPr/>
        <w:t xml:space="preserve"> </w:t>
      </w:r>
      <w:r>
        <w:rPr>
          <w:u w:val="single"/>
        </w:rPr>
        <w:t xml:space="preserve">commerce</w:t>
      </w:r>
      <w:r>
        <w:rPr/>
        <w:t xml:space="preserve"> to administer in a specified service area low-income home energy assistance funds received from the federal government and such other funds that may be received by the entity.</w:t>
      </w:r>
    </w:p>
    <w:p>
      <w:pPr>
        <w:spacing w:before="0" w:after="0" w:line="408" w:lineRule="exact"/>
        <w:ind w:left="0" w:right="0" w:firstLine="576"/>
        <w:jc w:val="left"/>
      </w:pPr>
      <w:r>
        <w:rPr/>
        <w:t xml:space="preserve">(2) Subject to the limitations in this section, a light and power business or a gas distribution business may take a credit each fiscal year against the tax imposed under this chapter.</w:t>
      </w:r>
    </w:p>
    <w:p>
      <w:pPr>
        <w:spacing w:before="0" w:after="0" w:line="408" w:lineRule="exact"/>
        <w:ind w:left="0" w:right="0" w:firstLine="576"/>
        <w:jc w:val="left"/>
      </w:pPr>
      <w:r>
        <w:rPr/>
        <w:t xml:space="preserve">(a)(i) A credit may be taken for qualifying contributions if the dollar amount of qualifying contributions for the fiscal year in which the tax credit is taken is greater than one hundred twenty-five percent of the dollar amount of qualifying contributions given in fiscal year 2000.</w:t>
      </w:r>
    </w:p>
    <w:p>
      <w:pPr>
        <w:spacing w:before="0" w:after="0" w:line="408" w:lineRule="exact"/>
        <w:ind w:left="0" w:right="0" w:firstLine="576"/>
        <w:jc w:val="left"/>
      </w:pPr>
      <w:r>
        <w:rPr/>
        <w:t xml:space="preserve">(ii) If no qualifying contributions were given in fiscal year 2000, a credit </w:t>
      </w:r>
      <w:r>
        <w:t>((</w:t>
      </w:r>
      <w:r>
        <w:rPr>
          <w:strike/>
        </w:rPr>
        <w:t xml:space="preserve">shall be</w:t>
      </w:r>
      <w:r>
        <w:t>))</w:t>
      </w:r>
      <w:r>
        <w:rPr/>
        <w:t xml:space="preserve"> </w:t>
      </w:r>
      <w:r>
        <w:rPr>
          <w:u w:val="single"/>
        </w:rPr>
        <w:t xml:space="preserve">is</w:t>
      </w:r>
      <w:r>
        <w:rPr/>
        <w:t xml:space="preserve"> allowed for the first fiscal year that qualifying contributions are given. Thereafter, credit </w:t>
      </w:r>
      <w:r>
        <w:t>((</w:t>
      </w:r>
      <w:r>
        <w:rPr>
          <w:strike/>
        </w:rPr>
        <w:t xml:space="preserve">shall be</w:t>
      </w:r>
      <w:r>
        <w:t>))</w:t>
      </w:r>
      <w:r>
        <w:rPr/>
        <w:t xml:space="preserve"> </w:t>
      </w:r>
      <w:r>
        <w:rPr>
          <w:u w:val="single"/>
        </w:rPr>
        <w:t xml:space="preserve">is</w:t>
      </w:r>
      <w:r>
        <w:rPr/>
        <w:t xml:space="preserve"> allowed if the qualifying contributions given exceed one hundred twenty-five percent of qualifying contributions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qualifying contributions given in the fiscal year in which the tax credit is taken.</w:t>
      </w:r>
    </w:p>
    <w:p>
      <w:pPr>
        <w:spacing w:before="0" w:after="0" w:line="408" w:lineRule="exact"/>
        <w:ind w:left="0" w:right="0" w:firstLine="576"/>
        <w:jc w:val="left"/>
      </w:pPr>
      <w:r>
        <w:rPr/>
        <w:t xml:space="preserve">(b)(i) A credit may be taken for billing discounts if the dollar amount of billing discounts for the fiscal year in which the tax credit is taken is greater than one hundred twenty-five percent of the dollar amount of billing discounts given in fiscal year 2000.</w:t>
      </w:r>
    </w:p>
    <w:p>
      <w:pPr>
        <w:spacing w:before="0" w:after="0" w:line="408" w:lineRule="exact"/>
        <w:ind w:left="0" w:right="0" w:firstLine="576"/>
        <w:jc w:val="left"/>
      </w:pPr>
      <w:r>
        <w:rPr/>
        <w:t xml:space="preserve">(ii) If no billing discounts were given in fiscal year 2000, a credit </w:t>
      </w:r>
      <w:r>
        <w:t>((</w:t>
      </w:r>
      <w:r>
        <w:rPr>
          <w:strike/>
        </w:rPr>
        <w:t xml:space="preserve">shall be</w:t>
      </w:r>
      <w:r>
        <w:t>))</w:t>
      </w:r>
      <w:r>
        <w:rPr/>
        <w:t xml:space="preserve"> </w:t>
      </w:r>
      <w:r>
        <w:rPr>
          <w:u w:val="single"/>
        </w:rPr>
        <w:t xml:space="preserve">is</w:t>
      </w:r>
      <w:r>
        <w:rPr/>
        <w:t xml:space="preserve"> allowed in the first fiscal year that billing discounts are given. Thereafter, credit </w:t>
      </w:r>
      <w:r>
        <w:t>((</w:t>
      </w:r>
      <w:r>
        <w:rPr>
          <w:strike/>
        </w:rPr>
        <w:t xml:space="preserve">shall be</w:t>
      </w:r>
      <w:r>
        <w:t>))</w:t>
      </w:r>
      <w:r>
        <w:rPr/>
        <w:t xml:space="preserve"> </w:t>
      </w:r>
      <w:r>
        <w:rPr>
          <w:u w:val="single"/>
        </w:rPr>
        <w:t xml:space="preserve">is</w:t>
      </w:r>
      <w:r>
        <w:rPr/>
        <w:t xml:space="preserve"> allowed if the dollar amount of billing discounts given exceeds one hundred twenty-five percent of billing discounts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the billing discounts given in the fiscal year in which the tax credit is taken.</w:t>
      </w:r>
    </w:p>
    <w:p>
      <w:pPr>
        <w:spacing w:before="0" w:after="0" w:line="408" w:lineRule="exact"/>
        <w:ind w:left="0" w:right="0" w:firstLine="576"/>
        <w:jc w:val="left"/>
      </w:pPr>
      <w:r>
        <w:rPr/>
        <w:t xml:space="preserve">(c) The total amount of credit that may be taken for qualifying contributions and billing discounts in a fiscal year is limited to the base credit for the same fiscal year.</w:t>
      </w:r>
    </w:p>
    <w:p>
      <w:pPr>
        <w:spacing w:before="0" w:after="0" w:line="408" w:lineRule="exact"/>
        <w:ind w:left="0" w:right="0" w:firstLine="576"/>
        <w:jc w:val="left"/>
      </w:pPr>
      <w:r>
        <w:rPr/>
        <w:t xml:space="preserve">(3)(a)(i) Except as provided in (a)(ii) of this subsection, the total amount of credit, statewide, that may be taken in any fiscal year </w:t>
      </w:r>
      <w:r>
        <w:t>((</w:t>
      </w:r>
      <w:r>
        <w:rPr>
          <w:strike/>
        </w:rPr>
        <w:t xml:space="preserve">shall</w:t>
      </w:r>
      <w:r>
        <w:t>))</w:t>
      </w:r>
      <w:r>
        <w:rPr/>
        <w:t xml:space="preserve"> </w:t>
      </w:r>
      <w:r>
        <w:rPr>
          <w:u w:val="single"/>
        </w:rPr>
        <w:t xml:space="preserve">may</w:t>
      </w:r>
      <w:r>
        <w:rPr/>
        <w:t xml:space="preserve"> not exceed two million five hundred thousand dollars.</w:t>
      </w:r>
    </w:p>
    <w:p>
      <w:pPr>
        <w:spacing w:before="0" w:after="0" w:line="408" w:lineRule="exact"/>
        <w:ind w:left="0" w:right="0" w:firstLine="576"/>
        <w:jc w:val="left"/>
      </w:pPr>
      <w:r>
        <w:rPr/>
        <w:t xml:space="preserve">(ii) The total amount of credit, statewide, that may be taken in fiscal year 2007 </w:t>
      </w:r>
      <w:r>
        <w:t>((</w:t>
      </w:r>
      <w:r>
        <w:rPr>
          <w:strike/>
        </w:rPr>
        <w:t xml:space="preserve">shall</w:t>
      </w:r>
      <w:r>
        <w:t>))</w:t>
      </w:r>
      <w:r>
        <w:rPr/>
        <w:t xml:space="preserve"> </w:t>
      </w:r>
      <w:r>
        <w:rPr>
          <w:u w:val="single"/>
        </w:rPr>
        <w:t xml:space="preserve">may</w:t>
      </w:r>
      <w:r>
        <w:rPr/>
        <w:t xml:space="preserve"> not exceed five million five hundred thousand dollars.</w:t>
      </w:r>
    </w:p>
    <w:p>
      <w:pPr>
        <w:spacing w:before="0" w:after="0" w:line="408" w:lineRule="exact"/>
        <w:ind w:left="0" w:right="0" w:firstLine="576"/>
        <w:jc w:val="left"/>
      </w:pPr>
      <w:r>
        <w:rPr/>
        <w:t xml:space="preserve">(b) By May 1st of each year starting in 2002,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the current fiscal year by each light and power business and gas distribution business.</w:t>
      </w:r>
    </w:p>
    <w:p>
      <w:pPr>
        <w:spacing w:before="0" w:after="0" w:line="408" w:lineRule="exact"/>
        <w:ind w:left="0" w:right="0" w:firstLine="576"/>
        <w:jc w:val="left"/>
      </w:pPr>
      <w:r>
        <w:rPr/>
        <w:t xml:space="preserve">(4)(a) Not later than June 1st of each year beginning in 2002, the department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the next fiscal year.</w:t>
      </w:r>
    </w:p>
    <w:p>
      <w:pPr>
        <w:spacing w:before="0" w:after="0" w:line="408" w:lineRule="exact"/>
        <w:ind w:left="0" w:right="0" w:firstLine="576"/>
        <w:jc w:val="left"/>
      </w:pPr>
      <w:r>
        <w:rPr/>
        <w:t xml:space="preserve">(b) Not later than July 1st of each year beginning in 2002, application for credit must </w:t>
      </w:r>
      <w:r>
        <w:t>((</w:t>
      </w:r>
      <w:r>
        <w:rPr>
          <w:strike/>
        </w:rPr>
        <w:t xml:space="preserve">by</w:t>
      </w:r>
      <w:r>
        <w:t>))</w:t>
      </w:r>
      <w:r>
        <w:rPr/>
        <w:t xml:space="preserve"> </w:t>
      </w:r>
      <w:r>
        <w:rPr>
          <w:u w:val="single"/>
        </w:rPr>
        <w:t xml:space="preserve">be</w:t>
      </w:r>
      <w:r>
        <w:rPr/>
        <w:t xml:space="preserve"> made to the department including but not limited to the following information: Billing discounts given by the applicant in fiscal year 2000; qualifying contributions given by the applicant in the prior fiscal year; the amount of money received in the prior fiscal year from customers for the purpose of assisting other customers; the base credit for the next fiscal year for the applicant; the qualifying contributions anticipated to be given in the next fiscal year; and billing discounts anticipated to be given in the next fiscal year. No credit under this section will be allowed to a light and power business or gas distribution business that does not file the application by July 1st.</w:t>
      </w:r>
    </w:p>
    <w:p>
      <w:pPr>
        <w:spacing w:before="0" w:after="0" w:line="408" w:lineRule="exact"/>
        <w:ind w:left="0" w:right="0" w:firstLine="576"/>
        <w:jc w:val="left"/>
      </w:pPr>
      <w:r>
        <w:rPr/>
        <w:t xml:space="preserve">(c) Not later than August 1st of each year beginning in 2002,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that fiscal year.</w:t>
      </w:r>
    </w:p>
    <w:p>
      <w:pPr>
        <w:spacing w:before="0" w:after="0" w:line="408" w:lineRule="exact"/>
        <w:ind w:left="0" w:right="0" w:firstLine="576"/>
        <w:jc w:val="left"/>
      </w:pPr>
      <w:r>
        <w:rPr/>
        <w:t xml:space="preserve">(d) The balance of base credits not used by other light and power businesses and gas distribution businesses </w:t>
      </w:r>
      <w:r>
        <w:t>((</w:t>
      </w:r>
      <w:r>
        <w:rPr>
          <w:strike/>
        </w:rPr>
        <w:t xml:space="preserve">shall</w:t>
      </w:r>
      <w:r>
        <w:t>))</w:t>
      </w:r>
      <w:r>
        <w:rPr/>
        <w:t xml:space="preserve"> </w:t>
      </w:r>
      <w:r>
        <w:rPr>
          <w:u w:val="single"/>
        </w:rPr>
        <w:t xml:space="preserve">must</w:t>
      </w:r>
      <w:r>
        <w:rPr/>
        <w:t xml:space="preserve"> be ratably distributed to applicants under the formula in subsection (1)(a) of this section. The total amount of credit that may be taken by an applicant is the base credit plus any ratable portion of unused base credit.</w:t>
      </w:r>
    </w:p>
    <w:p>
      <w:pPr>
        <w:spacing w:before="0" w:after="0" w:line="408" w:lineRule="exact"/>
        <w:ind w:left="0" w:right="0" w:firstLine="576"/>
        <w:jc w:val="left"/>
      </w:pPr>
      <w:r>
        <w:rPr/>
        <w:t xml:space="preserve">(5) The credit taken under this section is limited to the amount of tax imposed under this chapter for the fiscal year. The credit must be claimed in the fiscal year in which the billing reduction is made. Any unused credit expires. Refunds </w:t>
      </w:r>
      <w:r>
        <w:t>((</w:t>
      </w:r>
      <w:r>
        <w:rPr>
          <w:strike/>
        </w:rPr>
        <w:t xml:space="preserve">shall</w:t>
      </w:r>
      <w:r>
        <w:t>))</w:t>
      </w:r>
      <w:r>
        <w:rPr/>
        <w:t xml:space="preserve"> </w:t>
      </w:r>
      <w:r>
        <w:rPr>
          <w:u w:val="single"/>
        </w:rPr>
        <w:t xml:space="preserve">may</w:t>
      </w:r>
      <w:r>
        <w:rPr/>
        <w:t xml:space="preserve"> not be given in place of credits.</w:t>
      </w:r>
    </w:p>
    <w:p>
      <w:pPr>
        <w:spacing w:before="0" w:after="0" w:line="408" w:lineRule="exact"/>
        <w:ind w:left="0" w:right="0" w:firstLine="576"/>
        <w:jc w:val="left"/>
      </w:pPr>
      <w:r>
        <w:rPr/>
        <w:t xml:space="preserve">(6) No credit may be taken for billing discounts made before July 1, 2001. Within two weeks of May 8, 2001,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fiscal year 2001 by each light and power business and gas distribution business. Within four weeks of May 8, 2001, the department of revenue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fiscal year 2002. Within eight weeks of May 8, 2001, application to the department must be made showing the information required in subsection (4)(b) of this section. Within twelve weeks of May 8, 2001,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fiscal year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w:t>
      </w:r>
      <w:r>
        <w:t>))</w:t>
      </w:r>
      <w:r>
        <w:rPr/>
        <w:t xml:space="preserve"> </w:t>
      </w:r>
      <w:r>
        <w:rPr>
          <w:u w:val="single"/>
        </w:rPr>
        <w:t xml:space="preserve">must</w:t>
      </w:r>
      <w:r>
        <w:rPr/>
        <w:t xml:space="preserve"> be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cogeneration as defined in RCW 82.35.020</w:t>
      </w:r>
      <w:r>
        <w:rPr>
          <w:u w:val="single"/>
        </w:rPr>
        <w:t xml:space="preserve">, as existing on June 30, 2006</w:t>
      </w:r>
      <w:r>
        <w:rPr/>
        <w:t xml:space="preserve">; and</w:t>
      </w:r>
    </w:p>
    <w:p>
      <w:pPr>
        <w:spacing w:before="0" w:after="0" w:line="408" w:lineRule="exact"/>
        <w:ind w:left="0" w:right="0" w:firstLine="576"/>
        <w:jc w:val="left"/>
      </w:pPr>
      <w:r>
        <w:rPr/>
        <w:t xml:space="preserve">(ii) Electrical energy or gas produced or generated from renewable energy resources such as solar energy, wind energy, hydroelectric energy, geothermal energy, wood, wood wastes, municipal wastes, agricultural products and wastes, and end-use waste heat;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new facilities for the production or generation of energy from cogeneration or renewable energy resources or measures to improve the efficiency of energy end use on which construction or installation is begun after June 12, 1980, and before January 1, 1990.</w:t>
      </w:r>
    </w:p>
    <w:p>
      <w:pPr>
        <w:spacing w:before="0" w:after="0" w:line="408" w:lineRule="exact"/>
        <w:ind w:left="0" w:right="0" w:firstLine="576"/>
        <w:jc w:val="left"/>
      </w:pPr>
      <w:r>
        <w:rPr/>
        <w:t xml:space="preserve">(3) Deductions under subsection (1)(a) of this section </w:t>
      </w:r>
      <w:r>
        <w:t>((</w:t>
      </w:r>
      <w:r>
        <w:rPr>
          <w:strike/>
        </w:rPr>
        <w:t xml:space="preserve">shall</w:t>
      </w:r>
      <w:r>
        <w:t>))</w:t>
      </w:r>
      <w:r>
        <w:rPr/>
        <w:t xml:space="preserve"> </w:t>
      </w:r>
      <w:r>
        <w:rPr>
          <w:u w:val="single"/>
        </w:rPr>
        <w:t xml:space="preserve">must</w:t>
      </w:r>
      <w:r>
        <w:rPr/>
        <w:t xml:space="preserve"> be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w:t>
      </w:r>
      <w:r>
        <w:rPr>
          <w:u w:val="single"/>
        </w:rPr>
        <w:t xml:space="preserve">must</w:t>
      </w:r>
      <w:r>
        <w:rPr/>
        <w:t xml:space="preserve"> at the time they are placed in service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010</w:t>
      </w:r>
      <w:r>
        <w:rPr/>
        <w:t xml:space="preserve"> and 2012 1st sp.s. c 3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"Petroleum product" means plant condensate, lubricating oil, gasoline, aviation fuel, kerosene, diesel motor fuel, benzol, fuel oil, residual oil, and every other product derived from the refining of crude oil, but the term does not include crude oil or liquefiable gases.</w:t>
      </w:r>
    </w:p>
    <w:p>
      <w:pPr>
        <w:spacing w:before="0" w:after="0" w:line="408" w:lineRule="exact"/>
        <w:ind w:left="0" w:right="0" w:firstLine="576"/>
        <w:jc w:val="left"/>
      </w:pPr>
      <w:r>
        <w:rPr/>
        <w:t xml:space="preserve">(2) "Possession" means the control of a petroleum product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petroleum product or to authorize the sale or use by another.</w:t>
      </w:r>
    </w:p>
    <w:p>
      <w:pPr>
        <w:spacing w:before="0" w:after="0" w:line="408" w:lineRule="exact"/>
        <w:ind w:left="0" w:right="0" w:firstLine="576"/>
        <w:jc w:val="left"/>
      </w:pPr>
      <w:r>
        <w:rPr/>
        <w:t xml:space="preserve">(3) "Previously taxed petroleum product" means a petroleum product in respect to which a tax has been paid under this chapter and that has not been remanufactured or reprocessed in any manner (other than mere repackaging or recycling for beneficial reuse) since the tax was paid.</w:t>
      </w:r>
    </w:p>
    <w:p>
      <w:pPr>
        <w:spacing w:before="0" w:after="0" w:line="408" w:lineRule="exact"/>
        <w:ind w:left="0" w:right="0" w:firstLine="576"/>
        <w:jc w:val="left"/>
      </w:pPr>
      <w:r>
        <w:rPr/>
        <w:t xml:space="preserve">(4) "Rack" means a mechanism for delivering petroleum products from a refinery or terminal into a truck, trailer, railcar, or other means of nonbulk transfer. For the purposes of this definition:</w:t>
      </w:r>
    </w:p>
    <w:p>
      <w:pPr>
        <w:spacing w:before="0" w:after="0" w:line="408" w:lineRule="exact"/>
        <w:ind w:left="0" w:right="0" w:firstLine="576"/>
        <w:jc w:val="left"/>
      </w:pPr>
      <w:r>
        <w:rPr/>
        <w:t xml:space="preserve">(a) "Terminal" has the same </w:t>
      </w:r>
      <w:r>
        <w:t>((</w:t>
      </w:r>
      <w:r>
        <w:rPr>
          <w:strike/>
        </w:rPr>
        <w:t xml:space="preserve">definition as in RCW 82.36.010 and</w:t>
      </w:r>
      <w:r>
        <w:t>))</w:t>
      </w:r>
      <w:r>
        <w:rPr/>
        <w:t xml:space="preserve"> </w:t>
      </w:r>
      <w:r>
        <w:rPr>
          <w:u w:val="single"/>
        </w:rPr>
        <w:t xml:space="preserve">meaning as provided in RCW</w:t>
      </w:r>
      <w:r>
        <w:rPr/>
        <w:t xml:space="preserve"> 82.38.020; and</w:t>
      </w:r>
    </w:p>
    <w:p>
      <w:pPr>
        <w:spacing w:before="0" w:after="0" w:line="408" w:lineRule="exact"/>
        <w:ind w:left="0" w:right="0" w:firstLine="576"/>
        <w:jc w:val="left"/>
      </w:pPr>
      <w:r>
        <w:rPr/>
        <w:t xml:space="preserve">(b) "Nonbulk transfer" means a transfer that does not meet the definition of "bulk transfer" as defined in RCW </w:t>
      </w:r>
      <w:r>
        <w:t>((</w:t>
      </w:r>
      <w:r>
        <w:rPr>
          <w:strike/>
        </w:rPr>
        <w:t xml:space="preserve">82.36.010 and</w:t>
      </w:r>
      <w:r>
        <w:t>))</w:t>
      </w:r>
      <w:r>
        <w:rPr/>
        <w:t xml:space="preserve"> 82.38.020.</w:t>
      </w:r>
    </w:p>
    <w:p>
      <w:pPr>
        <w:spacing w:before="0" w:after="0" w:line="408" w:lineRule="exact"/>
        <w:ind w:left="0" w:right="0" w:firstLine="576"/>
        <w:jc w:val="left"/>
      </w:pPr>
      <w:r>
        <w:rPr/>
        <w:t xml:space="preserve">(5) "Wholesale value" means fair market wholesale value, determined as nearly as possible according to the wholesale selling price at the place of use of similar products of like quality and character, in accordance with rules of the department.</w:t>
      </w:r>
    </w:p>
    <w:p>
      <w:pPr>
        <w:spacing w:before="0" w:after="0" w:line="408" w:lineRule="exact"/>
        <w:ind w:left="0" w:right="0" w:firstLine="576"/>
        <w:jc w:val="left"/>
      </w:pPr>
      <w:r>
        <w:rPr/>
        <w:t xml:space="preserve">(6)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551</w:t>
      </w:r>
      <w:r>
        <w:rPr/>
        <w:t xml:space="preserve"> and 1997 c 420 s 10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121</w:t>
      </w:r>
      <w:r>
        <w:rPr/>
        <w:t xml:space="preserve"> and 1997 c 420 s 11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130</w:t>
      </w:r>
      <w:r>
        <w:rPr/>
        <w:t xml:space="preserve"> and 2002 c 325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by rule establish the invoice detail required under RCW 82.26.060 for a distributor under RCW 82.26.010</w:t>
      </w:r>
      <w:r>
        <w:t>((</w:t>
      </w:r>
      <w:r>
        <w:rPr>
          <w:strike/>
        </w:rPr>
        <w:t xml:space="preserve">(3)</w:t>
      </w:r>
      <w:r>
        <w:t>))</w:t>
      </w:r>
      <w:r>
        <w:rPr/>
        <w:t xml:space="preserve"> </w:t>
      </w:r>
      <w:r>
        <w:rPr>
          <w:u w:val="single"/>
        </w:rPr>
        <w:t xml:space="preserve">(8)</w:t>
      </w:r>
      <w:r>
        <w:rPr/>
        <w:t xml:space="preserve">(d) and for those invoices required to be provided to retailers under RCW 82.26.070.</w:t>
      </w:r>
    </w:p>
    <w:p>
      <w:pPr>
        <w:spacing w:before="0" w:after="0" w:line="408" w:lineRule="exact"/>
        <w:ind w:left="0" w:right="0" w:firstLine="576"/>
        <w:jc w:val="left"/>
      </w:pPr>
      <w:r>
        <w:rPr/>
        <w:t xml:space="preserve">(2) If a retailer fails to keep invoices as required under chapter 82.32 RCW, the retailer is liable for the tax owed on any uninvoiced tobacco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w:t>
      </w:r>
      <w:r>
        <w:t>((</w:t>
      </w:r>
      <w:r>
        <w:rPr>
          <w:strike/>
        </w:rPr>
        <w:t xml:space="preserve">shall</w:t>
      </w:r>
      <w:r>
        <w:t>))</w:t>
      </w:r>
      <w:r>
        <w:rPr/>
        <w:t xml:space="preserve"> </w:t>
      </w:r>
      <w:r>
        <w:rPr>
          <w:u w:val="single"/>
        </w:rPr>
        <w:t xml:space="preserve">must</w:t>
      </w:r>
      <w:r>
        <w:rPr/>
        <w:t xml:space="preserve"> be assessed in accordance with chapter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190</w:t>
      </w:r>
      <w:r>
        <w:rPr/>
        <w:t xml:space="preserve"> and 2009 c 154 s 6 are each amended to read as follows:</w:t>
      </w:r>
    </w:p>
    <w:p>
      <w:pPr>
        <w:spacing w:before="0" w:after="0" w:line="408" w:lineRule="exact"/>
        <w:ind w:left="0" w:right="0" w:firstLine="576"/>
        <w:jc w:val="left"/>
      </w:pPr>
      <w:r>
        <w:rPr/>
        <w:t xml:space="preserve">(1)(a) No person may engage in or conduct business as a distributor or retailer in this state after September 30, 2005, without a valid license issued under this chapter. Any person who sells tobacco products to persons other than ultimate consumers or who meets the definition of distributor under RCW 82.26.010</w:t>
      </w:r>
      <w:r>
        <w:t>((</w:t>
      </w:r>
      <w:r>
        <w:rPr>
          <w:strike/>
        </w:rPr>
        <w:t xml:space="preserve">(3)</w:t>
      </w:r>
      <w:r>
        <w:t>))</w:t>
      </w:r>
      <w:r>
        <w:rPr/>
        <w:t xml:space="preserve"> </w:t>
      </w:r>
      <w:r>
        <w:rPr>
          <w:u w:val="single"/>
        </w:rPr>
        <w:t xml:space="preserve">(8)</w:t>
      </w:r>
      <w:r>
        <w:rPr/>
        <w:t xml:space="preserve">(d) must obtain a distributor's license under this chapter. Any person who sells tobacco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tobacco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tobacco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tobacco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tobacco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RCW 82.26.140;</w:t>
      </w:r>
    </w:p>
    <w:p>
      <w:pPr>
        <w:spacing w:before="0" w:after="0" w:line="408" w:lineRule="exact"/>
        <w:ind w:left="0" w:right="0" w:firstLine="576"/>
        <w:jc w:val="left"/>
      </w:pPr>
      <w:r>
        <w:rPr/>
        <w:t xml:space="preserve">(ii) The person transporting the tobacco products actually possesses invoices or delivery tickets showing the true name and address of the consignor or seller, the true name and address of the consignee or purchaser, and the quantity and brands of tobacco products being transported; and</w:t>
      </w:r>
    </w:p>
    <w:p>
      <w:pPr>
        <w:spacing w:before="0" w:after="0" w:line="408" w:lineRule="exact"/>
        <w:ind w:left="0" w:right="0" w:firstLine="576"/>
        <w:jc w:val="left"/>
      </w:pPr>
      <w:r>
        <w:rPr/>
        <w:t xml:space="preserve">(iii) The tobacco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w:t>
      </w:r>
      <w:r>
        <w:t>((</w:t>
      </w:r>
      <w:r>
        <w:rPr>
          <w:strike/>
        </w:rPr>
        <w:t xml:space="preserve">shall</w:t>
      </w:r>
      <w:r>
        <w:t>))</w:t>
      </w:r>
      <w:r>
        <w:rPr/>
        <w:t xml:space="preserve"> </w:t>
      </w:r>
      <w:r>
        <w:rPr>
          <w:u w:val="single"/>
        </w:rPr>
        <w:t xml:space="preserve">may</w:t>
      </w:r>
      <w:r>
        <w:rPr/>
        <w:t xml:space="preserve"> not operate in any other capacity unless the additional appropriate license is first secured.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200</w:t>
      </w:r>
      <w:r>
        <w:rPr/>
        <w:t xml:space="preserve"> and 2005 c 180 s 17 are each amended to read as follows:</w:t>
      </w:r>
    </w:p>
    <w:p>
      <w:pPr>
        <w:spacing w:before="0" w:after="0" w:line="408" w:lineRule="exact"/>
        <w:ind w:left="0" w:right="0" w:firstLine="576"/>
        <w:jc w:val="left"/>
      </w:pPr>
      <w:r>
        <w:rPr/>
        <w:t xml:space="preserve">(1) A retailer that obtains tobacco products from an unlicensed distributor or any other person that is not licensed under this chapter must be licensed both as a retailer and a distributor under this chapter and is liable for the tax imposed under RCW 82.26.020 with respect to the tobacco products acquired from the unlicensed person that are held for sale, handling, or distribution in this state. For the purposes of this subsection, "person" includes both persons defined in RCW 82.26.010</w:t>
      </w:r>
      <w:r>
        <w:t>((</w:t>
      </w:r>
      <w:r>
        <w:rPr>
          <w:strike/>
        </w:rPr>
        <w:t xml:space="preserve">(10)</w:t>
      </w:r>
      <w:r>
        <w:t>))</w:t>
      </w:r>
      <w:r>
        <w:rPr/>
        <w:t xml:space="preserve"> </w:t>
      </w:r>
      <w:r>
        <w:rPr>
          <w:u w:val="single"/>
        </w:rPr>
        <w:t xml:space="preserve">(14)</w:t>
      </w:r>
      <w:r>
        <w:rPr/>
        <w:t xml:space="preserve">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w:t>
      </w:r>
      <w:r>
        <w:t>((</w:t>
      </w:r>
      <w:r>
        <w:rPr>
          <w:strike/>
        </w:rPr>
        <w:t xml:space="preserve">shall</w:t>
      </w:r>
      <w:r>
        <w:t>))</w:t>
      </w:r>
      <w:r>
        <w:rPr/>
        <w:t xml:space="preserve"> </w:t>
      </w:r>
      <w:r>
        <w:rPr>
          <w:u w:val="single"/>
        </w:rPr>
        <w:t xml:space="preserve">must</w:t>
      </w:r>
      <w:r>
        <w:rPr/>
        <w:t xml:space="preserve"> sell tobacco products to retailers located in Washington only if the retailer has a current retailer's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of revenue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board of tax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of revenue </w:t>
      </w:r>
      <w:r>
        <w:t>((</w:t>
      </w:r>
      <w:r>
        <w:rPr>
          <w:strike/>
        </w:rPr>
        <w:t xml:space="preserve">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2017 3rd sp.s. c 37 s 1302 are each amended to read as follows:</w:t>
      </w:r>
    </w:p>
    <w:p>
      <w:pPr>
        <w:spacing w:before="0" w:after="0" w:line="408" w:lineRule="exact"/>
        <w:ind w:left="0" w:right="0" w:firstLine="576"/>
        <w:jc w:val="left"/>
      </w:pPr>
      <w:r>
        <w:rPr/>
        <w:t xml:space="preserve">(1)(a) 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(i) For lessees and sublessees who would qualify for a property tax exemption under RCW 84.36.381 if the property were privately owned, the tax otherwise due after this credit must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(ii) A credit of thirty-three percent of the tax otherwise due is allowed with respect to a product lease.</w:t>
      </w:r>
    </w:p>
    <w:p>
      <w:pPr>
        <w:spacing w:before="0" w:after="0" w:line="408" w:lineRule="exact"/>
        <w:ind w:left="0" w:right="0" w:firstLine="576"/>
        <w:jc w:val="left"/>
      </w:pPr>
      <w:r>
        <w:rPr/>
        <w:t xml:space="preserve">(b)(i)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t xml:space="preserve">(ii) The credit under this subsection (1)(b)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t xml:space="preserve">(iii) For purposes of calculating the credit under this subsection (1)(b):</w:t>
      </w:r>
    </w:p>
    <w:p>
      <w:pPr>
        <w:spacing w:before="0" w:after="0" w:line="408" w:lineRule="exact"/>
        <w:ind w:left="0" w:right="0" w:firstLine="576"/>
        <w:jc w:val="left"/>
      </w:pPr>
      <w:r>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t xml:space="preserve">(iv) The definitions in this subsection apply throughout this subsection (1)(b) unless the context clearly requires otherwise.</w:t>
      </w:r>
    </w:p>
    <w:p>
      <w:pPr>
        <w:spacing w:before="0" w:after="0" w:line="408" w:lineRule="exact"/>
        <w:ind w:left="0" w:right="0" w:firstLine="576"/>
        <w:jc w:val="left"/>
      </w:pPr>
      <w:r>
        <w:rPr/>
        <w:t xml:space="preserve">(A)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t xml:space="preserve">(B)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t xml:space="preserve">(C) "State university" has the same meaning as "state universities" as provided in RCW 28B.10.016.</w:t>
      </w:r>
    </w:p>
    <w:p>
      <w:pPr>
        <w:spacing w:before="0" w:after="0" w:line="408" w:lineRule="exact"/>
        <w:ind w:left="0" w:right="0" w:firstLine="576"/>
        <w:jc w:val="left"/>
      </w:pPr>
      <w:r>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t xml:space="preserve">(2) </w:t>
      </w:r>
      <w:r>
        <w:t>((</w:t>
      </w:r>
      <w:r>
        <w:rPr>
          <w:strike/>
        </w:rPr>
        <w:t xml:space="preserve">This section expires</w:t>
      </w:r>
      <w:r>
        <w:t>))</w:t>
      </w:r>
      <w:r>
        <w:rPr/>
        <w:t xml:space="preserve"> </w:t>
      </w:r>
      <w:r>
        <w:rPr>
          <w:u w:val="single"/>
        </w:rPr>
        <w:t xml:space="preserve">No credit under subsection (1)(b) of this section may be claimed or approved on or after</w:t>
      </w:r>
      <w:r>
        <w:rPr/>
        <w:t xml:space="preserve">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062</w:t>
      </w:r>
      <w:r>
        <w:rPr/>
        <w:t xml:space="preserve"> and 2002 c 57 s 1 are each amended to read as follows:</w:t>
      </w:r>
    </w:p>
    <w:p>
      <w:pPr>
        <w:spacing w:before="0" w:after="0" w:line="408" w:lineRule="exact"/>
        <w:ind w:left="0" w:right="0" w:firstLine="576"/>
        <w:jc w:val="left"/>
      </w:pPr>
      <w:r>
        <w:rPr>
          <w:u w:val="single"/>
        </w:rPr>
        <w:t xml:space="preserve">(1)</w:t>
      </w:r>
      <w:r>
        <w:rPr/>
        <w:t xml:space="preserve"> In addition to the procedure set forth in RCW 82.32.060 and as an exception to the four-year period explicitly set forth in RCW 82.32.060, an offset for a tax that has been paid in excess of that properly due may be taken under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tax paid in excess of that properly due was sales </w:t>
      </w:r>
      <w:r>
        <w:t>((</w:t>
      </w:r>
      <w:r>
        <w:rPr>
          <w:strike/>
        </w:rPr>
        <w:t xml:space="preserve">tax paid on the purchase of property acquired for leasing; (2)</w:t>
      </w:r>
      <w:r>
        <w:t>))</w:t>
      </w:r>
      <w:r>
        <w:rPr/>
        <w:t xml:space="preserve"> </w:t>
      </w:r>
      <w:r>
        <w:rPr>
          <w:u w:val="single"/>
        </w:rPr>
        <w:t xml:space="preserve">or use tax paid on property purchased for the purpose of leasing;</w:t>
      </w:r>
    </w:p>
    <w:p>
      <w:pPr>
        <w:spacing w:before="0" w:after="0" w:line="408" w:lineRule="exact"/>
        <w:ind w:left="0" w:right="0" w:firstLine="576"/>
        <w:jc w:val="left"/>
      </w:pPr>
      <w:r>
        <w:rPr>
          <w:u w:val="single"/>
        </w:rPr>
        <w:t xml:space="preserve">(b) T</w:t>
      </w:r>
      <w:r>
        <w:rPr/>
        <w:t xml:space="preserve">he taxpayer was at the time of purchase entitled to purchase the property at wholesale under RCW 82.04.060; and</w:t>
      </w:r>
    </w:p>
    <w:p>
      <w:pPr>
        <w:spacing w:before="0" w:after="0" w:line="408" w:lineRule="exact"/>
        <w:ind w:left="0" w:right="0" w:firstLine="576"/>
        <w:jc w:val="left"/>
      </w:pPr>
      <w:r>
        <w:t>((</w:t>
      </w:r>
      <w:r>
        <w:rPr>
          <w:strike/>
        </w:rPr>
        <w:t xml:space="preserve">(3)</w:t>
      </w:r>
      <w:r>
        <w:t>))</w:t>
      </w:r>
      <w:r>
        <w:rPr/>
        <w:t xml:space="preserve"> </w:t>
      </w:r>
      <w:r>
        <w:rPr>
          <w:u w:val="single"/>
        </w:rPr>
        <w:t xml:space="preserve">(c) T</w:t>
      </w:r>
      <w:r>
        <w:rPr/>
        <w:t xml:space="preserve">he taxpayer substantiates that </w:t>
      </w:r>
      <w:r>
        <w:t>((</w:t>
      </w:r>
      <w:r>
        <w:rPr>
          <w:strike/>
        </w:rPr>
        <w:t xml:space="preserve">sales tax was paid at the time of purchase</w:t>
      </w:r>
      <w:r>
        <w:t>))</w:t>
      </w:r>
      <w:r>
        <w:rPr/>
        <w:t xml:space="preserve"> </w:t>
      </w:r>
      <w:r>
        <w:rPr>
          <w:u w:val="single"/>
        </w:rPr>
        <w:t xml:space="preserve">the taxpayer paid sales or use tax on the purchase of the property</w:t>
      </w:r>
      <w:r>
        <w:rPr/>
        <w:t xml:space="preserve"> and that there was no intervening use of the </w:t>
      </w:r>
      <w:r>
        <w:t>((</w:t>
      </w:r>
      <w:r>
        <w:rPr>
          <w:strike/>
        </w:rPr>
        <w:t xml:space="preserve">equipment</w:t>
      </w:r>
      <w:r>
        <w:t>))</w:t>
      </w:r>
      <w:r>
        <w:rPr/>
        <w:t xml:space="preserve"> </w:t>
      </w:r>
      <w:r>
        <w:rPr>
          <w:u w:val="single"/>
        </w:rPr>
        <w:t xml:space="preserve">property</w:t>
      </w:r>
      <w:r>
        <w:rPr/>
        <w:t xml:space="preserve"> by the taxpayer.</w:t>
      </w:r>
    </w:p>
    <w:p>
      <w:pPr>
        <w:spacing w:before="0" w:after="0" w:line="408" w:lineRule="exact"/>
        <w:ind w:left="0" w:right="0" w:firstLine="576"/>
        <w:jc w:val="left"/>
      </w:pPr>
      <w:r>
        <w:rPr>
          <w:u w:val="single"/>
        </w:rPr>
        <w:t xml:space="preserve">(2)</w:t>
      </w:r>
      <w:r>
        <w:rPr/>
        <w:t xml:space="preserve"> The offset </w:t>
      </w:r>
      <w:r>
        <w:rPr>
          <w:u w:val="single"/>
        </w:rPr>
        <w:t xml:space="preserve">under this section</w:t>
      </w:r>
      <w:r>
        <w:rPr/>
        <w:t xml:space="preserve"> is applied to and reduced by the amount of retail sales tax otherwise due from the beginning of lease of the property until the offset is extinguished.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t>((</w:t>
      </w:r>
      <w:r>
        <w:rPr>
          <w:strike/>
        </w:rPr>
        <w:t xml:space="preserve">The administration of this and chapters 82.04 through 82.27 RCW of this title is vested in the department of revenue which shall</w:t>
      </w:r>
      <w:r>
        <w:t>))</w:t>
      </w:r>
      <w:r>
        <w:rPr/>
        <w:t xml:space="preserve"> </w:t>
      </w:r>
      <w:r>
        <w:rPr>
          <w:u w:val="single"/>
        </w:rPr>
        <w:t xml:space="preserve">(1) The department must administer this chapter and such other provisions of the Revised Code of Washington as specifically provided by law. To that end, the department may</w:t>
      </w:r>
      <w:r>
        <w:rPr/>
        <w:t xml:space="preserve"> prescribe forms and rules of procedure for the determination of the taxable status of any person, for the making of returns and for the ascertainment, assessment</w:t>
      </w:r>
      <w:r>
        <w:rPr>
          <w:u w:val="single"/>
        </w:rPr>
        <w:t xml:space="preserve">,</w:t>
      </w:r>
      <w:r>
        <w:rPr/>
        <w:t xml:space="preserve"> and collection of taxes and penalties imposed thereunder.</w:t>
      </w:r>
    </w:p>
    <w:p>
      <w:pPr>
        <w:spacing w:before="0" w:after="0" w:line="408" w:lineRule="exact"/>
        <w:ind w:left="0" w:right="0" w:firstLine="576"/>
        <w:jc w:val="left"/>
      </w:pPr>
      <w:r>
        <w:rPr>
          <w:u w:val="single"/>
        </w:rPr>
        <w:t xml:space="preserve">(2)(a)</w:t>
      </w:r>
      <w:r>
        <w:rPr/>
        <w:t xml:space="preserve"> The department </w:t>
      </w:r>
      <w:r>
        <w:t>((</w:t>
      </w:r>
      <w:r>
        <w:rPr>
          <w:strike/>
        </w:rPr>
        <w:t xml:space="preserve">of revenue shall</w:t>
      </w:r>
      <w:r>
        <w:t>))</w:t>
      </w:r>
      <w:r>
        <w:rPr/>
        <w:t xml:space="preserve"> </w:t>
      </w:r>
      <w:r>
        <w:rPr>
          <w:u w:val="single"/>
        </w:rPr>
        <w:t xml:space="preserve">may</w:t>
      </w:r>
      <w:r>
        <w:rPr/>
        <w:t xml:space="preserve"> make and publish rules </w:t>
      </w:r>
      <w:r>
        <w:t>((</w:t>
      </w:r>
      <w:r>
        <w:rPr>
          <w:strike/>
        </w:rPr>
        <w:t xml:space="preserve">and regulations</w:t>
      </w:r>
      <w:r>
        <w:t>))</w:t>
      </w:r>
      <w:r>
        <w:rPr/>
        <w:t xml:space="preserve">, not inconsistent therewith, necessary to enforce provisions of this chapter </w:t>
      </w:r>
      <w:r>
        <w:t>((</w:t>
      </w:r>
      <w:r>
        <w:rPr>
          <w:strike/>
        </w:rPr>
        <w:t xml:space="preserve">and chapters 82.02 through 82.23B and 82.27 RCW, and the liquor control board shall</w:t>
      </w:r>
      <w:r>
        <w:t>))</w:t>
      </w:r>
      <w:r>
        <w:rPr/>
        <w:t xml:space="preserve"> </w:t>
      </w:r>
      <w:r>
        <w:rPr>
          <w:u w:val="single"/>
        </w:rPr>
        <w:t xml:space="preserve">and such other provisions of the Revised Code of Washington that the department is empowered by law to enforce. The liquor and cannabis board may</w:t>
      </w:r>
      <w:r>
        <w:rPr/>
        <w:t xml:space="preserve"> make and publish rules necessary to enforce chapters 82.24 and 82.26 RCW</w:t>
      </w:r>
      <w:r>
        <w:t>((</w:t>
      </w:r>
      <w:r>
        <w:rPr>
          <w:strike/>
        </w:rPr>
        <w:t xml:space="preserve">, which shall</w:t>
      </w:r>
      <w:r>
        <w:t>))</w:t>
      </w:r>
      <w:r>
        <w:rPr>
          <w:u w:val="single"/>
        </w:rPr>
        <w:t xml:space="preserve">.</w:t>
      </w:r>
    </w:p>
    <w:p>
      <w:pPr>
        <w:spacing w:before="0" w:after="0" w:line="408" w:lineRule="exact"/>
        <w:ind w:left="0" w:right="0" w:firstLine="576"/>
        <w:jc w:val="left"/>
      </w:pPr>
      <w:r>
        <w:rPr>
          <w:u w:val="single"/>
        </w:rPr>
        <w:t xml:space="preserve">(b) Rules adopted by the department or liquor and cannabis board under the authority of this subsection</w:t>
      </w:r>
      <w:r>
        <w:rPr/>
        <w:t xml:space="preserve"> have the same force and effect as if specifically included </w:t>
      </w:r>
      <w:r>
        <w:t>((</w:t>
      </w:r>
      <w:r>
        <w:rPr>
          <w:strike/>
        </w:rPr>
        <w:t xml:space="preserve">therein</w:t>
      </w:r>
      <w:r>
        <w:t>))</w:t>
      </w:r>
      <w:r>
        <w:rPr/>
        <w:t xml:space="preserve"> </w:t>
      </w:r>
      <w:r>
        <w:rPr>
          <w:u w:val="single"/>
        </w:rPr>
        <w:t xml:space="preserve">in law</w:t>
      </w:r>
      <w:r>
        <w:rPr/>
        <w:t xml:space="preserve">,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w:t>
      </w:r>
      <w:r>
        <w:t>))</w:t>
      </w:r>
      <w:r>
        <w:rPr/>
        <w:t xml:space="preserve"> </w:t>
      </w:r>
      <w:r>
        <w:rPr>
          <w:u w:val="single"/>
        </w:rPr>
        <w:t xml:space="preserve">must</w:t>
      </w:r>
      <w:r>
        <w:rPr/>
        <w:t xml:space="preserve"> be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780</w:t>
      </w:r>
      <w:r>
        <w:rPr/>
        <w:t xml:space="preserve"> and 2010 c 112 s 2 are each amended to read as follows:</w:t>
      </w:r>
    </w:p>
    <w:p>
      <w:pPr>
        <w:spacing w:before="0" w:after="0" w:line="408" w:lineRule="exact"/>
        <w:ind w:left="0" w:right="0" w:firstLine="576"/>
        <w:jc w:val="left"/>
      </w:pPr>
      <w:r>
        <w:rPr/>
        <w:t xml:space="preserve">(1)(a) Taxpayers seeking to obtain a new reseller permit or to renew or reinstate a reseller permit, other than taxpayers subject to the provisions of RCW 82.32.783, must apply to the department in a form and manner prescribed by the department. The department must use its best efforts to rule on applications within sixty days of receiving a complete application. If the department fails to rule on an application within sixty days of receiving a complete application, the taxpayer may either request a review as provided in subsection (6) of this section or resubmit the application. Nothing in this subsection may be construed as preventing the department from ruling on an application more than sixty days after the department received the application.</w:t>
      </w:r>
    </w:p>
    <w:p>
      <w:pPr>
        <w:spacing w:before="0" w:after="0" w:line="408" w:lineRule="exact"/>
        <w:ind w:left="0" w:right="0" w:firstLine="576"/>
        <w:jc w:val="left"/>
      </w:pPr>
      <w:r>
        <w:rPr/>
        <w:t xml:space="preserve">(b) An application must be denied if:</w:t>
      </w:r>
    </w:p>
    <w:p>
      <w:pPr>
        <w:spacing w:before="0" w:after="0" w:line="408" w:lineRule="exact"/>
        <w:ind w:left="0" w:right="0" w:firstLine="576"/>
        <w:jc w:val="left"/>
      </w:pPr>
      <w:r>
        <w:rPr/>
        <w:t xml:space="preserve">(i) The department determines that, based on the nature of the applicant's business, the applicant is not entitled to make purchases at wholesale or is otherwise prohibited from using a reseller permit;</w:t>
      </w:r>
    </w:p>
    <w:p>
      <w:pPr>
        <w:spacing w:before="0" w:after="0" w:line="408" w:lineRule="exact"/>
        <w:ind w:left="0" w:right="0" w:firstLine="576"/>
        <w:jc w:val="left"/>
      </w:pPr>
      <w:r>
        <w:rPr/>
        <w:t xml:space="preserve">(ii) The application contains any material misstatement; or</w:t>
      </w:r>
    </w:p>
    <w:p>
      <w:pPr>
        <w:spacing w:before="0" w:after="0" w:line="408" w:lineRule="exact"/>
        <w:ind w:left="0" w:right="0" w:firstLine="576"/>
        <w:jc w:val="left"/>
      </w:pPr>
      <w:r>
        <w:rPr/>
        <w:t xml:space="preserve">(iii) The application is incomplete.</w:t>
      </w:r>
    </w:p>
    <w:p>
      <w:pPr>
        <w:spacing w:before="0" w:after="0" w:line="408" w:lineRule="exact"/>
        <w:ind w:left="0" w:right="0" w:firstLine="576"/>
        <w:jc w:val="left"/>
      </w:pPr>
      <w:r>
        <w:rPr/>
        <w:t xml:space="preserve">(c) The department may also deny an application if it determines that denial would be in the best interest of collecting taxes due under this title.</w:t>
      </w:r>
    </w:p>
    <w:p>
      <w:pPr>
        <w:spacing w:before="0" w:after="0" w:line="408" w:lineRule="exact"/>
        <w:ind w:left="0" w:right="0" w:firstLine="576"/>
        <w:jc w:val="left"/>
      </w:pPr>
      <w:r>
        <w:rPr/>
        <w:t xml:space="preserve">(d) The department's decision to approve or deny an application may be based on tax returns previously filed with the department by the applicant, a current or previous examination of the applicant's books and records by the department, information provided by the applicant in the master application and the reseller permit application, and other information available to the department.</w:t>
      </w:r>
    </w:p>
    <w:p>
      <w:pPr>
        <w:spacing w:before="0" w:after="0" w:line="408" w:lineRule="exact"/>
        <w:ind w:left="0" w:right="0" w:firstLine="576"/>
        <w:jc w:val="left"/>
      </w:pPr>
      <w:r>
        <w:rPr/>
        <w:t xml:space="preserve">(e) The department must refuse to accept an application to renew a reseller permit that is received more than ninety days before the expiration of the reseller permit.</w:t>
      </w:r>
    </w:p>
    <w:p>
      <w:pPr>
        <w:spacing w:before="0" w:after="0" w:line="408" w:lineRule="exact"/>
        <w:ind w:left="0" w:right="0" w:firstLine="576"/>
        <w:jc w:val="left"/>
      </w:pPr>
      <w:r>
        <w:rPr/>
        <w:t xml:space="preserve">(2) Notwithstanding subsection (1) of this section, the department may issue or renew a reseller permit for a taxpayer that has not applied for the permit or renewal of the permit if it appears to the department's satisfaction, based on the nature of the taxpayer's business activities and any other information available to the department, that the taxpayer is entitled to make purchases at wholesale.</w:t>
      </w:r>
    </w:p>
    <w:p>
      <w:pPr>
        <w:spacing w:before="0" w:after="0" w:line="408" w:lineRule="exact"/>
        <w:ind w:left="0" w:right="0" w:firstLine="576"/>
        <w:jc w:val="left"/>
      </w:pPr>
      <w:r>
        <w:rPr/>
        <w:t xml:space="preserve">(3)(a) Except as otherwise provided in this section, reseller permits issued, renewed, or reinstated under this section will be valid for a period of forty-eight months from the date of issuance, renewal, or reinstatement.</w:t>
      </w:r>
    </w:p>
    <w:p>
      <w:pPr>
        <w:spacing w:before="0" w:after="0" w:line="408" w:lineRule="exact"/>
        <w:ind w:left="0" w:right="0" w:firstLine="576"/>
        <w:jc w:val="left"/>
      </w:pPr>
      <w:r>
        <w:rPr/>
        <w:t xml:space="preserve">(b)(i) A reseller permit is valid for a period of twenty-four months and may be renewed for the period prescribed in (a) of this subsection (3) if the permit is issued to a taxpayer who:</w:t>
      </w:r>
    </w:p>
    <w:p>
      <w:pPr>
        <w:spacing w:before="0" w:after="0" w:line="408" w:lineRule="exact"/>
        <w:ind w:left="0" w:right="0" w:firstLine="576"/>
        <w:jc w:val="left"/>
      </w:pPr>
      <w:r>
        <w:rPr/>
        <w:t xml:space="preserve">(A) Is not registered with the department under RCW 82.32.030;</w:t>
      </w:r>
    </w:p>
    <w:p>
      <w:pPr>
        <w:spacing w:before="0" w:after="0" w:line="408" w:lineRule="exact"/>
        <w:ind w:left="0" w:right="0" w:firstLine="576"/>
        <w:jc w:val="left"/>
      </w:pPr>
      <w:r>
        <w:rPr/>
        <w:t xml:space="preserve">(B) Has been registered with the department under RCW 82.32.030 for a continuous period of less than one year as of the date that the department received the taxpayer's application for a reseller permit;</w:t>
      </w:r>
    </w:p>
    <w:p>
      <w:pPr>
        <w:spacing w:before="0" w:after="0" w:line="408" w:lineRule="exact"/>
        <w:ind w:left="0" w:right="0" w:firstLine="576"/>
        <w:jc w:val="left"/>
      </w:pPr>
      <w:r>
        <w:rPr/>
        <w:t xml:space="preserve">(C) Was on nonreporting status as authorized under RCW 82.32.045(4) at the time that the department received the taxpayer's application for a reseller permit or to renew or reinstate a reseller permit;</w:t>
      </w:r>
    </w:p>
    <w:p>
      <w:pPr>
        <w:spacing w:before="0" w:after="0" w:line="408" w:lineRule="exact"/>
        <w:ind w:left="0" w:right="0" w:firstLine="576"/>
        <w:jc w:val="left"/>
      </w:pPr>
      <w:r>
        <w:rPr/>
        <w:t xml:space="preserve">(D) Has filed tax returns reporting no business activity for purposes of sales and business and occupation taxes for the twelve-month period immediately preceding the date that the department received the taxpayer's application for a reseller permit or to renew or reinstate a reseller permit; or</w:t>
      </w:r>
    </w:p>
    <w:p>
      <w:pPr>
        <w:spacing w:before="0" w:after="0" w:line="408" w:lineRule="exact"/>
        <w:ind w:left="0" w:right="0" w:firstLine="576"/>
        <w:jc w:val="left"/>
      </w:pPr>
      <w:r>
        <w:rPr/>
        <w:t xml:space="preserve">(E) Has failed to file tax returns covering any part of the twelve-month period immediately preceding the department's receipt of the taxpayer's application for a reseller permit or to renew or reinstate a reseller permit.</w:t>
      </w:r>
    </w:p>
    <w:p>
      <w:pPr>
        <w:spacing w:before="0" w:after="0" w:line="408" w:lineRule="exact"/>
        <w:ind w:left="0" w:right="0" w:firstLine="576"/>
        <w:jc w:val="left"/>
      </w:pPr>
      <w:r>
        <w:rPr/>
        <w:t xml:space="preserve">(ii) The provisions of this subsection (3)(b) do not apply to reseller permits issued to any business owned by a federally recognized Indian tribe or by an enrolled member of a federally recognized Indian tribe, if the business does not engage in any business activity that subjects the business to any tax imposed by the state under chapter 82.04 RCW. Permits issued to such businesses are valid for the period provided in (a) of this subsection (3).</w:t>
      </w:r>
    </w:p>
    <w:p>
      <w:pPr>
        <w:spacing w:before="0" w:after="0" w:line="408" w:lineRule="exact"/>
        <w:ind w:left="0" w:right="0" w:firstLine="576"/>
        <w:jc w:val="left"/>
      </w:pPr>
      <w:r>
        <w:rPr/>
        <w:t xml:space="preserve">(iii) Nothing in this subsection (3)(b) may be construed as affecting the department's right to deny a taxpayer's application for a reseller permit or to renew or reinstate a reseller permit as provided in subsection (1)(b) and (c) of this section.</w:t>
      </w:r>
    </w:p>
    <w:p>
      <w:pPr>
        <w:spacing w:before="0" w:after="0" w:line="408" w:lineRule="exact"/>
        <w:ind w:left="0" w:right="0" w:firstLine="576"/>
        <w:jc w:val="left"/>
      </w:pPr>
      <w:r>
        <w:rPr/>
        <w:t xml:space="preserve">(c) A reseller permit is no longer valid if the permit holder's certificate of registration is revoked, the permit holder's tax reporting account is closed by the department, or the permit holder otherwise ceases to engage in business.</w:t>
      </w:r>
    </w:p>
    <w:p>
      <w:pPr>
        <w:spacing w:before="0" w:after="0" w:line="408" w:lineRule="exact"/>
        <w:ind w:left="0" w:right="0" w:firstLine="576"/>
        <w:jc w:val="left"/>
      </w:pPr>
      <w:r>
        <w:rPr/>
        <w:t xml:space="preserve">(d) The department may provide by rule for a uniform expiration date for reseller permits issued, renewed, or reinstated under this section, if the department determines that a uniform expiration date for reseller permits will improve administrative efficiency for the department. If the department adopts a uniform expiration date by rule, the department may extend or shorten the twenty-four or forty-eight month period provided in (a) and (b) of this subsection for a period not to exceed six months as necessary to conform the reseller permit to the uniform expiration date.</w:t>
      </w:r>
    </w:p>
    <w:p>
      <w:pPr>
        <w:spacing w:before="0" w:after="0" w:line="408" w:lineRule="exact"/>
        <w:ind w:left="0" w:right="0" w:firstLine="576"/>
        <w:jc w:val="left"/>
      </w:pPr>
      <w:r>
        <w:rPr/>
        <w:t xml:space="preserve">(4)(a) The department may revoke a taxpayer's reseller permit for any of the following reasons:</w:t>
      </w:r>
    </w:p>
    <w:p>
      <w:pPr>
        <w:spacing w:before="0" w:after="0" w:line="408" w:lineRule="exact"/>
        <w:ind w:left="0" w:right="0" w:firstLine="576"/>
        <w:jc w:val="left"/>
      </w:pPr>
      <w:r>
        <w:rPr/>
        <w:t xml:space="preserve">(i) The taxpayer used or allowed or caused its reseller permit to be used to purchase any item or service without payment of sales tax, but the taxpayer or other purchaser was not entitled to use the reseller permit for the purchase;</w:t>
      </w:r>
    </w:p>
    <w:p>
      <w:pPr>
        <w:spacing w:before="0" w:after="0" w:line="408" w:lineRule="exact"/>
        <w:ind w:left="0" w:right="0" w:firstLine="576"/>
        <w:jc w:val="left"/>
      </w:pPr>
      <w:r>
        <w:rPr/>
        <w:t xml:space="preserve">(ii) The department issued the reseller permit to the taxpayer in error;</w:t>
      </w:r>
    </w:p>
    <w:p>
      <w:pPr>
        <w:spacing w:before="0" w:after="0" w:line="408" w:lineRule="exact"/>
        <w:ind w:left="0" w:right="0" w:firstLine="576"/>
        <w:jc w:val="left"/>
      </w:pPr>
      <w:r>
        <w:rPr/>
        <w:t xml:space="preserve">(iii) The department determines that the taxpayer is no longer entitled to make purchases at wholesale; or</w:t>
      </w:r>
    </w:p>
    <w:p>
      <w:pPr>
        <w:spacing w:before="0" w:after="0" w:line="408" w:lineRule="exact"/>
        <w:ind w:left="0" w:right="0" w:firstLine="576"/>
        <w:jc w:val="left"/>
      </w:pPr>
      <w:r>
        <w:rPr/>
        <w:t xml:space="preserve">(iv) The department determines that revocation of the reseller permit would be in the best interest of collecting taxes due under this title.</w:t>
      </w:r>
    </w:p>
    <w:p>
      <w:pPr>
        <w:spacing w:before="0" w:after="0" w:line="408" w:lineRule="exact"/>
        <w:ind w:left="0" w:right="0" w:firstLine="576"/>
        <w:jc w:val="left"/>
      </w:pPr>
      <w:r>
        <w:rPr/>
        <w:t xml:space="preserve">(b) The notice of revocation must be in writing and is effective on the date specified in the revocation notice. The notice must also advise the taxpayer of its right to a review by the department.</w:t>
      </w:r>
    </w:p>
    <w:p>
      <w:pPr>
        <w:spacing w:before="0" w:after="0" w:line="408" w:lineRule="exact"/>
        <w:ind w:left="0" w:right="0" w:firstLine="576"/>
        <w:jc w:val="left"/>
      </w:pPr>
      <w:r>
        <w:rPr/>
        <w:t xml:space="preserve">(c) The department may refuse to reinstate a reseller permit revoked under (a)(i) of this subsection until all taxes, penalties, and interest due on any improperly purchased item or service have been paid in full. In the event a taxpayer whose reseller permit has been revoked under this subsection reorganizes, the new business resulting from the reorganization is not entitled to a reseller permit until all taxes, penalties, and interest due on any improperly purchased item or service have been paid in full.</w:t>
      </w:r>
    </w:p>
    <w:p>
      <w:pPr>
        <w:spacing w:before="0" w:after="0" w:line="408" w:lineRule="exact"/>
        <w:ind w:left="0" w:right="0" w:firstLine="576"/>
        <w:jc w:val="left"/>
      </w:pPr>
      <w:r>
        <w:rPr/>
        <w:t xml:space="preserve">(d)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pPr>
        <w:spacing w:before="0" w:after="0" w:line="408" w:lineRule="exact"/>
        <w:ind w:left="0" w:right="0" w:firstLine="576"/>
        <w:jc w:val="left"/>
      </w:pPr>
      <w:r>
        <w:rPr/>
        <w:t xml:space="preserve">(5) The department may provide the public with access to reseller permit numbers on its web site, including the name of the permit holder, the status of the reseller permit, the expiration date of the permit, and any other information that is disclosable under RCW 82.32.330(3)</w:t>
      </w:r>
      <w:r>
        <w:t>((</w:t>
      </w:r>
      <w:r>
        <w:rPr>
          <w:strike/>
        </w:rPr>
        <w:t xml:space="preserve">(l)</w:t>
      </w:r>
      <w:r>
        <w:t>))</w:t>
      </w:r>
      <w:r>
        <w:rPr/>
        <w:t xml:space="preserve"> </w:t>
      </w:r>
      <w:r>
        <w:rPr>
          <w:u w:val="single"/>
        </w:rPr>
        <w:t xml:space="preserve">(k)</w:t>
      </w:r>
      <w:r>
        <w:rPr/>
        <w:t xml:space="preserve">.</w:t>
      </w:r>
    </w:p>
    <w:p>
      <w:pPr>
        <w:spacing w:before="0" w:after="0" w:line="408" w:lineRule="exact"/>
        <w:ind w:left="0" w:right="0" w:firstLine="576"/>
        <w:jc w:val="left"/>
      </w:pPr>
      <w:r>
        <w:rPr/>
        <w:t xml:space="preserve">(6) The department must provide by rule for the review of the department's decision to deny, revoke, or refuse to reinstate a reseller permit or the department's failure to rule on an application within the time prescribed in subsection (1)(a) of this section. Such review must be consistent with the requirements of chapter 34.05 RCW.</w:t>
      </w:r>
    </w:p>
    <w:p>
      <w:pPr>
        <w:spacing w:before="0" w:after="0" w:line="408" w:lineRule="exact"/>
        <w:ind w:left="0" w:right="0" w:firstLine="576"/>
        <w:jc w:val="left"/>
      </w:pPr>
      <w:r>
        <w:rPr/>
        <w:t xml:space="preserve">(7) As part of its continuing efforts to educate taxpayers on their sales and use tax responsibilities, the department will educate taxpayers on the appropriate use of a reseller permit or other documentation authorized under RCW 82.04.470 and the consequences of misusing such permits or other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025</w:t>
      </w:r>
      <w:r>
        <w:rPr/>
        <w:t xml:space="preserve"> and 2010 1st sp.s. c 16 s 4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82.60.070;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063</w:t>
      </w:r>
      <w:r>
        <w:rPr/>
        <w:t xml:space="preserve"> and 2010 1st sp.s. c 16 s 10 are each amended to read as follows:</w:t>
      </w:r>
    </w:p>
    <w:p>
      <w:pPr>
        <w:spacing w:before="0" w:after="0" w:line="408" w:lineRule="exact"/>
        <w:ind w:left="0" w:right="0" w:firstLine="576"/>
        <w:jc w:val="left"/>
      </w:pPr>
      <w:r>
        <w:rPr/>
        <w:t xml:space="preserve">(1) Subject to the conditions in this section, a person is not liable for the amount of deferred taxes outstanding for an investment project when the person temporarily ceases to use its qualified buildings and qualified machinery and equipment for manufacturing or research and development activities in a county with a population of less than twenty thousand persons for a period not to exceed twenty-four months from the date that the department sent its assessment for the amount of outstanding deferred taxes to the taxpayer.</w:t>
      </w:r>
    </w:p>
    <w:p>
      <w:pPr>
        <w:spacing w:before="0" w:after="0" w:line="408" w:lineRule="exact"/>
        <w:ind w:left="0" w:right="0" w:firstLine="576"/>
        <w:jc w:val="left"/>
      </w:pPr>
      <w:r>
        <w:rPr/>
        <w:t xml:space="preserve">(2) The relief from repayment of deferred taxes under this section does not apply unless the number of qualified employment positions maintained at the investment project after manufacturing or research and development activities are temporarily ceased is at least ten percent of the number of qualified employment positions employed at the investment project at the time the deferral was approved by the department. If a person has been approved for more than one deferral under this chapter, relief from repayment of deferred taxes under this section does not apply unless the number of qualified employment positions maintained at the investment project after manufacturing or research and development activities are temporarily ceased is at least ten percent of the highest number of qualified employment positions at the investment project at the time any of the deferrals were approved by the department. If, at any time during the twenty-four month period after the department has sent the taxpayer an assessment for outstanding deferred taxes resulting from the person temporarily ceasing to use its qualified buildings and qualified machinery and equipment for manufacturing or research and development activities, the number of qualified employment positions falls below the ten percent threshold in this subsection, the amount of deferred taxes outstanding for the project is immediately due.</w:t>
      </w:r>
    </w:p>
    <w:p>
      <w:pPr>
        <w:spacing w:before="0" w:after="0" w:line="408" w:lineRule="exact"/>
        <w:ind w:left="0" w:right="0" w:firstLine="576"/>
        <w:jc w:val="left"/>
      </w:pPr>
      <w:r>
        <w:rPr/>
        <w:t xml:space="preserve">(3) The lessor of an investment project for which a deferral has been granted under this chapter who has passed the economic benefits of the deferral to the lessee is not eligible for relief from the payment of deferred taxes under this section.</w:t>
      </w:r>
    </w:p>
    <w:p>
      <w:pPr>
        <w:spacing w:before="0" w:after="0" w:line="408" w:lineRule="exact"/>
        <w:ind w:left="0" w:right="0" w:firstLine="576"/>
        <w:jc w:val="left"/>
      </w:pPr>
      <w:r>
        <w:rPr/>
        <w:t xml:space="preserve">(4) A person seeking relief from the payment of deferred taxes under this section must apply to the department in a form and manner prescribed by the department. The application required under this subsection must be received by the department within thirty days of the date that the department sent its assessment for outstanding deferred taxes resulting from the person temporarily ceasing to use its qualified buildings and qualified machinery and equipment for manufacturing or research and development activities. The department must approve applications that meet the requirements in this section for relief from the payment of deferred taxes.</w:t>
      </w:r>
    </w:p>
    <w:p>
      <w:pPr>
        <w:spacing w:before="0" w:after="0" w:line="408" w:lineRule="exact"/>
        <w:ind w:left="0" w:right="0" w:firstLine="576"/>
        <w:jc w:val="left"/>
      </w:pPr>
      <w:r>
        <w:rPr/>
        <w:t xml:space="preserve">(5) A person is entitled to relief under this section only once.</w:t>
      </w:r>
    </w:p>
    <w:p>
      <w:pPr>
        <w:spacing w:before="0" w:after="0" w:line="408" w:lineRule="exact"/>
        <w:ind w:left="0" w:right="0" w:firstLine="576"/>
        <w:jc w:val="left"/>
      </w:pPr>
      <w:r>
        <w:rPr/>
        <w:t xml:space="preserve">(6) A person whose application for relief from the payment of deferred taxes has been approved under this section must continue to file an annual </w:t>
      </w:r>
      <w:r>
        <w:t>((</w:t>
      </w:r>
      <w:r>
        <w:rPr>
          <w:strike/>
        </w:rPr>
        <w:t xml:space="preserve">survey</w:t>
      </w:r>
      <w:r>
        <w:t>))</w:t>
      </w:r>
      <w:r>
        <w:rPr/>
        <w:t xml:space="preserve"> </w:t>
      </w:r>
      <w:r>
        <w:rPr>
          <w:u w:val="single"/>
        </w:rPr>
        <w:t xml:space="preserve">tax performance report</w:t>
      </w:r>
      <w:r>
        <w:rPr/>
        <w:t xml:space="preserve"> as required under RCW 82.60.070(1) or any successor statute. In addition, the person must file, in a form and manner prescribed by the department, a report on the status of the business and the outlook for commencing manufacturing or research and development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010</w:t>
      </w:r>
      <w:r>
        <w:rPr/>
        <w:t xml:space="preserve"> and 2006 c 354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"Cold storage warehouse" means a storage warehouse owned or operated by a wholesaler or third-party warehouser as those terms are defined in RCW 82.08.820 to store fresh and/or frozen perishable fruits or vegetables, dairy products, seafood products, or any combination thereof, at a desired temperature to maintain the quality of the product for orderly marketing.</w:t>
      </w:r>
    </w:p>
    <w:p>
      <w:pPr>
        <w:spacing w:before="0" w:after="0" w:line="408" w:lineRule="exact"/>
        <w:ind w:left="0" w:right="0" w:firstLine="576"/>
        <w:jc w:val="left"/>
      </w:pPr>
      <w:r>
        <w:rPr/>
        <w:t xml:space="preserve">(3) "Dairy product" means dairy products that as of September 20, 2001, are identified in 21 C.F.R., chapter 1, parts 131, 133, and 135, including by-products from the manufacturing of the dairy products such as whey and casein.</w:t>
      </w:r>
    </w:p>
    <w:p>
      <w:pPr>
        <w:spacing w:before="0" w:after="0" w:line="408" w:lineRule="exact"/>
        <w:ind w:left="0" w:right="0" w:firstLine="576"/>
        <w:jc w:val="left"/>
      </w:pPr>
      <w:r>
        <w:rPr/>
        <w:t xml:space="preserve">(4) "Dairy product manufacturing" means manufacturing, as defined in RCW 82.04.120, of dairy products.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"Eligible investment project" means an investment in qualified buildings or qualified machinery and equipment, including labor and services rendered in the planning, installation, and construction of the project. The lessor or owner of a qualified building is not eligible for a deferral unless (a) the underlying ownership of the buildings, machinery, and equipment vests exclusively in the same person; or (b)(i) the lessor by written contract agrees to pass the economic benefit of the deferral to the lessee in the form of reduced rent payments, and (ii)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under RCW 82.74.040. The economic benefit of the deferral to the lessee may be evidenced by any type of payment, credit, or any other financial arrangement between the lessor or owner of the qualified building and the lessee.</w:t>
      </w:r>
    </w:p>
    <w:p>
      <w:pPr>
        <w:spacing w:before="0" w:after="0" w:line="408" w:lineRule="exact"/>
        <w:ind w:left="0" w:right="0" w:firstLine="576"/>
        <w:jc w:val="left"/>
      </w:pPr>
      <w:r>
        <w:rPr/>
        <w:t xml:space="preserve">(7) "Fresh fruit and vegetable processing" means manufacturing as defined in RCW 82.04.120 which consists of the canning, preserving, freezing, processing, or dehydrating fresh fruits and/or vegetables.</w:t>
      </w:r>
    </w:p>
    <w:p>
      <w:pPr>
        <w:spacing w:before="0" w:after="0" w:line="408" w:lineRule="exact"/>
        <w:ind w:left="0" w:right="0" w:firstLine="576"/>
        <w:jc w:val="left"/>
      </w:pPr>
      <w:r>
        <w:rPr/>
        <w:t xml:space="preserve">(8)(a)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(6)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(6)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fresh fruit and vegetable processing, dairy product manufacturing, seafood product manufacturing, cold storage warehousing, and research and development activities, including plant offices and warehouses or other facilities for the storage of raw material or finished goods if such facilities are an essential or an integral part of a factory, plant, or laboratory used for fresh fruit and vegetable processing, dairy product manufacturing, seafood product manufacturing, cold storage warehousing, or research and development. If a building is used partly for fresh fruit and vegetable processing, dairy product manufacturing, seafood product manufacturing, cold storage warehousing, or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industrial and research fixtures, equipment, and support facilities that are an integral and necessary part of a fresh fruit and vegetable processing, dairy product manufacturing, seafood product manufacturing, cold storage </w:t>
      </w:r>
      <w:r>
        <w:t>((</w:t>
      </w:r>
      <w:r>
        <w:rPr>
          <w:strike/>
        </w:rPr>
        <w:t xml:space="preserve">warehouse</w:t>
      </w:r>
      <w:r>
        <w:t>))</w:t>
      </w:r>
      <w:r>
        <w:rPr/>
        <w:t xml:space="preserve"> </w:t>
      </w:r>
      <w:r>
        <w:rPr>
          <w:u w:val="single"/>
        </w:rPr>
        <w:t xml:space="preserve">warehousing</w:t>
      </w:r>
      <w:r>
        <w:rPr/>
        <w:t xml:space="preserve">,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"Research and development" means the development, refinement, testing, marketing, and commercialization of a product, service, or process related to fresh fruit and vegetable processing, dairy product manufacturing, seafood product manufacturing, or cold storage warehousing before commercial sales have begun. As used in this subsection, "commercial sales"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"Seafood product" means any edible marine fish and shellfish that remains in a raw, raw frozen, or raw salted state.</w:t>
      </w:r>
    </w:p>
    <w:p>
      <w:pPr>
        <w:spacing w:before="0" w:after="0" w:line="408" w:lineRule="exact"/>
        <w:ind w:left="0" w:right="0" w:firstLine="576"/>
        <w:jc w:val="left"/>
      </w:pPr>
      <w:r>
        <w:rPr/>
        <w:t xml:space="preserve">(15) "Seafood product manufacturing" means the manufacturing, as defined in RCW 82.04.120, of seafood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010</w:t>
      </w:r>
      <w:r>
        <w:rPr/>
        <w:t xml:space="preserve"> and 2010 c 114 s 145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"Biotechnology" means a technology based on the science of biology, microbiology, molecular biology, cellular biology, biochemistry, or biophysics, or any combination of these, and includes, but is not limited to, recombinant DNA techniques, genetics and genetic engineering, cell fusion techniques, and new bioprocesses, using living organisms, or parts of organisms.</w:t>
      </w:r>
    </w:p>
    <w:p>
      <w:pPr>
        <w:spacing w:before="0" w:after="0" w:line="408" w:lineRule="exact"/>
        <w:ind w:left="0" w:right="0" w:firstLine="576"/>
        <w:jc w:val="left"/>
      </w:pPr>
      <w:r>
        <w:rPr/>
        <w:t xml:space="preserve">(3) "Biotechnology product"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(5)(a) "Eligible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(b) The lessor or owner of a qualified building is not eligible for a deferral unless:</w:t>
      </w:r>
    </w:p>
    <w:p>
      <w:pPr>
        <w:spacing w:before="0" w:after="0" w:line="408" w:lineRule="exact"/>
        <w:ind w:left="0" w:right="0" w:firstLine="576"/>
        <w:jc w:val="left"/>
      </w:pPr>
      <w:r>
        <w:rPr/>
        <w:t xml:space="preserve">(i) The underlying ownership of the buildings, machinery, and equipment vests exclusively in the same person; or </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82.75.070;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(5)(b)(ii)(A)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(5)(b)(ii)(A)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(7) "Manufacturing" has the meaning provided in RCW 82.04.120.</w:t>
      </w:r>
    </w:p>
    <w:p>
      <w:pPr>
        <w:spacing w:before="0" w:after="0" w:line="408" w:lineRule="exact"/>
        <w:ind w:left="0" w:right="0" w:firstLine="576"/>
        <w:jc w:val="left"/>
      </w:pPr>
      <w:r>
        <w:rPr/>
        <w:t xml:space="preserve">(8)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t xml:space="preserve">(a) Recognized in the national formulary, or the United States pharmacopeia, or any supplement to them;</w:t>
      </w:r>
    </w:p>
    <w:p>
      <w:pPr>
        <w:spacing w:before="0" w:after="0" w:line="408" w:lineRule="exact"/>
        <w:ind w:left="0" w:right="0" w:firstLine="576"/>
        <w:jc w:val="left"/>
      </w:pPr>
      <w:r>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(9) "Person" has the meaning provided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biotechnology product manufacturing or medical device manufacturing activities, including plant offices, commercial laboratories for process development, quality assurance and quality control, and warehouses or other facilities for the storage of raw material or finished goods if the facilities are an essential or an integral part of a factory, plant, or laboratory used for biotechnology product manufacturing or medical device manufacturing. If a building is used partly for biotechnology product manufacturing or medical device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biotechnology product manufacturing or medical device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010</w:t>
      </w:r>
      <w:r>
        <w:rPr/>
        <w:t xml:space="preserve"> and 2008 c 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"Corporate headquarters" means a facility or facilities where corporate staff employees are physically employed, and where the majority of the company's management services are handled either on a regional or a national basis. Company management services may include: Accounts receivable and payable, accounting, data processing, distribution management, employee benefit plan, financial and securities accounting, information technology, insurance, legal, merchandising, payroll, personnel, purchasing procurement, planning, reporting and compliance, research and development, tax, treasury, or other headquarters</w:t>
      </w:r>
      <w:r>
        <w:rPr/>
        <w:noBreakHyphen/>
      </w:r>
      <w:r>
        <w:rPr/>
        <w:t xml:space="preserve">related services. "Corporate headquarters" does not include a facility or facilities used for manufacturing, wholesaling, or warehousing.</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"Eligible area" means a designated community empowerment zone approved under RCW 43.31C.020.</w:t>
      </w:r>
    </w:p>
    <w:p>
      <w:pPr>
        <w:spacing w:before="0" w:after="0" w:line="408" w:lineRule="exact"/>
        <w:ind w:left="0" w:right="0" w:firstLine="576"/>
        <w:jc w:val="left"/>
      </w:pPr>
      <w:r>
        <w:rPr/>
        <w:t xml:space="preserve">(5)(a) "Eligible investment project" means an investment project in a qualified building or buildings in an eligible area, as defined in subsection (4) of this section, which will have employment at the qualified building or buildings of at least three hundred employees in qualified employment positions, each of whom must earn for the year reported at least the average annual wage for the state for that year as determined by the employment security department.</w:t>
      </w:r>
    </w:p>
    <w:p>
      <w:pPr>
        <w:spacing w:before="0" w:after="0" w:line="408" w:lineRule="exact"/>
        <w:ind w:left="0" w:right="0" w:firstLine="576"/>
        <w:jc w:val="left"/>
      </w:pPr>
      <w:r>
        <w:rPr/>
        <w:t xml:space="preserve">(b) The lessor or owner of a qualified building or buildings is not eligible for a deferral unless:</w:t>
      </w:r>
    </w:p>
    <w:p>
      <w:pPr>
        <w:spacing w:before="0" w:after="0" w:line="408" w:lineRule="exact"/>
        <w:ind w:left="0" w:right="0" w:firstLine="576"/>
        <w:jc w:val="left"/>
      </w:pPr>
      <w:r>
        <w:rPr/>
        <w:t xml:space="preserve">(i) The underlying ownership of the building or buildings vests exclusively in the same person; or</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82.82.020;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 "Investment project" means a capital investment of at least thirty million dollars in a qualified building or buildings including tangible personal property and fixtures that will be incorporated as an ingredient or component of such buildings during the course of their construction, and including labor and services rendered in the planning, installation, and construction of the project.</w:t>
      </w:r>
    </w:p>
    <w:p>
      <w:pPr>
        <w:spacing w:before="0" w:after="0" w:line="408" w:lineRule="exact"/>
        <w:ind w:left="0" w:right="0" w:firstLine="576"/>
        <w:jc w:val="left"/>
      </w:pPr>
      <w:r>
        <w:rPr/>
        <w:t xml:space="preserve">(7) "Manufacture" has the same meaning as provided in RCW 82.04.120.</w:t>
      </w:r>
    </w:p>
    <w:p>
      <w:pPr>
        <w:spacing w:before="0" w:after="0" w:line="408" w:lineRule="exact"/>
        <w:ind w:left="0" w:right="0" w:firstLine="576"/>
        <w:jc w:val="left"/>
      </w:pPr>
      <w:r>
        <w:rPr/>
        <w:t xml:space="preserve">(8) "Operationally complete" means a date no later than one year from the date the project is issued an occupancy permit by the local permit issuing authority.</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"Qualified building or buildings" means construction of a new structure or structures or expansion of an existing structure or structures to be used for corporate headquarters. If a building is used partly for corporate headquarters and partly for other purposes, the applicable tax deferral is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"Warehouse" means a building or structure, or any part thereof, in which goods, wares, or merchandise are received for storage for compensation.</w:t>
      </w:r>
    </w:p>
    <w:p>
      <w:pPr>
        <w:spacing w:before="0" w:after="0" w:line="408" w:lineRule="exact"/>
        <w:ind w:left="0" w:right="0" w:firstLine="576"/>
        <w:jc w:val="left"/>
      </w:pPr>
      <w:r>
        <w:rPr/>
        <w:t xml:space="preserve">(14) "Wholesale sale" has the same meaning as provided in RCW 82.04.060.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2015 3rd sp.s. c 6 s 403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w:t>
      </w:r>
      <w:r>
        <w:t>((</w:t>
      </w:r>
      <w:r>
        <w:rPr>
          <w:strike/>
        </w:rPr>
        <w:t xml:space="preserve">82.32.585</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2015 3rd sp.s. c 6 s 408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82.85.030, the lessee must file a complete annual </w:t>
      </w:r>
      <w:r>
        <w:t>((</w:t>
      </w:r>
      <w:r>
        <w:rPr>
          <w:strike/>
        </w:rPr>
        <w:t xml:space="preserve">survey</w:t>
      </w:r>
      <w:r>
        <w:t>))</w:t>
      </w:r>
      <w:r>
        <w:rPr/>
        <w:t xml:space="preserve"> </w:t>
      </w:r>
      <w:r>
        <w:rPr>
          <w:u w:val="single"/>
        </w:rPr>
        <w:t xml:space="preserve">tax performance report</w:t>
      </w:r>
      <w:r>
        <w:rPr/>
        <w:t xml:space="preserve">, and the applicant is not required to file a complete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If, on the basis of a </w:t>
      </w:r>
      <w:r>
        <w:t>((</w:t>
      </w:r>
      <w:r>
        <w:rPr>
          <w:strike/>
        </w:rPr>
        <w:t xml:space="preserve">survey</w:t>
      </w:r>
      <w:r>
        <w:t>))</w:t>
      </w:r>
      <w:r>
        <w:rPr/>
        <w:t xml:space="preserve"> </w:t>
      </w:r>
      <w:r>
        <w:rPr>
          <w:u w:val="single"/>
        </w:rPr>
        <w:t xml:space="preserve">tax performance report</w:t>
      </w:r>
      <w:r>
        <w:rPr/>
        <w:t xml:space="preserve"> under RCW </w:t>
      </w:r>
      <w:r>
        <w:t>((</w:t>
      </w:r>
      <w:r>
        <w:rPr>
          <w:strike/>
        </w:rPr>
        <w:t xml:space="preserve">82.32.585</w:t>
      </w:r>
      <w:r>
        <w:t>))</w:t>
      </w:r>
      <w:r>
        <w:rPr/>
        <w:t xml:space="preserve"> </w:t>
      </w:r>
      <w:r>
        <w:rPr>
          <w:u w:val="single"/>
        </w:rPr>
        <w:t xml:space="preserve">82.32.534</w:t>
      </w:r>
      <w:r>
        <w:rPr/>
        <w:t xml:space="preserve">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2016 c 217 s 6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 84.36.049, and 84.36.030, are exempt from property taxes, and before the exemption is allowed for any year, the superintendent or manager or other proper officer of the organization, association, corporation, or institution claiming exemption from taxation must file with the department of revenue a statement certifying that the income and the receipts thereof, including donations to it, have been applied to the actual expenses of operating and maintaining it, or for its capital expenditures, and to no other purpose. This report must also include a statement of the receipts and disbursements of the exempt organization, association, corporation, or institution.</w:t>
      </w:r>
    </w:p>
    <w:p>
      <w:pPr>
        <w:spacing w:before="0" w:after="0" w:line="408" w:lineRule="exact"/>
        <w:ind w:left="0" w:right="0" w:firstLine="576"/>
        <w:jc w:val="left"/>
      </w:pPr>
      <w:r>
        <w:rPr/>
        <w:t xml:space="preserve">(2) </w:t>
      </w:r>
      <w:r>
        <w:t>((</w:t>
      </w:r>
      <w:r>
        <w:rPr>
          <w:strike/>
        </w:rPr>
        <w:t xml:space="preserve">Educational institutions claiming exemption under RCW 84.36.050 must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strike/>
        </w:rPr>
        <w:t xml:space="preserve">(3)</w:t>
      </w:r>
      <w:r>
        <w:t>))</w:t>
      </w:r>
      <w:r>
        <w:rPr/>
        <w:t xml:space="preserve"> The reports required under </w:t>
      </w:r>
      <w:r>
        <w:t>((</w:t>
      </w:r>
      <w:r>
        <w:rPr>
          <w:strike/>
        </w:rPr>
        <w:t xml:space="preserve">subsections (1) and (2) of</w:t>
      </w:r>
      <w:r>
        <w:t>))</w:t>
      </w:r>
      <w:r>
        <w:rPr/>
        <w:t xml:space="preserve"> this section may be submitted electronically, in a format provided or approved by the department, or mailed to the department. The reports must be submitted on or before March 31st of each year. The department must remove the tax exemption from the property of any organization, association, corporation, or institution that does not file the required report with the department on or before the due date. However, the department must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37</w:t>
      </w:r>
      <w:r>
        <w:rPr/>
        <w:t xml:space="preserve">.</w:t>
      </w:r>
      <w:r>
        <w:t xml:space="preserve">040</w:t>
      </w:r>
      <w:r>
        <w:rPr/>
        <w:t xml:space="preserve"> and 2007 sp.s. c 2 s 4 are each amended to read as follows:</w:t>
      </w:r>
    </w:p>
    <w:p>
      <w:pPr>
        <w:spacing w:before="0" w:after="0" w:line="408" w:lineRule="exact"/>
        <w:ind w:left="0" w:right="0" w:firstLine="576"/>
        <w:jc w:val="left"/>
      </w:pPr>
      <w:r>
        <w:rPr/>
        <w:t xml:space="preserve">(1) Each claimant electing to defer payment of special assessments or real property tax obligations, or both,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the first day of September of the year for which the deferral is sought</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040</w:t>
      </w:r>
      <w:r>
        <w:rPr/>
        <w:t xml:space="preserve"> and 2013 c 23 s 353 are each amended to read as follows:</w:t>
      </w:r>
    </w:p>
    <w:p>
      <w:pPr>
        <w:spacing w:before="0" w:after="0" w:line="408" w:lineRule="exact"/>
        <w:ind w:left="0" w:right="0" w:firstLine="576"/>
        <w:jc w:val="left"/>
      </w:pPr>
      <w:r>
        <w:rPr/>
        <w:t xml:space="preserve">(1) Each claimant electing to defer payment of special assessments and/or real property tax obligations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thirty days before the tax or assessment is due or thirty days after receiving notice under RCW 84.64.050, whichever is later</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 The first declaration to defer filed in a county </w:t>
      </w:r>
      <w:r>
        <w:t>((</w:t>
      </w:r>
      <w:r>
        <w:rPr>
          <w:strike/>
        </w:rPr>
        <w:t xml:space="preserve">shall</w:t>
      </w:r>
      <w:r>
        <w:t>))</w:t>
      </w:r>
      <w:r>
        <w:rPr/>
        <w:t xml:space="preserve"> </w:t>
      </w:r>
      <w:r>
        <w:rPr>
          <w:u w:val="single"/>
        </w:rPr>
        <w:t xml:space="preserve">must</w:t>
      </w:r>
      <w:r>
        <w:rPr/>
        <w:t xml:space="preserve"> include proof of the claimant's age acceptable to the assessor.</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050</w:t>
      </w:r>
      <w:r>
        <w:rPr/>
        <w:t xml:space="preserve"> and 1979 ex.s. c 214 s 8 are each amended to read as follows:</w:t>
      </w:r>
    </w:p>
    <w:p>
      <w:pPr>
        <w:spacing w:before="0" w:after="0" w:line="408" w:lineRule="exact"/>
        <w:ind w:left="0" w:right="0" w:firstLine="576"/>
        <w:jc w:val="left"/>
      </w:pPr>
      <w:r>
        <w:rPr/>
        <w:t xml:space="preserve">(1)(a) Declarations to defer property taxes for all years following the first year may be made by filing with the county assessor no later than thirty days before the tax is due a renewal form </w:t>
      </w:r>
      <w:r>
        <w:t>((</w:t>
      </w:r>
      <w:r>
        <w:rPr>
          <w:strike/>
        </w:rPr>
        <w:t xml:space="preserve">in duplicate</w:t>
      </w:r>
      <w:r>
        <w:t>))</w:t>
      </w:r>
      <w:r>
        <w:rPr/>
        <w:t xml:space="preserve">, prescribed by the department of revenue and supplied by the county assessor, which affirms the continued eligibility of the claimant.</w:t>
      </w:r>
    </w:p>
    <w:p>
      <w:pPr>
        <w:spacing w:before="0" w:after="0" w:line="408" w:lineRule="exact"/>
        <w:ind w:left="0" w:right="0" w:firstLine="576"/>
        <w:jc w:val="left"/>
      </w:pPr>
      <w:r>
        <w:rPr/>
        <w:t xml:space="preserve">(b) In January of each year, the county assessor </w:t>
      </w:r>
      <w:r>
        <w:t>((</w:t>
      </w:r>
      <w:r>
        <w:rPr>
          <w:strike/>
        </w:rPr>
        <w:t xml:space="preserve">shall</w:t>
      </w:r>
      <w:r>
        <w:t>))</w:t>
      </w:r>
      <w:r>
        <w:rPr/>
        <w:t xml:space="preserve"> </w:t>
      </w:r>
      <w:r>
        <w:rPr>
          <w:u w:val="single"/>
        </w:rPr>
        <w:t xml:space="preserve">must</w:t>
      </w:r>
      <w:r>
        <w:rPr/>
        <w:t xml:space="preserve"> send to each claimant who has been granted deferral of ad valorem taxes for the previous year renewal forms and notice to renew.</w:t>
      </w:r>
    </w:p>
    <w:p>
      <w:pPr>
        <w:spacing w:before="0" w:after="0" w:line="408" w:lineRule="exact"/>
        <w:ind w:left="0" w:right="0" w:firstLine="576"/>
        <w:jc w:val="left"/>
      </w:pPr>
      <w:r>
        <w:rPr/>
        <w:t xml:space="preserve">(2) Declarations to defer special assessments </w:t>
      </w:r>
      <w:r>
        <w:t>((</w:t>
      </w:r>
      <w:r>
        <w:rPr>
          <w:strike/>
        </w:rPr>
        <w:t xml:space="preserve">shall</w:t>
      </w:r>
      <w:r>
        <w:t>))</w:t>
      </w:r>
      <w:r>
        <w:rPr/>
        <w:t xml:space="preserve"> </w:t>
      </w:r>
      <w:r>
        <w:rPr>
          <w:u w:val="single"/>
        </w:rPr>
        <w:t xml:space="preserve">must</w:t>
      </w:r>
      <w:r>
        <w:rPr/>
        <w:t xml:space="preserve"> be made by filing with the assessor no later than thirty days before the special assessment is due on a form to be prescribed by the department of revenue and supplied by the county assessor. Upon approval, the full amount of special assessments upon such claimant's residence </w:t>
      </w:r>
      <w:r>
        <w:t>((</w:t>
      </w:r>
      <w:r>
        <w:rPr>
          <w:strike/>
        </w:rPr>
        <w:t xml:space="preserve">shall</w:t>
      </w:r>
      <w:r>
        <w:t>))</w:t>
      </w:r>
      <w:r>
        <w:rPr/>
        <w:t xml:space="preserve"> </w:t>
      </w:r>
      <w:r>
        <w:rPr>
          <w:u w:val="single"/>
        </w:rPr>
        <w:t xml:space="preserve">must</w:t>
      </w:r>
      <w:r>
        <w:rPr/>
        <w:t xml:space="preserve"> be deferred but not to exceed an amount equal to eighty percent of the claimant's equity value in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110</w:t>
      </w:r>
      <w:r>
        <w:rPr/>
        <w:t xml:space="preserve"> and 1984 c 220 s 24 are each amended to read as follows:</w:t>
      </w:r>
    </w:p>
    <w:p>
      <w:pPr>
        <w:spacing w:before="0" w:after="0" w:line="408" w:lineRule="exact"/>
        <w:ind w:left="0" w:right="0" w:firstLine="576"/>
        <w:jc w:val="left"/>
      </w:pPr>
      <w:r>
        <w:rPr/>
        <w:t xml:space="preserve">The county assessor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Immediately transmit </w:t>
      </w:r>
      <w:r>
        <w:t>((</w:t>
      </w:r>
      <w:r>
        <w:rPr>
          <w:strike/>
        </w:rPr>
        <w:t xml:space="preserve">one</w:t>
      </w:r>
      <w:r>
        <w:t>))</w:t>
      </w:r>
      <w:r>
        <w:rPr/>
        <w:t xml:space="preserve"> </w:t>
      </w:r>
      <w:r>
        <w:rPr>
          <w:u w:val="single"/>
        </w:rPr>
        <w:t xml:space="preserve">a</w:t>
      </w:r>
      <w:r>
        <w:rPr/>
        <w:t xml:space="preserve"> copy of each declaration to defer to the department of revenue. The department may audit any declaration and </w:t>
      </w:r>
      <w:r>
        <w:t>((</w:t>
      </w:r>
      <w:r>
        <w:rPr>
          <w:strike/>
        </w:rPr>
        <w:t xml:space="preserve">shall</w:t>
      </w:r>
      <w:r>
        <w:t>))</w:t>
      </w:r>
      <w:r>
        <w:rPr/>
        <w:t xml:space="preserve"> </w:t>
      </w:r>
      <w:r>
        <w:rPr>
          <w:u w:val="single"/>
        </w:rPr>
        <w:t xml:space="preserve">must</w:t>
      </w:r>
      <w:r>
        <w:rPr/>
        <w:t xml:space="preserve"> notify the assessor as soon as possible of any claim where any factor appears to disqualify the claimant for the deferral sought.</w:t>
      </w:r>
    </w:p>
    <w:p>
      <w:pPr>
        <w:spacing w:before="0" w:after="0" w:line="408" w:lineRule="exact"/>
        <w:ind w:left="0" w:right="0" w:firstLine="576"/>
        <w:jc w:val="left"/>
      </w:pPr>
      <w:r>
        <w:rPr/>
        <w:t xml:space="preserve">(2) Transmit </w:t>
      </w:r>
      <w:r>
        <w:t>((</w:t>
      </w:r>
      <w:r>
        <w:rPr>
          <w:strike/>
        </w:rPr>
        <w:t xml:space="preserve">one</w:t>
      </w:r>
      <w:r>
        <w:t>))</w:t>
      </w:r>
      <w:r>
        <w:rPr/>
        <w:t xml:space="preserve"> </w:t>
      </w:r>
      <w:r>
        <w:rPr>
          <w:u w:val="single"/>
        </w:rPr>
        <w:t xml:space="preserve">a</w:t>
      </w:r>
      <w:r>
        <w:rPr/>
        <w:t xml:space="preserve"> copy of each declaration to defer a special assessment to the local improvement district which imposed such assessment.</w:t>
      </w:r>
    </w:p>
    <w:p>
      <w:pPr>
        <w:spacing w:before="0" w:after="0" w:line="408" w:lineRule="exact"/>
        <w:ind w:left="0" w:right="0" w:firstLine="576"/>
        <w:jc w:val="left"/>
      </w:pPr>
      <w:r>
        <w:rPr/>
        <w:t xml:space="preserve">(3) Compute the dollar tax rate for the county as if any deferrals provided by this chapter did not exist.</w:t>
      </w:r>
    </w:p>
    <w:p>
      <w:pPr>
        <w:spacing w:before="0" w:after="0" w:line="408" w:lineRule="exact"/>
        <w:ind w:left="0" w:right="0" w:firstLine="576"/>
        <w:jc w:val="left"/>
      </w:pPr>
      <w:r>
        <w:rPr/>
        <w:t xml:space="preserve">(4) As soon as possible notify the department of revenue and the county treasurer of the amount of real property taxes deferred for that year and notify the department of revenue and the respective treasurers of municipal corporations of the amount of special assessments deferred for each local improvement district within such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facts establishing the eligibility under this section, and (c) any other relevant information required by the rules of the department. </w:t>
      </w:r>
      <w:r>
        <w:t>((</w:t>
      </w:r>
      <w:r>
        <w:rPr>
          <w:strike/>
        </w:rPr>
        <w:t xml:space="preserve">Each copy shall</w:t>
      </w:r>
      <w:r>
        <w:t>))</w:t>
      </w:r>
      <w:r>
        <w:rPr/>
        <w:t xml:space="preserve"> </w:t>
      </w:r>
      <w:r>
        <w:rPr>
          <w:u w:val="single"/>
        </w:rPr>
        <w:t xml:space="preserve">The claim 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be under honorable conditions;</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(4)</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state board of tax appeals to review the denial and the board </w:t>
      </w:r>
      <w:r>
        <w:t>((</w:t>
      </w:r>
      <w:r>
        <w:rPr>
          <w:strike/>
        </w:rPr>
        <w:t xml:space="preserve">shall</w:t>
      </w:r>
      <w:r>
        <w:t>))</w:t>
      </w:r>
      <w:r>
        <w:rPr/>
        <w:t xml:space="preserve"> </w:t>
      </w:r>
      <w:r>
        <w:rPr>
          <w:u w:val="single"/>
        </w:rPr>
        <w:t xml:space="preserve">must</w:t>
      </w:r>
      <w:r>
        <w:rPr/>
        <w:t xml:space="preserve"> consider any appeals to determine (a) if the claimant is entitled to assistance and (b)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030</w:t>
      </w:r>
      <w:r>
        <w:rPr/>
        <w:t xml:space="preserve"> and 2005 c 253 s 3 are each amended to read as follows:</w:t>
      </w:r>
    </w:p>
    <w:p>
      <w:pPr>
        <w:spacing w:before="0" w:after="0" w:line="408" w:lineRule="exact"/>
        <w:ind w:left="0" w:right="0" w:firstLine="576"/>
        <w:jc w:val="left"/>
      </w:pPr>
      <w:r>
        <w:rPr/>
        <w:t xml:space="preserve">(1) Claims for assistance for all years following the first year may be made by filing with the department no later than thirty days before the tax is due a renewal form </w:t>
      </w:r>
      <w:r>
        <w:t>((</w:t>
      </w:r>
      <w:r>
        <w:rPr>
          <w:strike/>
        </w:rPr>
        <w:t xml:space="preserve">in duplicate</w:t>
      </w:r>
      <w:r>
        <w:t>))</w:t>
      </w:r>
      <w:r>
        <w:rPr/>
        <w:t xml:space="preserve">, prescribed by the department, that affirms the continued eligibility of the claimant.</w:t>
      </w:r>
    </w:p>
    <w:p>
      <w:pPr>
        <w:spacing w:before="0" w:after="0" w:line="408" w:lineRule="exact"/>
        <w:ind w:left="0" w:right="0" w:firstLine="576"/>
        <w:jc w:val="left"/>
      </w:pPr>
      <w:r>
        <w:rPr/>
        <w:t xml:space="preserve">(2) In January of each year, the department </w:t>
      </w:r>
      <w:r>
        <w:t>((</w:t>
      </w:r>
      <w:r>
        <w:rPr>
          <w:strike/>
        </w:rPr>
        <w:t xml:space="preserve">shall</w:t>
      </w:r>
      <w:r>
        <w:t>))</w:t>
      </w:r>
      <w:r>
        <w:rPr/>
        <w:t xml:space="preserve"> </w:t>
      </w:r>
      <w:r>
        <w:rPr>
          <w:u w:val="single"/>
        </w:rPr>
        <w:t xml:space="preserve">must</w:t>
      </w:r>
      <w:r>
        <w:rPr/>
        <w:t xml:space="preserve"> send to each claimant who has been granted assistance for the previous year </w:t>
      </w:r>
      <w:r>
        <w:rPr>
          <w:u w:val="single"/>
        </w:rPr>
        <w:t xml:space="preserve">a</w:t>
      </w:r>
      <w:r>
        <w:rPr/>
        <w:t xml:space="preserve"> renewal form</w:t>
      </w:r>
      <w:r>
        <w:t>((</w:t>
      </w:r>
      <w:r>
        <w:rPr>
          <w:strike/>
        </w:rPr>
        <w:t xml:space="preserve">s</w:t>
      </w:r>
      <w:r>
        <w:t>))</w:t>
      </w:r>
      <w:r>
        <w:rPr/>
        <w:t xml:space="preserve"> and notice to renew.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150</w:t>
      </w:r>
      <w:r>
        <w:rPr/>
        <w:t xml:space="preserve"> and 1961 c 15 s 84.56.150 are each amended to read as follows:</w:t>
      </w:r>
    </w:p>
    <w:p>
      <w:pPr>
        <w:spacing w:before="0" w:after="0" w:line="408" w:lineRule="exact"/>
        <w:ind w:left="0" w:right="0" w:firstLine="576"/>
        <w:jc w:val="left"/>
      </w:pPr>
      <w:r>
        <w:rPr/>
        <w:t xml:space="preserve">If any person, firm</w:t>
      </w:r>
      <w:r>
        <w:rPr>
          <w:u w:val="single"/>
        </w:rPr>
        <w:t xml:space="preserve">,</w:t>
      </w:r>
      <w:r>
        <w:rPr/>
        <w:t xml:space="preserve"> or corporation </w:t>
      </w:r>
      <w:r>
        <w:t>((</w:t>
      </w:r>
      <w:r>
        <w:rPr>
          <w:strike/>
        </w:rPr>
        <w:t xml:space="preserve">shall remove</w:t>
      </w:r>
      <w:r>
        <w:t>))</w:t>
      </w:r>
      <w:r>
        <w:rPr/>
        <w:t xml:space="preserve"> </w:t>
      </w:r>
      <w:r>
        <w:rPr>
          <w:u w:val="single"/>
        </w:rPr>
        <w:t xml:space="preserve">removes</w:t>
      </w:r>
      <w:r>
        <w:rPr/>
        <w:t xml:space="preserve"> from one county to another in this state personal property </w:t>
      </w:r>
      <w:r>
        <w:t>((</w:t>
      </w:r>
      <w:r>
        <w:rPr>
          <w:strike/>
        </w:rPr>
        <w:t xml:space="preserve">which</w:t>
      </w:r>
      <w:r>
        <w:t>))</w:t>
      </w:r>
      <w:r>
        <w:rPr/>
        <w:t xml:space="preserve"> </w:t>
      </w:r>
      <w:r>
        <w:rPr>
          <w:u w:val="single"/>
        </w:rPr>
        <w:t xml:space="preserve">that</w:t>
      </w:r>
      <w:r>
        <w:rPr/>
        <w:t xml:space="preserve"> has been assessed in the former county for a tax </w:t>
      </w:r>
      <w:r>
        <w:t>((</w:t>
      </w:r>
      <w:r>
        <w:rPr>
          <w:strike/>
        </w:rPr>
        <w:t xml:space="preserve">which</w:t>
      </w:r>
      <w:r>
        <w:t>))</w:t>
      </w:r>
      <w:r>
        <w:rPr/>
        <w:t xml:space="preserve"> </w:t>
      </w:r>
      <w:r>
        <w:rPr>
          <w:u w:val="single"/>
        </w:rPr>
        <w:t xml:space="preserve">that</w:t>
      </w:r>
      <w:r>
        <w:rPr/>
        <w:t xml:space="preserve"> is unpaid at the time of such removal, the treasurer of the county from which the property is removed </w:t>
      </w:r>
      <w:r>
        <w:t>((</w:t>
      </w:r>
      <w:r>
        <w:rPr>
          <w:strike/>
        </w:rPr>
        <w:t xml:space="preserve">shall</w:t>
      </w:r>
      <w:r>
        <w:t>))</w:t>
      </w:r>
      <w:r>
        <w:rPr/>
        <w:t xml:space="preserve"> </w:t>
      </w:r>
      <w:r>
        <w:rPr>
          <w:u w:val="single"/>
        </w:rPr>
        <w:t xml:space="preserve">must</w:t>
      </w:r>
      <w:r>
        <w:rPr/>
        <w:t xml:space="preserve"> certify to the treasurer of the county to which the property has been </w:t>
      </w:r>
      <w:r>
        <w:t>((</w:t>
      </w:r>
      <w:r>
        <w:rPr>
          <w:strike/>
        </w:rPr>
        <w:t xml:space="preserve">removed</w:t>
      </w:r>
      <w:r>
        <w:t>))</w:t>
      </w:r>
      <w:r>
        <w:rPr/>
        <w:t xml:space="preserve"> </w:t>
      </w:r>
      <w:r>
        <w:rPr>
          <w:u w:val="single"/>
        </w:rPr>
        <w:t xml:space="preserve">moved</w:t>
      </w:r>
      <w:r>
        <w:rPr/>
        <w:t xml:space="preserve"> a statement of the tax together with all delinquencies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2013 2nd sp.s. c 13 s 1701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w:t>
      </w:r>
      <w:r>
        <w:rPr>
          <w:u w:val="single"/>
        </w:rPr>
        <w:t xml:space="preserve">or an exemption from this section in its entirety or from the provisions of subsection (1) of this section, whether or not such exemption is codified</w:t>
      </w:r>
      <w:r>
        <w:rPr/>
        <w:t xml:space="preserve">.</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2017 c 135 s 8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 unless the legislation enacting the new tax preference contains an explicit exemption from the requirements of this section.</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tax performance report in accordance with RCW 82.32.534.</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purchase price or value of the exempt product or service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 or report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82.32.534 apply to any tax preference that requires a tax performance report.</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0" w:after="0" w:line="408" w:lineRule="exact"/>
        <w:ind w:left="0" w:right="0" w:firstLine="576"/>
        <w:jc w:val="left"/>
      </w:pPr>
      <w:r>
        <w:rPr>
          <w:u w:val="single"/>
        </w:rPr>
        <w:t xml:space="preserve">(10) The provisions of this section do not apply to the extent that legislation creating a new tax preference provides an exemption, in whole or in part, from this section, whether or not such exemption is 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4322</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Compensation from United States, state, etc., for artistic or cultural exhibitions, performances, or programs) and 1981 c 140 s 1;</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4324</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Deduction for tax under RCW 82.04.240</w:t>
      </w:r>
      <w:r>
        <w:rPr>
          <w:rFonts w:ascii="Times New Roman" w:hAnsi="Times New Roman"/>
        </w:rPr>
        <w:t xml:space="preserve">—</w:t>
      </w:r>
      <w:r>
        <w:rPr/>
        <w:t xml:space="preserve">Value of articles for use in displaying art objects or presenting artistic or cultural exhibitions, performances, or programs) and 1981 c 140 s 2;</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4326</w:t>
      </w:r>
      <w:r>
        <w:rPr/>
        <w:t xml:space="preserve"> (Deductions</w:t>
      </w:r>
      <w:r>
        <w:rPr>
          <w:rFonts w:ascii="Times New Roman" w:hAnsi="Times New Roman"/>
        </w:rPr>
        <w:t xml:space="preserve">—</w:t>
      </w:r>
      <w:r>
        <w:rPr/>
        <w:t xml:space="preserve">Artistic or cultural organizations</w:t>
      </w:r>
      <w:r>
        <w:rPr>
          <w:rFonts w:ascii="Times New Roman" w:hAnsi="Times New Roman"/>
        </w:rPr>
        <w:t xml:space="preserve">—</w:t>
      </w:r>
      <w:r>
        <w:rPr/>
        <w:t xml:space="preserve">Tuition charges for attending artistic or cultural education programs) and 1981 c 140 s 3;</w:t>
      </w:r>
    </w:p>
    <w:p>
      <w:pPr>
        <w:spacing w:before="0" w:after="0" w:line="408" w:lineRule="exact"/>
        <w:ind w:left="0" w:right="0" w:firstLine="576"/>
        <w:jc w:val="left"/>
      </w:pPr>
      <w:r>
        <w:t>(4)</w:t>
      </w:r>
      <w:r>
        <w:rPr/>
        <w:t xml:space="preserve">RCW </w:t>
      </w:r>
      <w:r>
        <w:t xml:space="preserve">82</w:t>
      </w:r>
      <w:r>
        <w:rPr/>
        <w:t xml:space="preserve">.</w:t>
      </w:r>
      <w:r>
        <w:t xml:space="preserve">08</w:t>
      </w:r>
      <w:r>
        <w:rPr/>
        <w:t xml:space="preserve">.</w:t>
      </w:r>
      <w:r>
        <w:t xml:space="preserve">02081</w:t>
      </w:r>
      <w:r>
        <w:rPr/>
        <w:t xml:space="preserve"> (Exemptions</w:t>
      </w:r>
      <w:r>
        <w:rPr>
          <w:rFonts w:ascii="Times New Roman" w:hAnsi="Times New Roman"/>
        </w:rPr>
        <w:t xml:space="preserve">—</w:t>
      </w:r>
      <w:r>
        <w:rPr/>
        <w:t xml:space="preserve">Audio or video programming) and 2009 c 535 s 502;</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Ingredient or component</w:t>
      </w:r>
      <w:r>
        <w:rPr>
          <w:rFonts w:ascii="Times New Roman" w:hAnsi="Times New Roman"/>
        </w:rPr>
        <w:t xml:space="preserve">—</w:t>
      </w:r>
      <w:r>
        <w:rPr/>
        <w:t xml:space="preserve">Made available for free) and 2017 c 323 s 517, 2010 c 111 s 401, &amp; 2009 c 535 s 503;</w:t>
      </w:r>
    </w:p>
    <w:p>
      <w:pPr>
        <w:spacing w:before="0" w:after="0" w:line="408" w:lineRule="exact"/>
        <w:ind w:left="0" w:right="0" w:firstLine="576"/>
        <w:jc w:val="left"/>
      </w:pPr>
      <w:r>
        <w:t>(6)</w:t>
      </w:r>
      <w:r>
        <w:rPr/>
        <w:t xml:space="preserve">RCW </w:t>
      </w:r>
      <w:r>
        <w:t xml:space="preserve">82</w:t>
      </w:r>
      <w:r>
        <w:rPr/>
        <w:t xml:space="preserve">.</w:t>
      </w:r>
      <w:r>
        <w:t xml:space="preserve">08</w:t>
      </w:r>
      <w:r>
        <w:rPr/>
        <w:t xml:space="preserve">.</w:t>
      </w:r>
      <w:r>
        <w:t xml:space="preserve">02087</w:t>
      </w:r>
      <w:r>
        <w:rPr/>
        <w:t xml:space="preserve"> (Exemptions</w:t>
      </w:r>
      <w:r>
        <w:rPr>
          <w:rFonts w:ascii="Times New Roman" w:hAnsi="Times New Roman"/>
        </w:rPr>
        <w:t xml:space="preserve">—</w:t>
      </w:r>
      <w:r>
        <w:rPr/>
        <w:t xml:space="preserve">Digital goods and services</w:t>
      </w:r>
      <w:r>
        <w:rPr>
          <w:rFonts w:ascii="Times New Roman" w:hAnsi="Times New Roman"/>
        </w:rPr>
        <w:t xml:space="preserve">—</w:t>
      </w:r>
      <w:r>
        <w:rPr/>
        <w:t xml:space="preserve">Purchased for business purposes) and 2010 c 111 s 402 &amp; 2009 c 535 s 504;</w:t>
      </w:r>
    </w:p>
    <w:p>
      <w:pPr>
        <w:spacing w:before="0" w:after="0" w:line="408" w:lineRule="exact"/>
        <w:ind w:left="0" w:right="0" w:firstLine="576"/>
        <w:jc w:val="left"/>
      </w:pPr>
      <w:r>
        <w:t>(7)</w:t>
      </w:r>
      <w:r>
        <w:rPr/>
        <w:t xml:space="preserve">RCW </w:t>
      </w:r>
      <w:r>
        <w:t xml:space="preserve">82</w:t>
      </w:r>
      <w:r>
        <w:rPr/>
        <w:t xml:space="preserve">.</w:t>
      </w:r>
      <w:r>
        <w:t xml:space="preserve">08</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 and 2017 c 323 s 518 &amp; 2009 c 535 s 701;</w:t>
      </w:r>
    </w:p>
    <w:p>
      <w:pPr>
        <w:spacing w:before="0" w:after="0" w:line="408" w:lineRule="exact"/>
        <w:ind w:left="0" w:right="0" w:firstLine="576"/>
        <w:jc w:val="left"/>
      </w:pPr>
      <w:r>
        <w:t>(8)</w:t>
      </w:r>
      <w:r>
        <w:rPr/>
        <w:t xml:space="preserve">RCW </w:t>
      </w:r>
      <w:r>
        <w:t xml:space="preserve">82</w:t>
      </w:r>
      <w:r>
        <w:rPr/>
        <w:t xml:space="preserve">.</w:t>
      </w:r>
      <w:r>
        <w:t xml:space="preserve">12</w:t>
      </w:r>
      <w:r>
        <w:rPr/>
        <w:t xml:space="preserve">.</w:t>
      </w:r>
      <w:r>
        <w:t xml:space="preserve">02081</w:t>
      </w:r>
      <w:r>
        <w:rPr/>
        <w:t xml:space="preserve"> (Exemptions</w:t>
      </w:r>
      <w:r>
        <w:rPr>
          <w:rFonts w:ascii="Times New Roman" w:hAnsi="Times New Roman"/>
        </w:rPr>
        <w:t xml:space="preserve">—</w:t>
      </w:r>
      <w:r>
        <w:rPr/>
        <w:t xml:space="preserve">Audio or video programming) and 2009 c 535 s 602;</w:t>
      </w:r>
    </w:p>
    <w:p>
      <w:pPr>
        <w:spacing w:before="0" w:after="0" w:line="408" w:lineRule="exact"/>
        <w:ind w:left="0" w:right="0" w:firstLine="576"/>
        <w:jc w:val="left"/>
      </w:pPr>
      <w:r>
        <w:t>(9)</w:t>
      </w:r>
      <w:r>
        <w:rPr/>
        <w:t xml:space="preserve">RCW </w:t>
      </w:r>
      <w:r>
        <w:t xml:space="preserve">82</w:t>
      </w:r>
      <w:r>
        <w:rPr/>
        <w:t xml:space="preserve">.</w:t>
      </w:r>
      <w:r>
        <w:t xml:space="preserve">12</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Made available for free to general public) and 2017 c 323 s 521, 2010 c 111 s 501, &amp; 2009 c 535 s 603;</w:t>
      </w:r>
    </w:p>
    <w:p>
      <w:pPr>
        <w:spacing w:before="0" w:after="0" w:line="408" w:lineRule="exact"/>
        <w:ind w:left="0" w:right="0" w:firstLine="576"/>
        <w:jc w:val="left"/>
      </w:pPr>
      <w:r>
        <w:t>(10)</w:t>
      </w:r>
      <w:r>
        <w:rPr/>
        <w:t xml:space="preserve">RCW </w:t>
      </w:r>
      <w:r>
        <w:t xml:space="preserve">82</w:t>
      </w:r>
      <w:r>
        <w:rPr/>
        <w:t xml:space="preserve">.</w:t>
      </w:r>
      <w:r>
        <w:t xml:space="preserve">12</w:t>
      </w:r>
      <w:r>
        <w:rPr/>
        <w:t xml:space="preserve">.</w:t>
      </w:r>
      <w:r>
        <w:t xml:space="preserve">02084</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Use by students) and 2009 c 535 s 604;</w:t>
      </w:r>
    </w:p>
    <w:p>
      <w:pPr>
        <w:spacing w:before="0" w:after="0" w:line="408" w:lineRule="exact"/>
        <w:ind w:left="0" w:right="0" w:firstLine="576"/>
        <w:jc w:val="left"/>
      </w:pPr>
      <w:r>
        <w:t>(11)</w:t>
      </w:r>
      <w:r>
        <w:rPr/>
        <w:t xml:space="preserve">RCW </w:t>
      </w:r>
      <w:r>
        <w:t xml:space="preserve">82</w:t>
      </w:r>
      <w:r>
        <w:rPr/>
        <w:t xml:space="preserve">.</w:t>
      </w:r>
      <w:r>
        <w:t xml:space="preserve">12</w:t>
      </w:r>
      <w:r>
        <w:rPr/>
        <w:t xml:space="preserve">.</w:t>
      </w:r>
      <w:r>
        <w:t xml:space="preserve">02085</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Noncommercial</w:t>
      </w:r>
      <w:r>
        <w:rPr>
          <w:rFonts w:ascii="Times New Roman" w:hAnsi="Times New Roman"/>
        </w:rPr>
        <w:t xml:space="preserve">—</w:t>
      </w:r>
      <w:r>
        <w:rPr/>
        <w:t xml:space="preserve">Internal audience</w:t>
      </w:r>
      <w:r>
        <w:rPr>
          <w:rFonts w:ascii="Times New Roman" w:hAnsi="Times New Roman"/>
        </w:rPr>
        <w:t xml:space="preserve">—</w:t>
      </w:r>
      <w:r>
        <w:rPr/>
        <w:t xml:space="preserve">Not for sale) and 2009 c 535 s 605;</w:t>
      </w:r>
    </w:p>
    <w:p>
      <w:pPr>
        <w:spacing w:before="0" w:after="0" w:line="408" w:lineRule="exact"/>
        <w:ind w:left="0" w:right="0" w:firstLine="576"/>
        <w:jc w:val="left"/>
      </w:pPr>
      <w:r>
        <w:t>(12)</w:t>
      </w:r>
      <w:r>
        <w:rPr/>
        <w:t xml:space="preserve">RCW </w:t>
      </w:r>
      <w:r>
        <w:t xml:space="preserve">82</w:t>
      </w:r>
      <w:r>
        <w:rPr/>
        <w:t xml:space="preserve">.</w:t>
      </w:r>
      <w:r>
        <w:t xml:space="preserve">12</w:t>
      </w:r>
      <w:r>
        <w:rPr/>
        <w:t xml:space="preserve">.</w:t>
      </w:r>
      <w:r>
        <w:t xml:space="preserve">02086</w:t>
      </w:r>
      <w:r>
        <w:rPr/>
        <w:t xml:space="preserve"> (Exemptions</w:t>
      </w:r>
      <w:r>
        <w:rPr>
          <w:rFonts w:ascii="Times New Roman" w:hAnsi="Times New Roman"/>
        </w:rPr>
        <w:t xml:space="preserve">—</w:t>
      </w:r>
      <w:r>
        <w:rPr/>
        <w:t xml:space="preserve">Digital products or codes</w:t>
      </w:r>
      <w:r>
        <w:rPr>
          <w:rFonts w:ascii="Times New Roman" w:hAnsi="Times New Roman"/>
        </w:rPr>
        <w:t xml:space="preserve">—</w:t>
      </w:r>
      <w:r>
        <w:rPr/>
        <w:t xml:space="preserve">Free of charge) and 2009 c 535 s 606;</w:t>
      </w:r>
    </w:p>
    <w:p>
      <w:pPr>
        <w:spacing w:before="0" w:after="0" w:line="408" w:lineRule="exact"/>
        <w:ind w:left="0" w:right="0" w:firstLine="576"/>
        <w:jc w:val="left"/>
      </w:pPr>
      <w:r>
        <w:t>(13)</w:t>
      </w:r>
      <w:r>
        <w:rPr/>
        <w:t xml:space="preserve">RCW </w:t>
      </w:r>
      <w:r>
        <w:t xml:space="preserve">82</w:t>
      </w:r>
      <w:r>
        <w:rPr/>
        <w:t xml:space="preserve">.</w:t>
      </w:r>
      <w:r>
        <w:t xml:space="preserve">12</w:t>
      </w:r>
      <w:r>
        <w:rPr/>
        <w:t xml:space="preserve">.</w:t>
      </w:r>
      <w:r>
        <w:t xml:space="preserve">02087</w:t>
      </w:r>
      <w:r>
        <w:rPr/>
        <w:t xml:space="preserve"> (Exemptions</w:t>
      </w:r>
      <w:r>
        <w:rPr>
          <w:rFonts w:ascii="Times New Roman" w:hAnsi="Times New Roman"/>
        </w:rPr>
        <w:t xml:space="preserve">—</w:t>
      </w:r>
      <w:r>
        <w:rPr/>
        <w:t xml:space="preserve">Digital goods, codes, and services</w:t>
      </w:r>
      <w:r>
        <w:rPr>
          <w:rFonts w:ascii="Times New Roman" w:hAnsi="Times New Roman"/>
        </w:rPr>
        <w:t xml:space="preserve">—</w:t>
      </w:r>
      <w:r>
        <w:rPr/>
        <w:t xml:space="preserve">Used for business purposes) and 2010 c 111 s 502 &amp; 2009 c 535 s 607;</w:t>
      </w:r>
    </w:p>
    <w:p>
      <w:pPr>
        <w:spacing w:before="0" w:after="0" w:line="408" w:lineRule="exact"/>
        <w:ind w:left="0" w:right="0" w:firstLine="576"/>
        <w:jc w:val="left"/>
      </w:pPr>
      <w:r>
        <w:t>(14)</w:t>
      </w:r>
      <w:r>
        <w:rPr/>
        <w:t xml:space="preserve">RCW </w:t>
      </w:r>
      <w:r>
        <w:t xml:space="preserve">82</w:t>
      </w:r>
      <w:r>
        <w:rPr/>
        <w:t xml:space="preserve">.</w:t>
      </w:r>
      <w:r>
        <w:t xml:space="preserve">32</w:t>
      </w:r>
      <w:r>
        <w:rPr/>
        <w:t xml:space="preserve">.</w:t>
      </w:r>
      <w:r>
        <w:t xml:space="preserve">755</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Interest and penalties</w:t>
      </w:r>
      <w:r>
        <w:rPr>
          <w:rFonts w:ascii="Times New Roman" w:hAnsi="Times New Roman"/>
        </w:rPr>
        <w:t xml:space="preserve">—</w:t>
      </w:r>
      <w:r>
        <w:rPr/>
        <w:t xml:space="preserve">Streamlined sales and use tax agreement) and 2007 c 6 s 1601;</w:t>
      </w:r>
    </w:p>
    <w:p>
      <w:pPr>
        <w:spacing w:before="0" w:after="0" w:line="408" w:lineRule="exact"/>
        <w:ind w:left="0" w:right="0" w:firstLine="576"/>
        <w:jc w:val="left"/>
      </w:pPr>
      <w:r>
        <w:t>(15)</w:t>
      </w:r>
      <w:r>
        <w:rPr/>
        <w:t xml:space="preserve">RCW </w:t>
      </w:r>
      <w:r>
        <w:t xml:space="preserve">82</w:t>
      </w:r>
      <w:r>
        <w:rPr/>
        <w:t xml:space="preserve">.</w:t>
      </w:r>
      <w:r>
        <w:t xml:space="preserve">32</w:t>
      </w:r>
      <w:r>
        <w:rPr/>
        <w:t xml:space="preserve">.</w:t>
      </w:r>
      <w:r>
        <w:t xml:space="preserve">760</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Credits</w:t>
      </w:r>
      <w:r>
        <w:rPr>
          <w:rFonts w:ascii="Times New Roman" w:hAnsi="Times New Roman"/>
        </w:rPr>
        <w:t xml:space="preserve">—</w:t>
      </w:r>
      <w:r>
        <w:rPr/>
        <w:t xml:space="preserve">Streamlined sales and use tax agreement) and 2007 c 6 s 1602;</w:t>
      </w:r>
    </w:p>
    <w:p>
      <w:pPr>
        <w:spacing w:before="0" w:after="0" w:line="408" w:lineRule="exact"/>
        <w:ind w:left="0" w:right="0" w:firstLine="576"/>
        <w:jc w:val="left"/>
      </w:pPr>
      <w:r>
        <w:t>(16)</w:t>
      </w:r>
      <w:r>
        <w:rPr/>
        <w:t xml:space="preserve">RCW </w:t>
      </w:r>
      <w:r>
        <w:t xml:space="preserve">82</w:t>
      </w:r>
      <w:r>
        <w:rPr/>
        <w:t xml:space="preserve">.</w:t>
      </w:r>
      <w:r>
        <w:t xml:space="preserve">66</w:t>
      </w:r>
      <w:r>
        <w:rPr/>
        <w:t xml:space="preserve">.</w:t>
      </w:r>
      <w:r>
        <w:t xml:space="preserve">010</w:t>
      </w:r>
      <w:r>
        <w:rPr/>
        <w:t xml:space="preserve"> (Definitions) and 1995 c 352 s 1;</w:t>
      </w:r>
    </w:p>
    <w:p>
      <w:pPr>
        <w:spacing w:before="0" w:after="0" w:line="408" w:lineRule="exact"/>
        <w:ind w:left="0" w:right="0" w:firstLine="576"/>
        <w:jc w:val="left"/>
      </w:pPr>
      <w:r>
        <w:t>(17)</w:t>
      </w:r>
      <w:r>
        <w:rPr/>
        <w:t xml:space="preserve">RCW </w:t>
      </w:r>
      <w:r>
        <w:t xml:space="preserve">82</w:t>
      </w:r>
      <w:r>
        <w:rPr/>
        <w:t xml:space="preserve">.</w:t>
      </w:r>
      <w:r>
        <w:t xml:space="preserve">66</w:t>
      </w:r>
      <w:r>
        <w:rPr/>
        <w:t xml:space="preserve">.</w:t>
      </w:r>
      <w:r>
        <w:t xml:space="preserve">020</w:t>
      </w:r>
      <w:r>
        <w:rPr/>
        <w:t xml:space="preserve"> (Application for deferral</w:t>
      </w:r>
      <w:r>
        <w:rPr>
          <w:rFonts w:ascii="Times New Roman" w:hAnsi="Times New Roman"/>
        </w:rPr>
        <w:t xml:space="preserve">—</w:t>
      </w:r>
      <w:r>
        <w:rPr/>
        <w:t xml:space="preserve">Contents</w:t>
      </w:r>
      <w:r>
        <w:rPr>
          <w:rFonts w:ascii="Times New Roman" w:hAnsi="Times New Roman"/>
        </w:rPr>
        <w:t xml:space="preserve">—</w:t>
      </w:r>
      <w:r>
        <w:rPr/>
        <w:t xml:space="preserve">Ruling) and 1995 c 352 s 2;</w:t>
      </w:r>
    </w:p>
    <w:p>
      <w:pPr>
        <w:spacing w:before="0" w:after="0" w:line="408" w:lineRule="exact"/>
        <w:ind w:left="0" w:right="0" w:firstLine="576"/>
        <w:jc w:val="left"/>
      </w:pPr>
      <w:r>
        <w:t>(18)</w:t>
      </w:r>
      <w:r>
        <w:rPr/>
        <w:t xml:space="preserve">RCW </w:t>
      </w:r>
      <w:r>
        <w:t xml:space="preserve">82</w:t>
      </w:r>
      <w:r>
        <w:rPr/>
        <w:t xml:space="preserve">.</w:t>
      </w:r>
      <w:r>
        <w:t xml:space="preserve">66</w:t>
      </w:r>
      <w:r>
        <w:rPr/>
        <w:t xml:space="preserve">.</w:t>
      </w:r>
      <w:r>
        <w:t xml:space="preserve">040</w:t>
      </w:r>
      <w:r>
        <w:rPr/>
        <w:t xml:space="preserve"> (Repayment schedule</w:t>
      </w:r>
      <w:r>
        <w:rPr>
          <w:rFonts w:ascii="Times New Roman" w:hAnsi="Times New Roman"/>
        </w:rPr>
        <w:t xml:space="preserve">—</w:t>
      </w:r>
      <w:r>
        <w:rPr/>
        <w:t xml:space="preserve">Interest, penalties) and 1998 c 339 s 1 &amp; 1995 c 352 s 4;</w:t>
      </w:r>
    </w:p>
    <w:p>
      <w:pPr>
        <w:spacing w:before="0" w:after="0" w:line="408" w:lineRule="exact"/>
        <w:ind w:left="0" w:right="0" w:firstLine="576"/>
        <w:jc w:val="left"/>
      </w:pPr>
      <w:r>
        <w:t>(19)</w:t>
      </w:r>
      <w:r>
        <w:rPr/>
        <w:t xml:space="preserve">RCW </w:t>
      </w:r>
      <w:r>
        <w:t xml:space="preserve">82</w:t>
      </w:r>
      <w:r>
        <w:rPr/>
        <w:t xml:space="preserve">.</w:t>
      </w:r>
      <w:r>
        <w:t xml:space="preserve">66</w:t>
      </w:r>
      <w:r>
        <w:rPr/>
        <w:t xml:space="preserve">.</w:t>
      </w:r>
      <w:r>
        <w:t xml:space="preserve">050</w:t>
      </w:r>
      <w:r>
        <w:rPr/>
        <w:t xml:space="preserve"> (Applications not confidential) and 1995 c 352 s 6;</w:t>
      </w:r>
    </w:p>
    <w:p>
      <w:pPr>
        <w:spacing w:before="0" w:after="0" w:line="408" w:lineRule="exact"/>
        <w:ind w:left="0" w:right="0" w:firstLine="576"/>
        <w:jc w:val="left"/>
      </w:pPr>
      <w:r>
        <w:t>(20)</w:t>
      </w:r>
      <w:r>
        <w:rPr/>
        <w:t xml:space="preserve">RCW </w:t>
      </w:r>
      <w:r>
        <w:t xml:space="preserve">82</w:t>
      </w:r>
      <w:r>
        <w:rPr/>
        <w:t xml:space="preserve">.</w:t>
      </w:r>
      <w:r>
        <w:t xml:space="preserve">66</w:t>
      </w:r>
      <w:r>
        <w:rPr/>
        <w:t xml:space="preserve">.</w:t>
      </w:r>
      <w:r>
        <w:t xml:space="preserve">060</w:t>
      </w:r>
      <w:r>
        <w:rPr/>
        <w:t xml:space="preserve"> (Administration) and 1995 c 352 s 5; and</w:t>
      </w:r>
    </w:p>
    <w:p>
      <w:pPr>
        <w:spacing w:before="0" w:after="0" w:line="408" w:lineRule="exact"/>
        <w:ind w:left="0" w:right="0" w:firstLine="576"/>
        <w:jc w:val="left"/>
      </w:pPr>
      <w:r>
        <w:t>(21)</w:t>
      </w:r>
      <w:r>
        <w:rPr/>
        <w:t xml:space="preserve">RCW </w:t>
      </w:r>
      <w:r>
        <w:t xml:space="preserve">82</w:t>
      </w:r>
      <w:r>
        <w:rPr/>
        <w:t xml:space="preserve">.</w:t>
      </w:r>
      <w:r>
        <w:t xml:space="preserve">66</w:t>
      </w:r>
      <w:r>
        <w:rPr/>
        <w:t xml:space="preserve">.</w:t>
      </w:r>
      <w:r>
        <w:t xml:space="preserve">901</w:t>
      </w:r>
      <w:r>
        <w:rPr/>
        <w:t xml:space="preserve"> (Effective date</w:t>
      </w:r>
      <w:r>
        <w:rPr>
          <w:rFonts w:ascii="Times New Roman" w:hAnsi="Times New Roman"/>
        </w:rPr>
        <w:t xml:space="preserve">—</w:t>
      </w:r>
      <w:r>
        <w:rPr/>
        <w:t xml:space="preserve">1995 c 352) and 1995 c 352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82</w:t>
      </w:r>
      <w:r>
        <w:rPr/>
        <w:t xml:space="preserve">.</w:t>
      </w:r>
      <w:r>
        <w:t xml:space="preserve">58</w:t>
      </w:r>
      <w:r>
        <w:rPr/>
        <w:t xml:space="preserve">.</w:t>
      </w:r>
      <w:r>
        <w:t xml:space="preserve">005</w:t>
      </w:r>
      <w:r>
        <w:rPr/>
        <w:t xml:space="preserve"> (Findings);</w:t>
      </w:r>
    </w:p>
    <w:p>
      <w:pPr>
        <w:spacing w:before="0" w:after="0" w:line="408" w:lineRule="exact"/>
        <w:ind w:left="0" w:right="0" w:firstLine="576"/>
        <w:jc w:val="left"/>
      </w:pPr>
      <w:r>
        <w:rPr/>
        <w:t xml:space="preserve">(2) </w:t>
      </w:r>
      <w:r>
        <w:rPr/>
        <w:t xml:space="preserve">RCW </w:t>
      </w:r>
      <w:r>
        <w:t xml:space="preserve">82</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2002 c 267 §§ 1-9); and</w:t>
      </w:r>
    </w:p>
    <w:p>
      <w:pPr>
        <w:spacing w:before="0" w:after="0" w:line="408" w:lineRule="exact"/>
        <w:ind w:left="0" w:right="0" w:firstLine="576"/>
        <w:jc w:val="left"/>
      </w:pPr>
      <w:r>
        <w:rPr/>
        <w:t xml:space="preserve">(3) </w:t>
      </w:r>
      <w:r>
        <w:rPr/>
        <w:t xml:space="preserve">RCW </w:t>
      </w:r>
      <w:r>
        <w:t xml:space="preserve">82</w:t>
      </w:r>
      <w:r>
        <w:rPr/>
        <w:t xml:space="preserve">.</w:t>
      </w:r>
      <w:r>
        <w:t xml:space="preserve">58</w:t>
      </w:r>
      <w:r>
        <w:rPr/>
        <w:t xml:space="preserve">.</w:t>
      </w:r>
      <w:r>
        <w:t xml:space="preserve">902</w:t>
      </w:r>
      <w:r>
        <w:rPr/>
        <w:t xml:space="preserve"> (Contingent effective date</w:t>
      </w:r>
      <w:r>
        <w:rPr>
          <w:rFonts w:ascii="Times New Roman" w:hAnsi="Times New Roman"/>
        </w:rPr>
        <w:t xml:space="preserve">—</w:t>
      </w:r>
      <w:r>
        <w:rPr/>
        <w:t xml:space="preserve">2002 c 267 §§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38 of this act takes effect January 1, 2022.</w:t>
      </w:r>
    </w:p>
    <w:p/>
    <w:p>
      <w:pPr>
        <w:jc w:val="center"/>
      </w:pPr>
      <w:r>
        <w:rPr>
          <w:b/>
        </w:rPr>
        <w:t>--- END ---</w:t>
      </w:r>
    </w:p>
    <w:sectPr>
      <w:pgNumType w:start="1"/>
      <w:footerReference xmlns:r="http://schemas.openxmlformats.org/officeDocument/2006/relationships" r:id="R467ae107be2f47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7ce3252414d53" /><Relationship Type="http://schemas.openxmlformats.org/officeDocument/2006/relationships/footer" Target="/word/footer1.xml" Id="R467ae107be2f4735" /></Relationships>
</file>