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b1683f4b7547cb" /></Relationships>
</file>

<file path=word/document.xml><?xml version="1.0" encoding="utf-8"?>
<w:document xmlns:w="http://schemas.openxmlformats.org/wordprocessingml/2006/main">
  <w:body>
    <w:p>
      <w:r>
        <w:t>S-0485.1</w:t>
      </w:r>
    </w:p>
    <w:p>
      <w:pPr>
        <w:jc w:val="center"/>
      </w:pPr>
      <w:r>
        <w:t>_______________________________________________</w:t>
      </w:r>
    </w:p>
    <w:p/>
    <w:p>
      <w:pPr>
        <w:jc w:val="center"/>
      </w:pPr>
      <w:r>
        <w:rPr>
          <w:b/>
        </w:rPr>
        <w:t>SENATE BILL 5642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Kuderer, Warnick, and Rivers</w:t>
      </w:r>
    </w:p>
    <w:p/>
    <w:p>
      <w:r>
        <w:rPr>
          <w:t xml:space="preserve">Read first time 01/25/19.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therapists performing intramuscular needling; amending RCW 18.74.010; and adding a new section to chapter 18.74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2018 c 222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an unlicensed person who receives ongoing on-the-job training and assists a physical therapist or physical therapist assistant in providing physical therapy patient care and who does not meet the definition of a physical therapist, physical therapist assistant,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that are related to physical therapy and within their license, scope of practice, or formal education,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license,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w:t>
      </w:r>
      <w:r>
        <w:rPr>
          <w:u w:val="single"/>
        </w:rPr>
        <w:t xml:space="preserve">Performing intramuscular needling;</w:t>
      </w:r>
    </w:p>
    <w:p>
      <w:pPr>
        <w:spacing w:before="0" w:after="0" w:line="408" w:lineRule="exact"/>
        <w:ind w:left="0" w:right="0" w:firstLine="576"/>
        <w:jc w:val="left"/>
      </w:pPr>
      <w:r>
        <w:rPr>
          <w:u w:val="single"/>
        </w:rPr>
        <w:t xml:space="preserve">(f)</w:t>
      </w:r>
      <w:r>
        <w:rPr/>
        <w:t xml:space="preserv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t>
      </w:r>
      <w:r>
        <w:rPr>
          <w:u w:val="single"/>
        </w:rPr>
        <w:t xml:space="preserve">"Intramuscular needling" means a skilled intervention that uses a single use, sterile filiform needle to penetrate the skin and stimulate underlying connective and muscular tissues for the evaluation and management of neuromusculoskeletal pain and movement impairments. Intramuscular needling requires an examination and diagnosis. Intramuscular needling does not include stimulation of auricular points, or distal points.</w:t>
      </w:r>
    </w:p>
    <w:p>
      <w:pPr>
        <w:spacing w:before="0" w:after="0" w:line="408" w:lineRule="exact"/>
        <w:ind w:left="0" w:right="0" w:firstLine="576"/>
        <w:jc w:val="left"/>
      </w:pPr>
      <w:r>
        <w:rPr>
          <w:u w:val="single"/>
        </w:rPr>
        <w:t xml:space="preserve">(15)</w:t>
      </w:r>
      <w:r>
        <w:rPr/>
        <w:t xml:space="preserve"> Words importing the masculine gender may be applied to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 physical therapist may perform intramuscular needling only after being issued an intramuscular needling endorsement by the secretary. The secretary, upon approval by the board, shall issue an endorsement to a physical therapist who has at least one year of postgraduate practice experience that averages at least thirty-six hours a week and consists of direct patient care and who provides evidence in a manner acceptable to the board of a total of three hundred hours of instruction and clinical experience that meet or exceed the following criteria:</w:t>
      </w:r>
    </w:p>
    <w:p>
      <w:pPr>
        <w:spacing w:before="0" w:after="0" w:line="408" w:lineRule="exact"/>
        <w:ind w:left="0" w:right="0" w:firstLine="576"/>
        <w:jc w:val="left"/>
      </w:pPr>
      <w:r>
        <w:rPr/>
        <w:t xml:space="preserve">(a) A total of seventy-five hours of didactic instruction in the following areas:</w:t>
      </w:r>
    </w:p>
    <w:p>
      <w:pPr>
        <w:spacing w:before="0" w:after="0" w:line="408" w:lineRule="exact"/>
        <w:ind w:left="0" w:right="0" w:firstLine="576"/>
        <w:jc w:val="left"/>
      </w:pPr>
      <w:r>
        <w:rPr/>
        <w:t xml:space="preserve">(i) Anatomy and physiology of the musculoskeletal and neuromuscular systems;</w:t>
      </w:r>
    </w:p>
    <w:p>
      <w:pPr>
        <w:spacing w:before="0" w:after="0" w:line="408" w:lineRule="exact"/>
        <w:ind w:left="0" w:right="0" w:firstLine="576"/>
        <w:jc w:val="left"/>
      </w:pPr>
      <w:r>
        <w:rPr/>
        <w:t xml:space="preserve">(ii) Anatomical basis of pain mechanisms, chronic pain, and referred pain;</w:t>
      </w:r>
    </w:p>
    <w:p>
      <w:pPr>
        <w:spacing w:before="0" w:after="0" w:line="408" w:lineRule="exact"/>
        <w:ind w:left="0" w:right="0" w:firstLine="576"/>
        <w:jc w:val="left"/>
      </w:pPr>
      <w:r>
        <w:rPr/>
        <w:t xml:space="preserve">(iii) Trigger point evaluation and management;</w:t>
      </w:r>
    </w:p>
    <w:p>
      <w:pPr>
        <w:spacing w:before="0" w:after="0" w:line="408" w:lineRule="exact"/>
        <w:ind w:left="0" w:right="0" w:firstLine="576"/>
        <w:jc w:val="left"/>
      </w:pPr>
      <w:r>
        <w:rPr/>
        <w:t xml:space="preserve">(iv) Universal precautions in avoiding contact with a patient's bodily fluids; and</w:t>
      </w:r>
    </w:p>
    <w:p>
      <w:pPr>
        <w:spacing w:before="0" w:after="0" w:line="408" w:lineRule="exact"/>
        <w:ind w:left="0" w:right="0" w:firstLine="576"/>
        <w:jc w:val="left"/>
      </w:pPr>
      <w:r>
        <w:rPr/>
        <w:t xml:space="preserve">(v) Preparedness and response to unexpected events including but not limited to injury to blood vessels, nerves, and organs, and psychological effects or complications.</w:t>
      </w:r>
    </w:p>
    <w:p>
      <w:pPr>
        <w:spacing w:before="0" w:after="0" w:line="408" w:lineRule="exact"/>
        <w:ind w:left="0" w:right="0" w:firstLine="576"/>
        <w:jc w:val="left"/>
      </w:pPr>
      <w:r>
        <w:rPr/>
        <w:t xml:space="preserve">(b) A total of seventy-five hours of in-person intramuscular needling instruction in the following areas:</w:t>
      </w:r>
    </w:p>
    <w:p>
      <w:pPr>
        <w:spacing w:before="0" w:after="0" w:line="408" w:lineRule="exact"/>
        <w:ind w:left="0" w:right="0" w:firstLine="576"/>
        <w:jc w:val="left"/>
      </w:pPr>
      <w:r>
        <w:rPr/>
        <w:t xml:space="preserve">(i) Intramuscular needling technique;</w:t>
      </w:r>
    </w:p>
    <w:p>
      <w:pPr>
        <w:spacing w:before="0" w:after="0" w:line="408" w:lineRule="exact"/>
        <w:ind w:left="0" w:right="0" w:firstLine="576"/>
        <w:jc w:val="left"/>
      </w:pPr>
      <w:r>
        <w:rPr/>
        <w:t xml:space="preserve">(ii) Intramuscular needling indications and contraindications;</w:t>
      </w:r>
    </w:p>
    <w:p>
      <w:pPr>
        <w:spacing w:before="0" w:after="0" w:line="408" w:lineRule="exact"/>
        <w:ind w:left="0" w:right="0" w:firstLine="576"/>
        <w:jc w:val="left"/>
      </w:pPr>
      <w:r>
        <w:rPr/>
        <w:t xml:space="preserve">(iii) Documentation and informed consent for intramuscular needling;</w:t>
      </w:r>
    </w:p>
    <w:p>
      <w:pPr>
        <w:spacing w:before="0" w:after="0" w:line="408" w:lineRule="exact"/>
        <w:ind w:left="0" w:right="0" w:firstLine="576"/>
        <w:jc w:val="left"/>
      </w:pPr>
      <w:r>
        <w:rPr/>
        <w:t xml:space="preserve">(iv) Management of adverse effects;</w:t>
      </w:r>
    </w:p>
    <w:p>
      <w:pPr>
        <w:spacing w:before="0" w:after="0" w:line="408" w:lineRule="exact"/>
        <w:ind w:left="0" w:right="0" w:firstLine="576"/>
        <w:jc w:val="left"/>
      </w:pPr>
      <w:r>
        <w:rPr/>
        <w:t xml:space="preserve">(v) Practical psychomotor competency; and</w:t>
      </w:r>
    </w:p>
    <w:p>
      <w:pPr>
        <w:spacing w:before="0" w:after="0" w:line="408" w:lineRule="exact"/>
        <w:ind w:left="0" w:right="0" w:firstLine="576"/>
        <w:jc w:val="left"/>
      </w:pPr>
      <w:r>
        <w:rPr/>
        <w:t xml:space="preserve">(vi) Occupational safety and health administration's bloodborne pathogens protocol.</w:t>
      </w:r>
    </w:p>
    <w:p>
      <w:pPr>
        <w:spacing w:before="0" w:after="0" w:line="408" w:lineRule="exact"/>
        <w:ind w:left="0" w:right="0" w:firstLine="576"/>
        <w:jc w:val="left"/>
      </w:pPr>
      <w:r>
        <w:rPr/>
        <w:t xml:space="preserve">(c) A successful clinical review of a minimum of one hundred fifty hours of at least one hundred fifty individual intramuscular needling treatment sessions by a qualified provider. A physical therapist seeking endorsement must submit an affidavit to the department demonstrating successful completion of this clinical review.</w:t>
      </w:r>
    </w:p>
    <w:p>
      <w:pPr>
        <w:spacing w:before="0" w:after="0" w:line="408" w:lineRule="exact"/>
        <w:ind w:left="0" w:right="0" w:firstLine="576"/>
        <w:jc w:val="left"/>
      </w:pPr>
      <w:r>
        <w:rPr/>
        <w:t xml:space="preserve">(2) A qualified provider must be one of the following:</w:t>
      </w:r>
    </w:p>
    <w:p>
      <w:pPr>
        <w:spacing w:before="0" w:after="0" w:line="408" w:lineRule="exact"/>
        <w:ind w:left="0" w:right="0" w:firstLine="576"/>
        <w:jc w:val="left"/>
      </w:pPr>
      <w:r>
        <w:rPr/>
        <w:t xml:space="preserve">(a) A physician licensed under chapter 18.71 RCW or osteopathic physician licensed under chapter 18.57 RCW;</w:t>
      </w:r>
    </w:p>
    <w:p>
      <w:pPr>
        <w:spacing w:before="0" w:after="0" w:line="408" w:lineRule="exact"/>
        <w:ind w:left="0" w:right="0" w:firstLine="576"/>
        <w:jc w:val="left"/>
      </w:pPr>
      <w:r>
        <w:rPr/>
        <w:t xml:space="preserve">(b) A physical therapist credentialed to perform intramuscular needling in any branch of the United States armed forces;</w:t>
      </w:r>
    </w:p>
    <w:p>
      <w:pPr>
        <w:spacing w:before="0" w:after="0" w:line="408" w:lineRule="exact"/>
        <w:ind w:left="0" w:right="0" w:firstLine="576"/>
        <w:jc w:val="left"/>
      </w:pPr>
      <w:r>
        <w:rPr/>
        <w:t xml:space="preserve">(c) A licensed physical therapist who currently holds an intramuscular needling endorsement; or</w:t>
      </w:r>
    </w:p>
    <w:p>
      <w:pPr>
        <w:spacing w:before="0" w:after="0" w:line="408" w:lineRule="exact"/>
        <w:ind w:left="0" w:right="0" w:firstLine="576"/>
        <w:jc w:val="left"/>
      </w:pPr>
      <w:r>
        <w:rPr/>
        <w:t xml:space="preserve">(d) A licensed physical therapist who holds one of the following credentials:</w:t>
      </w:r>
    </w:p>
    <w:p>
      <w:pPr>
        <w:spacing w:before="0" w:after="0" w:line="408" w:lineRule="exact"/>
        <w:ind w:left="0" w:right="0" w:firstLine="576"/>
        <w:jc w:val="left"/>
      </w:pPr>
      <w:r>
        <w:rPr/>
        <w:t xml:space="preserve">(i) Orthopedic manual therapy fellowship/fellow of the American academy of orthopedic manual physical therapy with intramuscular needling instruction that meets or exceeds the requirements for an intramuscular needling endorsement; or</w:t>
      </w:r>
    </w:p>
    <w:p>
      <w:pPr>
        <w:spacing w:before="0" w:after="0" w:line="408" w:lineRule="exact"/>
        <w:ind w:left="0" w:right="0" w:firstLine="576"/>
        <w:jc w:val="left"/>
      </w:pPr>
      <w:r>
        <w:rPr/>
        <w:t xml:space="preserve">(ii) American board of physical therapy specialties certification in orthopedics with intramuscular needling instruction that meets or exceeds the requirements for an intramuscular needling endorsement.</w:t>
      </w:r>
    </w:p>
    <w:p>
      <w:pPr>
        <w:spacing w:before="0" w:after="0" w:line="408" w:lineRule="exact"/>
        <w:ind w:left="0" w:right="0" w:firstLine="576"/>
        <w:jc w:val="left"/>
      </w:pPr>
      <w:r>
        <w:rPr/>
        <w:t xml:space="preserve">(3) After receiving seventy-five hours of didactic instruction and seventy-five hours of in-person intramuscular needling instruction, a physical therapist seeking endorsement has up to eighteen months to complete a minimum of one hundred fifty treatment sessions for review.</w:t>
      </w:r>
    </w:p>
    <w:p>
      <w:pPr>
        <w:spacing w:before="0" w:after="0" w:line="408" w:lineRule="exact"/>
        <w:ind w:left="0" w:right="0" w:firstLine="576"/>
        <w:jc w:val="left"/>
      </w:pPr>
      <w:r>
        <w:rPr/>
        <w:t xml:space="preserve">(4) A physical therapist may not delegate intramuscular needling and must remain in constant attendance of the patient for the entirety of the procedure.</w:t>
      </w:r>
    </w:p>
    <w:p>
      <w:pPr>
        <w:spacing w:before="0" w:after="0" w:line="408" w:lineRule="exact"/>
        <w:ind w:left="0" w:right="0" w:firstLine="576"/>
        <w:jc w:val="left"/>
      </w:pPr>
      <w:r>
        <w:rPr/>
        <w:t xml:space="preserve">(5) A physical therapist can apply for endorsement before they have one year of clinical practice experience if they can meet the requirement of seventy-five hours of didactic instruction and seventy-five hours of in-person intramuscular needling instruction in subsection (1)(a)(i) and (ii) of this section through their pre-licensure coursework and has completed all other requirements set forth in this chapter.</w:t>
      </w:r>
    </w:p>
    <w:p>
      <w:pPr>
        <w:spacing w:before="0" w:after="0" w:line="408" w:lineRule="exact"/>
        <w:ind w:left="0" w:right="0" w:firstLine="576"/>
        <w:jc w:val="left"/>
      </w:pPr>
      <w:r>
        <w:rPr/>
        <w:t xml:space="preserve">(6) If a physical therapist is intending to perform intramuscular needling on a patient who the physical therapist knows is being treated by an East Asian medicine practitioner for the same diagnosis, the physical therapist shall make reasonable efforts to coordinate patient care with the East Asian medicine practitioner to prevent conflict or duplication of services.</w:t>
      </w:r>
    </w:p>
    <w:p>
      <w:pPr>
        <w:spacing w:before="0" w:after="0" w:line="408" w:lineRule="exact"/>
        <w:ind w:left="0" w:right="0" w:firstLine="576"/>
        <w:jc w:val="left"/>
      </w:pPr>
      <w:r>
        <w:rPr/>
        <w:t xml:space="preserve">(7) All patients receiving intramuscular needling from a physical therapist must sign an informed consent form that includes:</w:t>
      </w:r>
    </w:p>
    <w:p>
      <w:pPr>
        <w:spacing w:before="0" w:after="0" w:line="408" w:lineRule="exact"/>
        <w:ind w:left="0" w:right="0" w:firstLine="576"/>
        <w:jc w:val="left"/>
      </w:pPr>
      <w:r>
        <w:rPr/>
        <w:t xml:space="preserve">(a) The definition of intramuscular needling;</w:t>
      </w:r>
    </w:p>
    <w:p>
      <w:pPr>
        <w:spacing w:before="0" w:after="0" w:line="408" w:lineRule="exact"/>
        <w:ind w:left="0" w:right="0" w:firstLine="576"/>
        <w:jc w:val="left"/>
      </w:pPr>
      <w:r>
        <w:rPr/>
        <w:t xml:space="preserve">(b) A description of the risks of intramuscular needling;</w:t>
      </w:r>
    </w:p>
    <w:p>
      <w:pPr>
        <w:spacing w:before="0" w:after="0" w:line="408" w:lineRule="exact"/>
        <w:ind w:left="0" w:right="0" w:firstLine="576"/>
        <w:jc w:val="left"/>
      </w:pPr>
      <w:r>
        <w:rPr/>
        <w:t xml:space="preserve">(c) A description of the benefits of intramuscular needling;</w:t>
      </w:r>
    </w:p>
    <w:p>
      <w:pPr>
        <w:spacing w:before="0" w:after="0" w:line="408" w:lineRule="exact"/>
        <w:ind w:left="0" w:right="0" w:firstLine="576"/>
        <w:jc w:val="left"/>
      </w:pPr>
      <w:r>
        <w:rPr/>
        <w:t xml:space="preserve">(d) A description of the potential side effects of intramuscular needling; and</w:t>
      </w:r>
    </w:p>
    <w:p>
      <w:pPr>
        <w:spacing w:before="0" w:after="0" w:line="408" w:lineRule="exact"/>
        <w:ind w:left="0" w:right="0" w:firstLine="576"/>
        <w:jc w:val="left"/>
      </w:pPr>
      <w:r>
        <w:rPr/>
        <w:t xml:space="preserve">(e) A statement clearly differentiating the procedure from the practice of acupuncture.</w:t>
      </w:r>
    </w:p>
    <w:p/>
    <w:p>
      <w:pPr>
        <w:jc w:val="center"/>
      </w:pPr>
      <w:r>
        <w:rPr>
          <w:b/>
        </w:rPr>
        <w:t>--- END ---</w:t>
      </w:r>
    </w:p>
    <w:sectPr>
      <w:pgNumType w:start="1"/>
      <w:footerReference xmlns:r="http://schemas.openxmlformats.org/officeDocument/2006/relationships" r:id="R56fa197554514e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2942c72eb142f1" /><Relationship Type="http://schemas.openxmlformats.org/officeDocument/2006/relationships/footer" Target="/word/footer1.xml" Id="R56fa197554514edb" /></Relationships>
</file>