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B400B" w:rsidP="0072541D">
          <w:pPr>
            <w:pStyle w:val="AmendDocName"/>
          </w:pPr>
          <w:customXml w:element="BillDocName">
            <w:r>
              <w:t xml:space="preserve">1836</w:t>
            </w:r>
          </w:customXml>
          <w:customXml w:element="AmendType">
            <w:r>
              <w:t xml:space="preserve"> AMH</w:t>
            </w:r>
          </w:customXml>
          <w:customXml w:element="SponsorAcronym">
            <w:r>
              <w:t xml:space="preserve"> COND</w:t>
            </w:r>
          </w:customXml>
          <w:customXml w:element="DrafterAcronym">
            <w:r>
              <w:t xml:space="preserve"> ELGE</w:t>
            </w:r>
          </w:customXml>
          <w:customXml w:element="DraftNumber">
            <w:r>
              <w:t xml:space="preserve"> 065</w:t>
            </w:r>
          </w:customXml>
        </w:p>
      </w:customXml>
      <w:customXml w:element="OfferedBy">
        <w:p w:rsidR="00DF5D0E" w:rsidRDefault="00440ADF" w:rsidP="00B73E0A">
          <w:pPr>
            <w:pStyle w:val="OfferedBy"/>
            <w:spacing w:after="120"/>
          </w:pPr>
          <w:r>
            <w:tab/>
          </w:r>
          <w:r>
            <w:tab/>
          </w:r>
          <w:r>
            <w:tab/>
          </w:r>
        </w:p>
      </w:customXml>
      <w:customXml w:element="Heading">
        <w:p w:rsidR="00DF5D0E" w:rsidRDefault="000B400B">
          <w:customXml w:element="ReferenceNumber">
            <w:r w:rsidR="00440ADF">
              <w:rPr>
                <w:b/>
                <w:u w:val="single"/>
              </w:rPr>
              <w:t>HB 1836</w:t>
            </w:r>
            <w:r w:rsidR="00DE256E">
              <w:t xml:space="preserve"> - </w:t>
            </w:r>
          </w:customXml>
          <w:customXml w:element="Floor">
            <w:r w:rsidR="00440ADF">
              <w:t>H AMD TO H AMD (1836 AMH ORMS ELGE 053)</w:t>
            </w:r>
          </w:customXml>
          <w:customXml w:element="AmendNumber">
            <w:r>
              <w:rPr>
                <w:b/>
              </w:rPr>
              <w:t xml:space="preserve"> 338</w:t>
            </w:r>
          </w:customXml>
        </w:p>
        <w:p w:rsidR="00DF5D0E" w:rsidRDefault="000B400B" w:rsidP="00605C39">
          <w:pPr>
            <w:ind w:firstLine="576"/>
          </w:pPr>
          <w:customXml w:element="Sponsors">
            <w:r>
              <w:t xml:space="preserve">By Representative Condotta</w:t>
            </w:r>
          </w:customXml>
        </w:p>
        <w:p w:rsidR="00DF5D0E" w:rsidRDefault="000B400B" w:rsidP="00846034">
          <w:pPr>
            <w:spacing w:line="408" w:lineRule="exact"/>
            <w:jc w:val="right"/>
            <w:rPr>
              <w:b/>
              <w:bCs/>
            </w:rPr>
          </w:pPr>
          <w:customXml w:element="FloorAction">
            <w:r>
              <w:t xml:space="preserve">NOT ADOPTED 3/12/2009</w:t>
            </w:r>
          </w:customXml>
        </w:p>
      </w:customXml>
      <w:permStart w:id="0" w:edGrp="everyone" w:displacedByCustomXml="next"/>
      <w:customXml w:element="Page">
        <w:p w:rsidR="00440ADF" w:rsidRDefault="000B400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40ADF">
            <w:t xml:space="preserve">On page </w:t>
          </w:r>
          <w:r w:rsidR="00BC46C7">
            <w:t>1, beginning on line 4</w:t>
          </w:r>
          <w:r w:rsidR="000B47CF">
            <w:t>, after "</w:t>
          </w:r>
          <w:r w:rsidR="00BF1EF7" w:rsidRPr="00BF1EF7">
            <w:rPr>
              <w:b/>
            </w:rPr>
            <w:t>Sec. 1.</w:t>
          </w:r>
          <w:r w:rsidR="000B47CF">
            <w:t>" strike all material through "act." on</w:t>
          </w:r>
          <w:r w:rsidR="00BF1EF7">
            <w:t xml:space="preserve"> page 3, line 29</w:t>
          </w:r>
          <w:r w:rsidR="000B47CF">
            <w:t xml:space="preserve"> and insert "</w:t>
          </w:r>
          <w:r w:rsidR="00BF1EF7">
            <w:t xml:space="preserve">A new section is added to chapter </w:t>
          </w:r>
          <w:r w:rsidR="000B47CF">
            <w:t>39.04 RCW to read as follows:</w:t>
          </w:r>
        </w:p>
        <w:p w:rsidR="000B47CF" w:rsidRDefault="000B47CF" w:rsidP="000B47CF">
          <w:pPr>
            <w:pStyle w:val="RCWSLText"/>
          </w:pPr>
          <w:r>
            <w:tab/>
            <w:t>(1) The definitions in this subsection apply throughout this section unless the context clearly requires otherwise.</w:t>
          </w:r>
        </w:p>
        <w:p w:rsidR="000B47CF" w:rsidRDefault="000B47CF" w:rsidP="000B47CF">
          <w:pPr>
            <w:pStyle w:val="RCWSLText"/>
          </w:pPr>
          <w:r>
            <w:tab/>
            <w:t>(a) "Off-site nonstandard item" means any item that is prefabricated off-site and which is nonstandard and proje</w:t>
          </w:r>
          <w:r w:rsidR="00BF1EF7">
            <w:t>ct-specific under the terms of the</w:t>
          </w:r>
          <w:r>
            <w:t xml:space="preserve"> respective contract </w:t>
          </w:r>
          <w:r w:rsidR="00BF1EF7">
            <w:t xml:space="preserve">and </w:t>
          </w:r>
          <w:r>
            <w:t>which is</w:t>
          </w:r>
          <w:r w:rsidR="003C4223">
            <w:t>:</w:t>
          </w:r>
          <w:r>
            <w:t xml:space="preserve"> </w:t>
          </w:r>
          <w:r w:rsidR="009A08B4">
            <w:t xml:space="preserve">(i) </w:t>
          </w:r>
          <w:r w:rsidR="00BC46C7">
            <w:t>M</w:t>
          </w:r>
          <w:r>
            <w:t xml:space="preserve">ade primarily of architectural or structural precast concrete, fabricated steel, pipe and pipe systems, or sheet metal and sheet metal duct work; </w:t>
          </w:r>
          <w:r w:rsidR="009A08B4">
            <w:t xml:space="preserve">(ii) </w:t>
          </w:r>
          <w:r>
            <w:t xml:space="preserve">produced specifically for the public work and not considered to be </w:t>
          </w:r>
          <w:r w:rsidR="009A08B4">
            <w:t xml:space="preserve">a </w:t>
          </w:r>
          <w:r>
            <w:t>r</w:t>
          </w:r>
          <w:r w:rsidR="009A08B4">
            <w:t>egularly available shelf item;</w:t>
          </w:r>
          <w:r w:rsidR="00BC46C7">
            <w:t xml:space="preserve"> </w:t>
          </w:r>
          <w:r w:rsidR="009A08B4">
            <w:t xml:space="preserve">(iii) </w:t>
          </w:r>
          <w:r>
            <w:t xml:space="preserve">produced or manufactured by labor expended to assemble or modify </w:t>
          </w:r>
          <w:r w:rsidR="009A08B4">
            <w:t>a standard item</w:t>
          </w:r>
          <w:r w:rsidR="007A74A4">
            <w:t>;</w:t>
          </w:r>
          <w:r>
            <w:t xml:space="preserve"> and </w:t>
          </w:r>
          <w:r w:rsidR="009A08B4">
            <w:t xml:space="preserve">(iv) </w:t>
          </w:r>
          <w:r>
            <w:t xml:space="preserve">produced </w:t>
          </w:r>
          <w:r w:rsidR="003C4223">
            <w:t xml:space="preserve">at </w:t>
          </w:r>
          <w:r>
            <w:t>an off-site location.</w:t>
          </w:r>
          <w:r w:rsidR="00BF1EF7">
            <w:t xml:space="preserve"> "Off-site nonstandard item" does not include the materials supplied to manufacturers, fabricators, or employers that will be used to complete, construct, or assemble the final product, products, or items prior to their delivery to the public works site.</w:t>
          </w:r>
        </w:p>
        <w:p w:rsidR="009A08B4" w:rsidRDefault="00BF1EF7" w:rsidP="000B47CF">
          <w:pPr>
            <w:pStyle w:val="RCWSLText"/>
          </w:pPr>
          <w:r>
            <w:tab/>
            <w:t>(b) "Off-site fabricator" means a comp</w:t>
          </w:r>
          <w:r w:rsidR="007A74A4">
            <w:t xml:space="preserve">any or entity </w:t>
          </w:r>
          <w:r w:rsidR="00AA3BAC">
            <w:t>that manufactures</w:t>
          </w:r>
          <w:r>
            <w:t xml:space="preserve"> or fabricates an off-site nonstandard item.</w:t>
          </w:r>
        </w:p>
        <w:p w:rsidR="009A08B4" w:rsidRDefault="009A08B4" w:rsidP="000B47CF">
          <w:pPr>
            <w:pStyle w:val="RCWSLText"/>
          </w:pPr>
          <w:r>
            <w:tab/>
            <w:t xml:space="preserve">(2)(a) Except as provided in (b) of this subsection, every contract to perform public work as defined in RCW 39.04.010 which is estimated to cost over five million dollars and every contract arising thereunder between the prime contractor, subcontractors, and their subcontractors </w:t>
          </w:r>
          <w:r w:rsidR="0085073C">
            <w:t xml:space="preserve">must </w:t>
          </w:r>
          <w:r>
            <w:t>contain the following provision:</w:t>
          </w:r>
        </w:p>
        <w:p w:rsidR="0058077E" w:rsidRDefault="0085073C" w:rsidP="00B82A04">
          <w:pPr>
            <w:pStyle w:val="RCWSLText"/>
            <w:ind w:left="720" w:right="720"/>
          </w:pPr>
          <w:r>
            <w:t>"</w:t>
          </w:r>
          <w:r w:rsidR="009A08B4">
            <w:t xml:space="preserve">By entering into this contract you hereby acknowledge and agree to provide a list to the awarding agency which shall </w:t>
          </w:r>
          <w:r w:rsidR="009A08B4">
            <w:lastRenderedPageBreak/>
            <w:t>describe off-site nonstandard items you procure. An "off-site nonstandard item" is any item that is prefabricated off-site and which is nonstandard and project-specific under the terms of the respective contract and which is</w:t>
          </w:r>
          <w:r w:rsidR="003C4223">
            <w:t>:</w:t>
          </w:r>
          <w:r w:rsidR="00BC46C7">
            <w:t xml:space="preserve"> (i) M</w:t>
          </w:r>
          <w:r w:rsidR="009A08B4">
            <w:t>ade primarily of architectural or structural precast concrete, fabricated steel, pipe and pipe systems, or sheet metal and sheet metal duct work; (ii) produced specifically for the public work and not considered to be a regularly available shelf item;</w:t>
          </w:r>
          <w:r w:rsidR="00B82A04">
            <w:t xml:space="preserve"> </w:t>
          </w:r>
          <w:r w:rsidR="009A08B4">
            <w:t>(iii) produced or manufactured by labor expended to assemble or modify a standard item</w:t>
          </w:r>
          <w:r w:rsidR="00BC46C7">
            <w:t>;</w:t>
          </w:r>
          <w:r w:rsidR="009A08B4">
            <w:t xml:space="preserve"> and (iv) produced </w:t>
          </w:r>
          <w:r w:rsidR="003C4223">
            <w:t xml:space="preserve">at </w:t>
          </w:r>
          <w:r w:rsidR="009A08B4">
            <w:t>an off-site location. "Off-site nonstandard item" does not include the materials supplied to manufacturers, fabricators, or employers that will be used to complete, construct, or assemble the final product, products, or items prior to their delivery to the public works site.</w:t>
          </w:r>
          <w:r>
            <w:t>"</w:t>
          </w:r>
        </w:p>
        <w:p w:rsidR="0058077E" w:rsidRPr="0058077E" w:rsidRDefault="00860E2E" w:rsidP="00860E2E">
          <w:pPr>
            <w:pStyle w:val="PlainText"/>
            <w:spacing w:line="408" w:lineRule="exact"/>
            <w:rPr>
              <w:sz w:val="24"/>
              <w:szCs w:val="24"/>
            </w:rPr>
          </w:pPr>
          <w:r>
            <w:rPr>
              <w:sz w:val="24"/>
              <w:szCs w:val="24"/>
            </w:rPr>
            <w:tab/>
          </w:r>
          <w:r w:rsidR="0058077E" w:rsidRPr="0058077E">
            <w:rPr>
              <w:sz w:val="24"/>
              <w:szCs w:val="24"/>
            </w:rPr>
            <w:t>(b) The list shall not be required for any off-site nonstandard items that are produced within Washington.</w:t>
          </w:r>
        </w:p>
        <w:p w:rsidR="00860E2E" w:rsidRDefault="00860E2E" w:rsidP="00860E2E">
          <w:pPr>
            <w:pStyle w:val="RCWSLText"/>
          </w:pPr>
          <w:r>
            <w:tab/>
          </w:r>
          <w:r w:rsidR="0058077E">
            <w:t xml:space="preserve">(c) </w:t>
          </w:r>
          <w:r w:rsidR="007A74A4">
            <w:t>The</w:t>
          </w:r>
          <w:r w:rsidR="009A08B4">
            <w:t xml:space="preserve"> list must identify:</w:t>
          </w:r>
        </w:p>
        <w:p w:rsidR="00860E2E" w:rsidRDefault="00860E2E" w:rsidP="00860E2E">
          <w:pPr>
            <w:pStyle w:val="RCWSLText"/>
          </w:pPr>
          <w:r>
            <w:tab/>
          </w:r>
          <w:r w:rsidR="009A08B4">
            <w:t>(i) The name and address of the contractor or subcontractor supplying the list;</w:t>
          </w:r>
        </w:p>
        <w:p w:rsidR="00860E2E" w:rsidRDefault="00860E2E" w:rsidP="00860E2E">
          <w:pPr>
            <w:pStyle w:val="RCWSLText"/>
          </w:pPr>
          <w:r>
            <w:tab/>
          </w:r>
          <w:r w:rsidR="009A08B4">
            <w:t>(ii) The name and address of each off-site fabricator;</w:t>
          </w:r>
        </w:p>
        <w:p w:rsidR="00860E2E" w:rsidRDefault="00860E2E" w:rsidP="00860E2E">
          <w:pPr>
            <w:pStyle w:val="RCWSLText"/>
          </w:pPr>
          <w:r>
            <w:tab/>
          </w:r>
          <w:r w:rsidR="009A08B4">
            <w:t>(iii) A general description of the off-site nonstandard</w:t>
          </w:r>
          <w:r w:rsidR="007A74A4">
            <w:t xml:space="preserve"> items that will be procured fro</w:t>
          </w:r>
          <w:r w:rsidR="009A08B4">
            <w:t>m each off-site fabricator; and</w:t>
          </w:r>
        </w:p>
        <w:p w:rsidR="009A08B4" w:rsidRDefault="00860E2E" w:rsidP="00860E2E">
          <w:pPr>
            <w:pStyle w:val="RCWSLText"/>
          </w:pPr>
          <w:r>
            <w:tab/>
          </w:r>
          <w:r w:rsidR="009A08B4">
            <w:t>(iv) The total sum cost of the off-site nonstandard items which will be procured from each off-site fabricator.</w:t>
          </w:r>
        </w:p>
        <w:p w:rsidR="009A08B4" w:rsidRDefault="009A08B4" w:rsidP="00860E2E">
          <w:pPr>
            <w:pStyle w:val="RCWSLText"/>
          </w:pPr>
          <w:r>
            <w:tab/>
            <w:t>(3) The list required under this section must be submitted on forms made available by the awarding agency.</w:t>
          </w:r>
        </w:p>
        <w:p w:rsidR="009A08B4" w:rsidRDefault="009A08B4" w:rsidP="009A08B4">
          <w:pPr>
            <w:pStyle w:val="RCWSLText"/>
          </w:pPr>
          <w:r>
            <w:tab/>
            <w:t xml:space="preserve">(4) The failure of a contractor or subcontractor to provide the list required </w:t>
          </w:r>
          <w:r w:rsidR="007A74A4">
            <w:t xml:space="preserve">by </w:t>
          </w:r>
          <w:r>
            <w:t>subsection (2) of this section shall not be a condition precedent to nor affect the release of retained funds by the awarding agency to the prime contractor.</w:t>
          </w:r>
        </w:p>
        <w:p w:rsidR="00BF1EF7" w:rsidRDefault="009A08B4" w:rsidP="000B47CF">
          <w:pPr>
            <w:pStyle w:val="RCWSLText"/>
          </w:pPr>
          <w:r>
            <w:tab/>
            <w:t>(5) This section expires December 31, 2011.</w:t>
          </w:r>
          <w:r w:rsidR="00BF1EF7">
            <w:t>"</w:t>
          </w:r>
        </w:p>
        <w:p w:rsidR="00BF1EF7" w:rsidRDefault="00BF1EF7" w:rsidP="000B47CF">
          <w:pPr>
            <w:pStyle w:val="RCWSLText"/>
          </w:pPr>
        </w:p>
        <w:p w:rsidR="00FB1823" w:rsidRDefault="00BF1EF7" w:rsidP="00FB1823">
          <w:pPr>
            <w:pStyle w:val="RCWSLText"/>
            <w:rPr>
              <w:spacing w:val="0"/>
            </w:rPr>
          </w:pPr>
          <w:r>
            <w:t>Correct the title.</w:t>
          </w:r>
          <w:r w:rsidR="007A74A4" w:rsidRPr="00BF1EF7">
            <w:rPr>
              <w:spacing w:val="0"/>
            </w:rPr>
            <w:t xml:space="preserve"> </w:t>
          </w:r>
        </w:p>
        <w:p w:rsidR="00FB1823" w:rsidRDefault="00FB1823" w:rsidP="00FB1823">
          <w:pPr>
            <w:pStyle w:val="RCWSLText"/>
            <w:rPr>
              <w:spacing w:val="0"/>
            </w:rPr>
          </w:pPr>
        </w:p>
        <w:p w:rsidR="00E613FE" w:rsidRDefault="00FB1823" w:rsidP="00FB1823">
          <w:pPr>
            <w:pStyle w:val="Effect"/>
            <w:rPr>
              <w:spacing w:val="0"/>
            </w:rPr>
          </w:pPr>
          <w:r>
            <w:rPr>
              <w:spacing w:val="0"/>
            </w:rPr>
            <w:tab/>
          </w:r>
          <w:r>
            <w:rPr>
              <w:spacing w:val="0"/>
            </w:rPr>
            <w:tab/>
          </w:r>
          <w:r>
            <w:rPr>
              <w:b/>
              <w:spacing w:val="0"/>
              <w:u w:val="single"/>
            </w:rPr>
            <w:t>EFFECT:</w:t>
          </w:r>
          <w:r w:rsidR="00E613FE">
            <w:rPr>
              <w:spacing w:val="0"/>
            </w:rPr>
            <w:t xml:space="preserve">  </w:t>
          </w:r>
        </w:p>
        <w:p w:rsidR="00857794" w:rsidRDefault="00857794" w:rsidP="00857794">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t>Requires the list to include the total sum cost of the off-site nonstandard items that will be procured from each off-site fabricator.</w:t>
          </w:r>
        </w:p>
        <w:p w:rsidR="00857794" w:rsidRDefault="00857794" w:rsidP="00857794">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r>
          <w:r w:rsidR="0085073C">
            <w:rPr>
              <w:spacing w:val="0"/>
            </w:rPr>
            <w:t xml:space="preserve">Specifies </w:t>
          </w:r>
          <w:r>
            <w:rPr>
              <w:spacing w:val="0"/>
            </w:rPr>
            <w:t>contract language regarding the list requirement.</w:t>
          </w:r>
        </w:p>
        <w:p w:rsidR="00E613FE" w:rsidRDefault="00E613FE" w:rsidP="00E613FE">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r>
          <w:r w:rsidR="00857794">
            <w:rPr>
              <w:spacing w:val="0"/>
            </w:rPr>
            <w:t>Eliminates the requirement to provide certifi</w:t>
          </w:r>
          <w:r w:rsidR="00860E2E">
            <w:rPr>
              <w:spacing w:val="0"/>
            </w:rPr>
            <w:t>ed payroll records upon request.</w:t>
          </w:r>
        </w:p>
        <w:p w:rsidR="00857794" w:rsidRDefault="00857794" w:rsidP="00857794">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t>Eliminates the requirement that the list be submitted within 10 days of delivery of an item and provides that the failure to provide the list does not affect the release of retained funds by the awarding agency to the prime contractor.</w:t>
          </w:r>
        </w:p>
        <w:p w:rsidR="00857794" w:rsidRDefault="00857794" w:rsidP="00857794">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t>Deletes penalty provisions.</w:t>
          </w:r>
        </w:p>
        <w:p w:rsidR="00E613FE" w:rsidRDefault="00E613FE" w:rsidP="00E613FE">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t>Moves the provisions from the prevailing wage chapter to the general public works chapter.</w:t>
          </w:r>
        </w:p>
        <w:p w:rsidR="00330D97" w:rsidRDefault="0085073C" w:rsidP="0085073C">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r>
          <w:r w:rsidR="00E613FE">
            <w:rPr>
              <w:spacing w:val="0"/>
            </w:rPr>
            <w:t>Raises the threshold for the application of the requirements to $5 million.</w:t>
          </w: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E17342" w:rsidRDefault="00E17342" w:rsidP="00330D97">
          <w:pPr>
            <w:pStyle w:val="Effect"/>
            <w:tabs>
              <w:tab w:val="clear" w:pos="576"/>
              <w:tab w:val="left" w:pos="547"/>
              <w:tab w:val="left" w:pos="1080"/>
            </w:tabs>
            <w:ind w:left="1080" w:hanging="2088"/>
            <w:rPr>
              <w:spacing w:val="0"/>
            </w:rPr>
          </w:pPr>
        </w:p>
        <w:p w:rsidR="00F34E94" w:rsidRDefault="00F34E94" w:rsidP="00330D97">
          <w:pPr>
            <w:pStyle w:val="Effect"/>
            <w:tabs>
              <w:tab w:val="clear" w:pos="576"/>
              <w:tab w:val="left" w:pos="547"/>
              <w:tab w:val="left" w:pos="1080"/>
            </w:tabs>
            <w:ind w:left="1080" w:hanging="2088"/>
            <w:rPr>
              <w:spacing w:val="0"/>
            </w:rPr>
          </w:pPr>
        </w:p>
        <w:p w:rsidR="00F34E94" w:rsidRDefault="00F34E94" w:rsidP="00330D97">
          <w:pPr>
            <w:pStyle w:val="Effect"/>
            <w:tabs>
              <w:tab w:val="clear" w:pos="576"/>
              <w:tab w:val="left" w:pos="547"/>
              <w:tab w:val="left" w:pos="1080"/>
            </w:tabs>
            <w:ind w:left="1080" w:hanging="2088"/>
            <w:rPr>
              <w:spacing w:val="0"/>
            </w:rPr>
          </w:pPr>
        </w:p>
        <w:p w:rsidR="00F34E94" w:rsidRDefault="00F34E94" w:rsidP="00330D97">
          <w:pPr>
            <w:pStyle w:val="Effect"/>
            <w:tabs>
              <w:tab w:val="clear" w:pos="576"/>
              <w:tab w:val="left" w:pos="547"/>
              <w:tab w:val="left" w:pos="1080"/>
            </w:tabs>
            <w:ind w:left="1080" w:hanging="2088"/>
            <w:rPr>
              <w:spacing w:val="0"/>
            </w:rPr>
          </w:pPr>
        </w:p>
        <w:p w:rsidR="00F34E94" w:rsidRDefault="00F34E94" w:rsidP="00330D97">
          <w:pPr>
            <w:pStyle w:val="Effect"/>
            <w:tabs>
              <w:tab w:val="clear" w:pos="576"/>
              <w:tab w:val="left" w:pos="547"/>
              <w:tab w:val="left" w:pos="1080"/>
            </w:tabs>
            <w:ind w:left="1080" w:hanging="2088"/>
            <w:rPr>
              <w:spacing w:val="0"/>
            </w:rPr>
          </w:pPr>
        </w:p>
        <w:p w:rsidR="00F34E94" w:rsidRDefault="00F34E94" w:rsidP="00330D97">
          <w:pPr>
            <w:pStyle w:val="Effect"/>
            <w:tabs>
              <w:tab w:val="clear" w:pos="576"/>
              <w:tab w:val="left" w:pos="547"/>
              <w:tab w:val="left" w:pos="1080"/>
            </w:tabs>
            <w:ind w:left="1080" w:hanging="2088"/>
            <w:rPr>
              <w:spacing w:val="0"/>
            </w:rPr>
          </w:pPr>
        </w:p>
        <w:p w:rsidR="00F34E94" w:rsidRDefault="00F34E94" w:rsidP="00330D97">
          <w:pPr>
            <w:pStyle w:val="Effect"/>
            <w:tabs>
              <w:tab w:val="clear" w:pos="576"/>
              <w:tab w:val="left" w:pos="547"/>
              <w:tab w:val="left" w:pos="1080"/>
            </w:tabs>
            <w:ind w:left="1080" w:hanging="2088"/>
            <w:rPr>
              <w:spacing w:val="0"/>
            </w:rPr>
          </w:pPr>
        </w:p>
        <w:p w:rsidR="00F34E94" w:rsidRDefault="00F34E94" w:rsidP="00330D97">
          <w:pPr>
            <w:pStyle w:val="Effect"/>
            <w:tabs>
              <w:tab w:val="clear" w:pos="576"/>
              <w:tab w:val="left" w:pos="547"/>
              <w:tab w:val="left" w:pos="1080"/>
            </w:tabs>
            <w:ind w:left="1080" w:hanging="2088"/>
            <w:rPr>
              <w:spacing w:val="0"/>
            </w:rPr>
          </w:pPr>
        </w:p>
        <w:p w:rsidR="00F34E94" w:rsidRDefault="00F34E94" w:rsidP="00330D97">
          <w:pPr>
            <w:pStyle w:val="Effect"/>
            <w:tabs>
              <w:tab w:val="clear" w:pos="576"/>
              <w:tab w:val="left" w:pos="547"/>
              <w:tab w:val="left" w:pos="1080"/>
            </w:tabs>
            <w:ind w:left="1080" w:hanging="2088"/>
            <w:rPr>
              <w:spacing w:val="0"/>
            </w:rPr>
          </w:pPr>
        </w:p>
        <w:p w:rsidR="00DF5D0E" w:rsidRPr="00330D97" w:rsidRDefault="000B400B" w:rsidP="00330D97">
          <w:pPr>
            <w:pStyle w:val="Effect"/>
            <w:tabs>
              <w:tab w:val="clear" w:pos="576"/>
              <w:tab w:val="left" w:pos="547"/>
              <w:tab w:val="left" w:pos="1080"/>
            </w:tabs>
            <w:ind w:left="1080" w:hanging="2088"/>
            <w:rPr>
              <w:spacing w:val="0"/>
            </w:rPr>
          </w:pPr>
        </w:p>
      </w:customXml>
      <w:permEnd w:id="0" w:displacedByCustomXml="next"/>
    </w:customXml>
    <w:sectPr w:rsidR="00DF5D0E" w:rsidRPr="00330D97"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73C" w:rsidRDefault="0085073C" w:rsidP="00DF5D0E">
      <w:r>
        <w:separator/>
      </w:r>
    </w:p>
  </w:endnote>
  <w:endnote w:type="continuationSeparator" w:id="1">
    <w:p w:rsidR="0085073C" w:rsidRDefault="0085073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3C" w:rsidRDefault="000B400B">
    <w:pPr>
      <w:pStyle w:val="AmendDraftFooter"/>
    </w:pPr>
    <w:fldSimple w:instr=" TITLE   \* MERGEFORMAT ">
      <w:r w:rsidR="00806C03">
        <w:t>1836 AMH .... ELGE 065</w:t>
      </w:r>
    </w:fldSimple>
    <w:r w:rsidR="0085073C">
      <w:tab/>
    </w:r>
    <w:fldSimple w:instr=" PAGE  \* Arabic  \* MERGEFORMAT ">
      <w:r w:rsidR="00806C0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3C" w:rsidRDefault="000B400B">
    <w:pPr>
      <w:pStyle w:val="AmendDraftFooter"/>
    </w:pPr>
    <w:fldSimple w:instr=" TITLE   \* MERGEFORMAT ">
      <w:r w:rsidR="00806C03">
        <w:t>1836 AMH .... ELGE 065</w:t>
      </w:r>
    </w:fldSimple>
    <w:r w:rsidR="0085073C">
      <w:tab/>
    </w:r>
    <w:fldSimple w:instr=" PAGE  \* Arabic  \* MERGEFORMAT ">
      <w:r w:rsidR="00806C0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73C" w:rsidRDefault="0085073C" w:rsidP="00DF5D0E">
      <w:r>
        <w:separator/>
      </w:r>
    </w:p>
  </w:footnote>
  <w:footnote w:type="continuationSeparator" w:id="1">
    <w:p w:rsidR="0085073C" w:rsidRDefault="0085073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3C" w:rsidRDefault="000B400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5073C" w:rsidRDefault="0085073C">
                <w:pPr>
                  <w:pStyle w:val="RCWSLText"/>
                  <w:jc w:val="right"/>
                </w:pPr>
                <w:r>
                  <w:t>1</w:t>
                </w:r>
              </w:p>
              <w:p w:rsidR="0085073C" w:rsidRDefault="0085073C">
                <w:pPr>
                  <w:pStyle w:val="RCWSLText"/>
                  <w:jc w:val="right"/>
                </w:pPr>
                <w:r>
                  <w:t>2</w:t>
                </w:r>
              </w:p>
              <w:p w:rsidR="0085073C" w:rsidRDefault="0085073C">
                <w:pPr>
                  <w:pStyle w:val="RCWSLText"/>
                  <w:jc w:val="right"/>
                </w:pPr>
                <w:r>
                  <w:t>3</w:t>
                </w:r>
              </w:p>
              <w:p w:rsidR="0085073C" w:rsidRDefault="0085073C">
                <w:pPr>
                  <w:pStyle w:val="RCWSLText"/>
                  <w:jc w:val="right"/>
                </w:pPr>
                <w:r>
                  <w:t>4</w:t>
                </w:r>
              </w:p>
              <w:p w:rsidR="0085073C" w:rsidRDefault="0085073C">
                <w:pPr>
                  <w:pStyle w:val="RCWSLText"/>
                  <w:jc w:val="right"/>
                </w:pPr>
                <w:r>
                  <w:t>5</w:t>
                </w:r>
              </w:p>
              <w:p w:rsidR="0085073C" w:rsidRDefault="0085073C">
                <w:pPr>
                  <w:pStyle w:val="RCWSLText"/>
                  <w:jc w:val="right"/>
                </w:pPr>
                <w:r>
                  <w:t>6</w:t>
                </w:r>
              </w:p>
              <w:p w:rsidR="0085073C" w:rsidRDefault="0085073C">
                <w:pPr>
                  <w:pStyle w:val="RCWSLText"/>
                  <w:jc w:val="right"/>
                </w:pPr>
                <w:r>
                  <w:t>7</w:t>
                </w:r>
              </w:p>
              <w:p w:rsidR="0085073C" w:rsidRDefault="0085073C">
                <w:pPr>
                  <w:pStyle w:val="RCWSLText"/>
                  <w:jc w:val="right"/>
                </w:pPr>
                <w:r>
                  <w:t>8</w:t>
                </w:r>
              </w:p>
              <w:p w:rsidR="0085073C" w:rsidRDefault="0085073C">
                <w:pPr>
                  <w:pStyle w:val="RCWSLText"/>
                  <w:jc w:val="right"/>
                </w:pPr>
                <w:r>
                  <w:t>9</w:t>
                </w:r>
              </w:p>
              <w:p w:rsidR="0085073C" w:rsidRDefault="0085073C">
                <w:pPr>
                  <w:pStyle w:val="RCWSLText"/>
                  <w:jc w:val="right"/>
                </w:pPr>
                <w:r>
                  <w:t>10</w:t>
                </w:r>
              </w:p>
              <w:p w:rsidR="0085073C" w:rsidRDefault="0085073C">
                <w:pPr>
                  <w:pStyle w:val="RCWSLText"/>
                  <w:jc w:val="right"/>
                </w:pPr>
                <w:r>
                  <w:t>11</w:t>
                </w:r>
              </w:p>
              <w:p w:rsidR="0085073C" w:rsidRDefault="0085073C">
                <w:pPr>
                  <w:pStyle w:val="RCWSLText"/>
                  <w:jc w:val="right"/>
                </w:pPr>
                <w:r>
                  <w:t>12</w:t>
                </w:r>
              </w:p>
              <w:p w:rsidR="0085073C" w:rsidRDefault="0085073C">
                <w:pPr>
                  <w:pStyle w:val="RCWSLText"/>
                  <w:jc w:val="right"/>
                </w:pPr>
                <w:r>
                  <w:t>13</w:t>
                </w:r>
              </w:p>
              <w:p w:rsidR="0085073C" w:rsidRDefault="0085073C">
                <w:pPr>
                  <w:pStyle w:val="RCWSLText"/>
                  <w:jc w:val="right"/>
                </w:pPr>
                <w:r>
                  <w:t>14</w:t>
                </w:r>
              </w:p>
              <w:p w:rsidR="0085073C" w:rsidRDefault="0085073C">
                <w:pPr>
                  <w:pStyle w:val="RCWSLText"/>
                  <w:jc w:val="right"/>
                </w:pPr>
                <w:r>
                  <w:t>15</w:t>
                </w:r>
              </w:p>
              <w:p w:rsidR="0085073C" w:rsidRDefault="0085073C">
                <w:pPr>
                  <w:pStyle w:val="RCWSLText"/>
                  <w:jc w:val="right"/>
                </w:pPr>
                <w:r>
                  <w:t>16</w:t>
                </w:r>
              </w:p>
              <w:p w:rsidR="0085073C" w:rsidRDefault="0085073C">
                <w:pPr>
                  <w:pStyle w:val="RCWSLText"/>
                  <w:jc w:val="right"/>
                </w:pPr>
                <w:r>
                  <w:t>17</w:t>
                </w:r>
              </w:p>
              <w:p w:rsidR="0085073C" w:rsidRDefault="0085073C">
                <w:pPr>
                  <w:pStyle w:val="RCWSLText"/>
                  <w:jc w:val="right"/>
                </w:pPr>
                <w:r>
                  <w:t>18</w:t>
                </w:r>
              </w:p>
              <w:p w:rsidR="0085073C" w:rsidRDefault="0085073C">
                <w:pPr>
                  <w:pStyle w:val="RCWSLText"/>
                  <w:jc w:val="right"/>
                </w:pPr>
                <w:r>
                  <w:t>19</w:t>
                </w:r>
              </w:p>
              <w:p w:rsidR="0085073C" w:rsidRDefault="0085073C">
                <w:pPr>
                  <w:pStyle w:val="RCWSLText"/>
                  <w:jc w:val="right"/>
                </w:pPr>
                <w:r>
                  <w:t>20</w:t>
                </w:r>
              </w:p>
              <w:p w:rsidR="0085073C" w:rsidRDefault="0085073C">
                <w:pPr>
                  <w:pStyle w:val="RCWSLText"/>
                  <w:jc w:val="right"/>
                </w:pPr>
                <w:r>
                  <w:t>21</w:t>
                </w:r>
              </w:p>
              <w:p w:rsidR="0085073C" w:rsidRDefault="0085073C">
                <w:pPr>
                  <w:pStyle w:val="RCWSLText"/>
                  <w:jc w:val="right"/>
                </w:pPr>
                <w:r>
                  <w:t>22</w:t>
                </w:r>
              </w:p>
              <w:p w:rsidR="0085073C" w:rsidRDefault="0085073C">
                <w:pPr>
                  <w:pStyle w:val="RCWSLText"/>
                  <w:jc w:val="right"/>
                </w:pPr>
                <w:r>
                  <w:t>23</w:t>
                </w:r>
              </w:p>
              <w:p w:rsidR="0085073C" w:rsidRDefault="0085073C">
                <w:pPr>
                  <w:pStyle w:val="RCWSLText"/>
                  <w:jc w:val="right"/>
                </w:pPr>
                <w:r>
                  <w:t>24</w:t>
                </w:r>
              </w:p>
              <w:p w:rsidR="0085073C" w:rsidRDefault="0085073C">
                <w:pPr>
                  <w:pStyle w:val="RCWSLText"/>
                  <w:jc w:val="right"/>
                </w:pPr>
                <w:r>
                  <w:t>25</w:t>
                </w:r>
              </w:p>
              <w:p w:rsidR="0085073C" w:rsidRDefault="0085073C">
                <w:pPr>
                  <w:pStyle w:val="RCWSLText"/>
                  <w:jc w:val="right"/>
                </w:pPr>
                <w:r>
                  <w:t>26</w:t>
                </w:r>
              </w:p>
              <w:p w:rsidR="0085073C" w:rsidRDefault="0085073C">
                <w:pPr>
                  <w:pStyle w:val="RCWSLText"/>
                  <w:jc w:val="right"/>
                </w:pPr>
                <w:r>
                  <w:t>27</w:t>
                </w:r>
              </w:p>
              <w:p w:rsidR="0085073C" w:rsidRDefault="0085073C">
                <w:pPr>
                  <w:pStyle w:val="RCWSLText"/>
                  <w:jc w:val="right"/>
                </w:pPr>
                <w:r>
                  <w:t>28</w:t>
                </w:r>
              </w:p>
              <w:p w:rsidR="0085073C" w:rsidRDefault="0085073C">
                <w:pPr>
                  <w:pStyle w:val="RCWSLText"/>
                  <w:jc w:val="right"/>
                </w:pPr>
                <w:r>
                  <w:t>29</w:t>
                </w:r>
              </w:p>
              <w:p w:rsidR="0085073C" w:rsidRDefault="0085073C">
                <w:pPr>
                  <w:pStyle w:val="RCWSLText"/>
                  <w:jc w:val="right"/>
                </w:pPr>
                <w:r>
                  <w:t>30</w:t>
                </w:r>
              </w:p>
              <w:p w:rsidR="0085073C" w:rsidRDefault="0085073C">
                <w:pPr>
                  <w:pStyle w:val="RCWSLText"/>
                  <w:jc w:val="right"/>
                </w:pPr>
                <w:r>
                  <w:t>31</w:t>
                </w:r>
              </w:p>
              <w:p w:rsidR="0085073C" w:rsidRDefault="0085073C">
                <w:pPr>
                  <w:pStyle w:val="RCWSLText"/>
                  <w:jc w:val="right"/>
                </w:pPr>
                <w:r>
                  <w:t>32</w:t>
                </w:r>
              </w:p>
              <w:p w:rsidR="0085073C" w:rsidRDefault="0085073C">
                <w:pPr>
                  <w:pStyle w:val="RCWSLText"/>
                  <w:jc w:val="right"/>
                </w:pPr>
                <w:r>
                  <w:t>33</w:t>
                </w:r>
              </w:p>
              <w:p w:rsidR="0085073C" w:rsidRDefault="0085073C">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3C" w:rsidRDefault="000B400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5073C" w:rsidRDefault="0085073C" w:rsidP="00605C39">
                <w:pPr>
                  <w:pStyle w:val="RCWSLText"/>
                  <w:spacing w:before="2888"/>
                  <w:jc w:val="right"/>
                </w:pPr>
                <w:r>
                  <w:t>1</w:t>
                </w:r>
              </w:p>
              <w:p w:rsidR="0085073C" w:rsidRDefault="0085073C">
                <w:pPr>
                  <w:pStyle w:val="RCWSLText"/>
                  <w:jc w:val="right"/>
                </w:pPr>
                <w:r>
                  <w:t>2</w:t>
                </w:r>
              </w:p>
              <w:p w:rsidR="0085073C" w:rsidRDefault="0085073C">
                <w:pPr>
                  <w:pStyle w:val="RCWSLText"/>
                  <w:jc w:val="right"/>
                </w:pPr>
                <w:r>
                  <w:t>3</w:t>
                </w:r>
              </w:p>
              <w:p w:rsidR="0085073C" w:rsidRDefault="0085073C">
                <w:pPr>
                  <w:pStyle w:val="RCWSLText"/>
                  <w:jc w:val="right"/>
                </w:pPr>
                <w:r>
                  <w:t>4</w:t>
                </w:r>
              </w:p>
              <w:p w:rsidR="0085073C" w:rsidRDefault="0085073C">
                <w:pPr>
                  <w:pStyle w:val="RCWSLText"/>
                  <w:jc w:val="right"/>
                </w:pPr>
                <w:r>
                  <w:t>5</w:t>
                </w:r>
              </w:p>
              <w:p w:rsidR="0085073C" w:rsidRDefault="0085073C">
                <w:pPr>
                  <w:pStyle w:val="RCWSLText"/>
                  <w:jc w:val="right"/>
                </w:pPr>
                <w:r>
                  <w:t>6</w:t>
                </w:r>
              </w:p>
              <w:p w:rsidR="0085073C" w:rsidRDefault="0085073C">
                <w:pPr>
                  <w:pStyle w:val="RCWSLText"/>
                  <w:jc w:val="right"/>
                </w:pPr>
                <w:r>
                  <w:t>7</w:t>
                </w:r>
              </w:p>
              <w:p w:rsidR="0085073C" w:rsidRDefault="0085073C">
                <w:pPr>
                  <w:pStyle w:val="RCWSLText"/>
                  <w:jc w:val="right"/>
                </w:pPr>
                <w:r>
                  <w:t>8</w:t>
                </w:r>
              </w:p>
              <w:p w:rsidR="0085073C" w:rsidRDefault="0085073C">
                <w:pPr>
                  <w:pStyle w:val="RCWSLText"/>
                  <w:jc w:val="right"/>
                </w:pPr>
                <w:r>
                  <w:t>9</w:t>
                </w:r>
              </w:p>
              <w:p w:rsidR="0085073C" w:rsidRDefault="0085073C">
                <w:pPr>
                  <w:pStyle w:val="RCWSLText"/>
                  <w:jc w:val="right"/>
                </w:pPr>
                <w:r>
                  <w:t>10</w:t>
                </w:r>
              </w:p>
              <w:p w:rsidR="0085073C" w:rsidRDefault="0085073C">
                <w:pPr>
                  <w:pStyle w:val="RCWSLText"/>
                  <w:jc w:val="right"/>
                </w:pPr>
                <w:r>
                  <w:t>11</w:t>
                </w:r>
              </w:p>
              <w:p w:rsidR="0085073C" w:rsidRDefault="0085073C">
                <w:pPr>
                  <w:pStyle w:val="RCWSLText"/>
                  <w:jc w:val="right"/>
                </w:pPr>
                <w:r>
                  <w:t>12</w:t>
                </w:r>
              </w:p>
              <w:p w:rsidR="0085073C" w:rsidRDefault="0085073C">
                <w:pPr>
                  <w:pStyle w:val="RCWSLText"/>
                  <w:jc w:val="right"/>
                </w:pPr>
                <w:r>
                  <w:t>13</w:t>
                </w:r>
              </w:p>
              <w:p w:rsidR="0085073C" w:rsidRDefault="0085073C">
                <w:pPr>
                  <w:pStyle w:val="RCWSLText"/>
                  <w:jc w:val="right"/>
                </w:pPr>
                <w:r>
                  <w:t>14</w:t>
                </w:r>
              </w:p>
              <w:p w:rsidR="0085073C" w:rsidRDefault="0085073C">
                <w:pPr>
                  <w:pStyle w:val="RCWSLText"/>
                  <w:jc w:val="right"/>
                </w:pPr>
                <w:r>
                  <w:t>15</w:t>
                </w:r>
              </w:p>
              <w:p w:rsidR="0085073C" w:rsidRDefault="0085073C">
                <w:pPr>
                  <w:pStyle w:val="RCWSLText"/>
                  <w:jc w:val="right"/>
                </w:pPr>
                <w:r>
                  <w:t>16</w:t>
                </w:r>
              </w:p>
              <w:p w:rsidR="0085073C" w:rsidRDefault="0085073C">
                <w:pPr>
                  <w:pStyle w:val="RCWSLText"/>
                  <w:jc w:val="right"/>
                </w:pPr>
                <w:r>
                  <w:t>17</w:t>
                </w:r>
              </w:p>
              <w:p w:rsidR="0085073C" w:rsidRDefault="0085073C">
                <w:pPr>
                  <w:pStyle w:val="RCWSLText"/>
                  <w:jc w:val="right"/>
                </w:pPr>
                <w:r>
                  <w:t>18</w:t>
                </w:r>
              </w:p>
              <w:p w:rsidR="0085073C" w:rsidRDefault="0085073C">
                <w:pPr>
                  <w:pStyle w:val="RCWSLText"/>
                  <w:jc w:val="right"/>
                </w:pPr>
                <w:r>
                  <w:t>19</w:t>
                </w:r>
              </w:p>
              <w:p w:rsidR="0085073C" w:rsidRDefault="0085073C">
                <w:pPr>
                  <w:pStyle w:val="RCWSLText"/>
                  <w:jc w:val="right"/>
                </w:pPr>
                <w:r>
                  <w:t>20</w:t>
                </w:r>
              </w:p>
              <w:p w:rsidR="0085073C" w:rsidRDefault="0085073C">
                <w:pPr>
                  <w:pStyle w:val="RCWSLText"/>
                  <w:jc w:val="right"/>
                </w:pPr>
                <w:r>
                  <w:t>21</w:t>
                </w:r>
              </w:p>
              <w:p w:rsidR="0085073C" w:rsidRDefault="0085073C">
                <w:pPr>
                  <w:pStyle w:val="RCWSLText"/>
                  <w:jc w:val="right"/>
                </w:pPr>
                <w:r>
                  <w:t>22</w:t>
                </w:r>
              </w:p>
              <w:p w:rsidR="0085073C" w:rsidRDefault="0085073C">
                <w:pPr>
                  <w:pStyle w:val="RCWSLText"/>
                  <w:jc w:val="right"/>
                </w:pPr>
                <w:r>
                  <w:t>23</w:t>
                </w:r>
              </w:p>
              <w:p w:rsidR="0085073C" w:rsidRDefault="0085073C">
                <w:pPr>
                  <w:pStyle w:val="RCWSLText"/>
                  <w:jc w:val="right"/>
                </w:pPr>
                <w:r>
                  <w:t>24</w:t>
                </w:r>
              </w:p>
              <w:p w:rsidR="0085073C" w:rsidRDefault="0085073C" w:rsidP="00060D21">
                <w:pPr>
                  <w:pStyle w:val="RCWSLText"/>
                  <w:jc w:val="right"/>
                </w:pPr>
                <w:r>
                  <w:t>25</w:t>
                </w:r>
              </w:p>
              <w:p w:rsidR="0085073C" w:rsidRDefault="0085073C" w:rsidP="00060D21">
                <w:pPr>
                  <w:pStyle w:val="RCWSLText"/>
                  <w:jc w:val="right"/>
                </w:pPr>
                <w:r>
                  <w:t>26</w:t>
                </w:r>
              </w:p>
              <w:p w:rsidR="0085073C" w:rsidRDefault="0085073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B400B"/>
    <w:rsid w:val="000B47CF"/>
    <w:rsid w:val="000C6C82"/>
    <w:rsid w:val="000E603A"/>
    <w:rsid w:val="00106544"/>
    <w:rsid w:val="001A775A"/>
    <w:rsid w:val="001E6675"/>
    <w:rsid w:val="00217E8A"/>
    <w:rsid w:val="002651F7"/>
    <w:rsid w:val="00281CBD"/>
    <w:rsid w:val="00316CD9"/>
    <w:rsid w:val="00330D97"/>
    <w:rsid w:val="003C4223"/>
    <w:rsid w:val="003E2FC6"/>
    <w:rsid w:val="00401EAA"/>
    <w:rsid w:val="00440ADF"/>
    <w:rsid w:val="004417FA"/>
    <w:rsid w:val="00492DDC"/>
    <w:rsid w:val="004E1E86"/>
    <w:rsid w:val="00523C5A"/>
    <w:rsid w:val="0052720E"/>
    <w:rsid w:val="0058077E"/>
    <w:rsid w:val="00605C39"/>
    <w:rsid w:val="006841E6"/>
    <w:rsid w:val="006F7027"/>
    <w:rsid w:val="0072335D"/>
    <w:rsid w:val="0072541D"/>
    <w:rsid w:val="007A74A4"/>
    <w:rsid w:val="007B20B7"/>
    <w:rsid w:val="007D35D4"/>
    <w:rsid w:val="00806C03"/>
    <w:rsid w:val="008300E9"/>
    <w:rsid w:val="00846034"/>
    <w:rsid w:val="0085073C"/>
    <w:rsid w:val="00857794"/>
    <w:rsid w:val="00860E2E"/>
    <w:rsid w:val="00902A1F"/>
    <w:rsid w:val="00931B84"/>
    <w:rsid w:val="00972869"/>
    <w:rsid w:val="009A08B4"/>
    <w:rsid w:val="009F23A9"/>
    <w:rsid w:val="00A01F29"/>
    <w:rsid w:val="00A93D4A"/>
    <w:rsid w:val="00AA3BAC"/>
    <w:rsid w:val="00AD2D0A"/>
    <w:rsid w:val="00B31D1C"/>
    <w:rsid w:val="00B518D0"/>
    <w:rsid w:val="00B73E0A"/>
    <w:rsid w:val="00B82A04"/>
    <w:rsid w:val="00B961E0"/>
    <w:rsid w:val="00BC46C7"/>
    <w:rsid w:val="00BF1EF7"/>
    <w:rsid w:val="00CE74F4"/>
    <w:rsid w:val="00D40447"/>
    <w:rsid w:val="00D75368"/>
    <w:rsid w:val="00DA47F3"/>
    <w:rsid w:val="00DE256E"/>
    <w:rsid w:val="00DF5D0E"/>
    <w:rsid w:val="00E1471A"/>
    <w:rsid w:val="00E17342"/>
    <w:rsid w:val="00E41CC6"/>
    <w:rsid w:val="00E613FE"/>
    <w:rsid w:val="00E66F5D"/>
    <w:rsid w:val="00ED2EEB"/>
    <w:rsid w:val="00F12454"/>
    <w:rsid w:val="00F16F39"/>
    <w:rsid w:val="00F229DE"/>
    <w:rsid w:val="00F34E94"/>
    <w:rsid w:val="00F4663F"/>
    <w:rsid w:val="00FB182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PlainText">
    <w:name w:val="Plain Text"/>
    <w:basedOn w:val="Normal"/>
    <w:link w:val="PlainTextChar"/>
    <w:uiPriority w:val="99"/>
    <w:rsid w:val="0058077E"/>
    <w:rPr>
      <w:rFonts w:eastAsia="Times New Roman"/>
      <w:sz w:val="20"/>
      <w:szCs w:val="20"/>
    </w:rPr>
  </w:style>
  <w:style w:type="character" w:customStyle="1" w:styleId="PlainTextChar">
    <w:name w:val="Plain Text Char"/>
    <w:basedOn w:val="DefaultParagraphFont"/>
    <w:link w:val="PlainText"/>
    <w:uiPriority w:val="99"/>
    <w:rsid w:val="0058077E"/>
    <w:rPr>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gee_jo\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123</TotalTime>
  <Pages>3</Pages>
  <Words>960</Words>
  <Characters>3428</Characters>
  <Application>Microsoft Office Word</Application>
  <DocSecurity>0</DocSecurity>
  <Lines>489</Lines>
  <Paragraphs>274</Paragraphs>
  <ScaleCrop>false</ScaleCrop>
  <HeadingPairs>
    <vt:vector size="2" baseType="variant">
      <vt:variant>
        <vt:lpstr>Title</vt:lpstr>
      </vt:variant>
      <vt:variant>
        <vt:i4>1</vt:i4>
      </vt:variant>
    </vt:vector>
  </HeadingPairs>
  <TitlesOfParts>
    <vt:vector size="1" baseType="lpstr">
      <vt:lpstr>1836 AMH .... ELGE 065</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1836 AMH COND ELGE 065</dc:title>
  <dc:subject/>
  <dc:creator>Joan Elgee</dc:creator>
  <cp:keywords/>
  <dc:description/>
  <cp:lastModifiedBy>Joan Elgee</cp:lastModifiedBy>
  <cp:revision>18</cp:revision>
  <cp:lastPrinted>2009-03-11T02:15:00Z</cp:lastPrinted>
  <dcterms:created xsi:type="dcterms:W3CDTF">2009-03-10T23:38:00Z</dcterms:created>
  <dcterms:modified xsi:type="dcterms:W3CDTF">2009-03-11T02:15:00Z</dcterms:modified>
</cp:coreProperties>
</file>