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611F2" w:rsidP="0072541D">
          <w:pPr>
            <w:pStyle w:val="AmendDocName"/>
          </w:pPr>
          <w:customXml w:element="BillDocName">
            <w:r>
              <w:t xml:space="preserve">2614-S2</w:t>
            </w:r>
          </w:customXml>
          <w:customXml w:element="AmendType">
            <w:r>
              <w:t xml:space="preserve"> AMH</w:t>
            </w:r>
          </w:customXml>
          <w:customXml w:element="SponsorAcronym">
            <w:r>
              <w:t xml:space="preserve"> LIIA</w:t>
            </w:r>
          </w:customXml>
          <w:customXml w:element="DrafterAcronym">
            <w:r>
              <w:t xml:space="preserve"> REIL</w:t>
            </w:r>
          </w:customXml>
          <w:customXml w:element="DraftNumber">
            <w:r>
              <w:t xml:space="preserve"> 086</w:t>
            </w:r>
          </w:customXml>
        </w:p>
      </w:customXml>
      <w:customXml w:element="Heading">
        <w:p w:rsidR="00DF5D0E" w:rsidRDefault="001611F2">
          <w:customXml w:element="ReferenceNumber">
            <w:r w:rsidR="00CD71E6">
              <w:rPr>
                <w:b/>
                <w:u w:val="single"/>
              </w:rPr>
              <w:t>2SHB 2614</w:t>
            </w:r>
            <w:r w:rsidR="00DE256E">
              <w:t xml:space="preserve"> - </w:t>
            </w:r>
          </w:customXml>
          <w:customXml w:element="Floor">
            <w:r w:rsidR="00CD71E6">
              <w:t>H AMD</w:t>
            </w:r>
          </w:customXml>
          <w:customXml w:element="AmendNumber">
            <w:r>
              <w:rPr>
                <w:b/>
              </w:rPr>
              <w:t xml:space="preserve"> 1164</w:t>
            </w:r>
          </w:customXml>
        </w:p>
        <w:p w:rsidR="00DF5D0E" w:rsidRDefault="001611F2" w:rsidP="00605C39">
          <w:pPr>
            <w:ind w:firstLine="576"/>
          </w:pPr>
          <w:customXml w:element="Sponsors">
            <w:r>
              <w:t xml:space="preserve">By Representative Liias</w:t>
            </w:r>
          </w:customXml>
        </w:p>
        <w:p w:rsidR="00DF5D0E" w:rsidRDefault="001611F2"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CD71E6" w:rsidRDefault="001611F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D71E6">
            <w:t xml:space="preserve">On page </w:t>
          </w:r>
          <w:r w:rsidR="00DF1A70">
            <w:t>6, after line 21, insert the following:</w:t>
          </w:r>
        </w:p>
        <w:p w:rsidR="00DF1A70" w:rsidRDefault="00DF1A70" w:rsidP="00DF1A70">
          <w:pPr>
            <w:pStyle w:val="BegSec-New"/>
          </w:pPr>
          <w:r>
            <w:rPr>
              <w:u w:val="single"/>
            </w:rPr>
            <w:t>"NEW SECTION.</w:t>
          </w:r>
          <w:r>
            <w:rPr>
              <w:b/>
            </w:rPr>
            <w:t xml:space="preserve">  Sec. 5.  </w:t>
          </w:r>
          <w:r>
            <w:t>A new section is added to chapter 29A.72 RCW to read as follows:</w:t>
          </w:r>
        </w:p>
        <w:p w:rsidR="00DF1A70" w:rsidRDefault="00DF1A70" w:rsidP="00DF1A70">
          <w:pPr>
            <w:pStyle w:val="RCWSLText"/>
          </w:pPr>
          <w:r>
            <w:tab/>
            <w:t>Any person who signs a petition for a ballot measure may request that his or her signature be removed on that petition by making a written request to the secretary of state.  The request must be signed and postmarked no later than the day signature petitions are due to be filled with the secretary of state.  The secretary of state shall revoke a signature only in instances where the signature verification procedure necessitates that all signatures on a petition be verified."</w:t>
          </w:r>
        </w:p>
        <w:p w:rsidR="00DF1A70" w:rsidRPr="00DF1A70" w:rsidRDefault="00DF1A70" w:rsidP="00DF1A70">
          <w:pPr>
            <w:pStyle w:val="RCWSLText"/>
          </w:pPr>
        </w:p>
        <w:p w:rsidR="00DF1A70" w:rsidRDefault="00DF1A70" w:rsidP="00CD71E6">
          <w:pPr>
            <w:pStyle w:val="RCWSLText"/>
            <w:suppressLineNumbers/>
          </w:pPr>
          <w:r>
            <w:tab/>
            <w:t>Correct the title.</w:t>
          </w:r>
        </w:p>
        <w:p w:rsidR="00DF5D0E" w:rsidRPr="00523C5A" w:rsidRDefault="001611F2" w:rsidP="00CD71E6">
          <w:pPr>
            <w:pStyle w:val="RCWSLText"/>
            <w:suppressLineNumbers/>
          </w:pPr>
        </w:p>
      </w:customXml>
      <w:customXml w:element="Effect">
        <w:p w:rsidR="00ED2EEB" w:rsidRDefault="00DE256E" w:rsidP="00CD71E6">
          <w:pPr>
            <w:pStyle w:val="Effect"/>
            <w:suppressLineNumbers/>
          </w:pPr>
          <w:r>
            <w:tab/>
          </w:r>
        </w:p>
        <w:p w:rsidR="00DF1A70" w:rsidRPr="00DF1A70" w:rsidRDefault="00ED2EEB" w:rsidP="00DF1A70">
          <w:pPr>
            <w:pStyle w:val="Effect"/>
            <w:suppressLineNumbers/>
            <w:rPr>
              <w:spacing w:val="0"/>
            </w:rPr>
          </w:pPr>
          <w:r>
            <w:tab/>
          </w:r>
          <w:r w:rsidR="00DE256E">
            <w:tab/>
          </w:r>
          <w:r w:rsidR="00DE256E" w:rsidRPr="00CD71E6">
            <w:rPr>
              <w:b/>
              <w:u w:val="single"/>
            </w:rPr>
            <w:t>EFFECT:</w:t>
          </w:r>
          <w:r w:rsidR="00DE256E">
            <w:t> </w:t>
          </w:r>
          <w:r w:rsidR="00DF1A70" w:rsidRPr="00DF1A70">
            <w:rPr>
              <w:spacing w:val="0"/>
            </w:rPr>
            <w:t>Provides a mechanism for the revocation of a signature on a petition for a proposed</w:t>
          </w:r>
          <w:r w:rsidR="00DF1A70">
            <w:rPr>
              <w:spacing w:val="0"/>
            </w:rPr>
            <w:t xml:space="preserve"> </w:t>
          </w:r>
          <w:r w:rsidR="00DF1A70" w:rsidRPr="00DF1A70">
            <w:rPr>
              <w:spacing w:val="0"/>
            </w:rPr>
            <w:t>ballot measure.</w:t>
          </w:r>
        </w:p>
        <w:p w:rsidR="00CD71E6" w:rsidRPr="00DF1A70" w:rsidRDefault="00DE256E" w:rsidP="00DF1A70">
          <w:pPr>
            <w:pStyle w:val="Effect"/>
            <w:suppressAutoHyphens w:val="0"/>
            <w:spacing w:line="408" w:lineRule="exact"/>
            <w:ind w:left="0"/>
            <w:jc w:val="both"/>
            <w:rPr>
              <w:spacing w:val="0"/>
            </w:rPr>
          </w:pPr>
          <w:r w:rsidRPr="00DF1A70">
            <w:rPr>
              <w:spacing w:val="0"/>
            </w:rPr>
            <w:t>  </w:t>
          </w:r>
        </w:p>
      </w:customXml>
      <w:p w:rsidR="00DF5D0E" w:rsidRPr="00CD71E6" w:rsidRDefault="00DF5D0E" w:rsidP="00CD71E6">
        <w:pPr>
          <w:pStyle w:val="FiscalImpact"/>
          <w:suppressLineNumbers/>
        </w:pPr>
      </w:p>
      <w:permEnd w:id="0"/>
      <w:p w:rsidR="00DF5D0E" w:rsidRDefault="00DF5D0E" w:rsidP="00CD71E6">
        <w:pPr>
          <w:pStyle w:val="AmendSectionPostSpace"/>
          <w:suppressLineNumbers/>
        </w:pPr>
      </w:p>
      <w:p w:rsidR="00DF5D0E" w:rsidRDefault="00DF5D0E" w:rsidP="00CD71E6">
        <w:pPr>
          <w:pStyle w:val="BillEnd"/>
          <w:suppressLineNumbers/>
        </w:pPr>
      </w:p>
      <w:p w:rsidR="00DF5D0E" w:rsidRDefault="00DE256E" w:rsidP="00CD71E6">
        <w:pPr>
          <w:pStyle w:val="BillEnd"/>
          <w:suppressLineNumbers/>
        </w:pPr>
        <w:r>
          <w:rPr>
            <w:b/>
          </w:rPr>
          <w:t>--- END ---</w:t>
        </w:r>
      </w:p>
      <w:p w:rsidR="00DF5D0E" w:rsidRDefault="001611F2" w:rsidP="00CD71E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E6" w:rsidRDefault="00CD71E6" w:rsidP="00DF5D0E">
      <w:r>
        <w:separator/>
      </w:r>
    </w:p>
  </w:endnote>
  <w:endnote w:type="continuationSeparator" w:id="0">
    <w:p w:rsidR="00CD71E6" w:rsidRDefault="00CD71E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70" w:rsidRDefault="00DF1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11F2">
    <w:pPr>
      <w:pStyle w:val="AmendDraftFooter"/>
    </w:pPr>
    <w:fldSimple w:instr=" TITLE   \* MERGEFORMAT ">
      <w:r w:rsidR="00B9352A">
        <w:t>2614-S2 AMH LIIA REIL 086</w:t>
      </w:r>
    </w:fldSimple>
    <w:r w:rsidR="00DE256E">
      <w:tab/>
    </w:r>
    <w:r>
      <w:fldChar w:fldCharType="begin"/>
    </w:r>
    <w:r w:rsidR="00DE256E">
      <w:instrText xml:space="preserve"> PAGE  \* Arabic  \* MERGEFORMAT </w:instrText>
    </w:r>
    <w:r>
      <w:fldChar w:fldCharType="separate"/>
    </w:r>
    <w:r w:rsidR="00CD71E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11F2">
    <w:pPr>
      <w:pStyle w:val="AmendDraftFooter"/>
    </w:pPr>
    <w:fldSimple w:instr=" TITLE   \* MERGEFORMAT ">
      <w:r w:rsidR="00B9352A">
        <w:t>2614-S2 AMH LIIA REIL 086</w:t>
      </w:r>
    </w:fldSimple>
    <w:r w:rsidR="00DE256E">
      <w:tab/>
    </w:r>
    <w:r>
      <w:fldChar w:fldCharType="begin"/>
    </w:r>
    <w:r w:rsidR="00DE256E">
      <w:instrText xml:space="preserve"> PAGE  \* Arabic  \* MERGEFORMAT </w:instrText>
    </w:r>
    <w:r>
      <w:fldChar w:fldCharType="separate"/>
    </w:r>
    <w:r w:rsidR="00B935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E6" w:rsidRDefault="00CD71E6" w:rsidP="00DF5D0E">
      <w:r>
        <w:separator/>
      </w:r>
    </w:p>
  </w:footnote>
  <w:footnote w:type="continuationSeparator" w:id="0">
    <w:p w:rsidR="00CD71E6" w:rsidRDefault="00CD71E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70" w:rsidRDefault="00DF1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611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611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611F2"/>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41F5B"/>
    <w:rsid w:val="00B518D0"/>
    <w:rsid w:val="00B73E0A"/>
    <w:rsid w:val="00B9352A"/>
    <w:rsid w:val="00B961E0"/>
    <w:rsid w:val="00CD71E6"/>
    <w:rsid w:val="00D40447"/>
    <w:rsid w:val="00DA47F3"/>
    <w:rsid w:val="00DE256E"/>
    <w:rsid w:val="00DF1A70"/>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160</Words>
  <Characters>756</Characters>
  <Application>Microsoft Office Word</Application>
  <DocSecurity>8</DocSecurity>
  <Lines>30</Lines>
  <Paragraphs>12</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2614-S2 AMH LIIA REIL 086</dc:title>
  <dc:subject/>
  <dc:creator>Washington State Legislature</dc:creator>
  <cp:keywords/>
  <dc:description/>
  <cp:lastModifiedBy>Washington State Legislature</cp:lastModifiedBy>
  <cp:revision>3</cp:revision>
  <cp:lastPrinted>2010-02-14T06:57:00Z</cp:lastPrinted>
  <dcterms:created xsi:type="dcterms:W3CDTF">2010-02-14T06:52:00Z</dcterms:created>
  <dcterms:modified xsi:type="dcterms:W3CDTF">2010-02-14T06:57:00Z</dcterms:modified>
</cp:coreProperties>
</file>