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45EF4" w:rsidP="0072541D">
          <w:pPr>
            <w:pStyle w:val="AmendDocName"/>
          </w:pPr>
          <w:customXml w:element="BillDocName">
            <w:r>
              <w:t xml:space="preserve">2855-S</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225</w:t>
            </w:r>
          </w:customXml>
        </w:p>
      </w:customXml>
      <w:customXml w:element="Heading">
        <w:p w:rsidR="00DF5D0E" w:rsidRDefault="00145EF4">
          <w:customXml w:element="ReferenceNumber">
            <w:r w:rsidR="00A44E87">
              <w:rPr>
                <w:b/>
                <w:u w:val="single"/>
              </w:rPr>
              <w:t>SHB 2855</w:t>
            </w:r>
            <w:r w:rsidR="00DE256E">
              <w:t xml:space="preserve"> - </w:t>
            </w:r>
          </w:customXml>
          <w:customXml w:element="Floor">
            <w:r w:rsidR="00A44E87">
              <w:t>H AMD</w:t>
            </w:r>
          </w:customXml>
          <w:customXml w:element="AmendNumber">
            <w:r>
              <w:rPr>
                <w:b/>
              </w:rPr>
              <w:t xml:space="preserve"> 1154</w:t>
            </w:r>
          </w:customXml>
        </w:p>
        <w:p w:rsidR="00DF5D0E" w:rsidRDefault="00145EF4" w:rsidP="00605C39">
          <w:pPr>
            <w:ind w:firstLine="576"/>
          </w:pPr>
          <w:customXml w:element="Sponsors">
            <w:r>
              <w:t xml:space="preserve">By Representative Simpson</w:t>
            </w:r>
          </w:customXml>
        </w:p>
        <w:p w:rsidR="00DF5D0E" w:rsidRDefault="00145EF4"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A44E87" w:rsidRDefault="00145EF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E5239">
            <w:tab/>
          </w:r>
          <w:r w:rsidR="00A44E87">
            <w:t xml:space="preserve">On page </w:t>
          </w:r>
          <w:r w:rsidR="007E5239">
            <w:t xml:space="preserve">8, line 8, after "system" insert "with membership as provided in subsection </w:t>
          </w:r>
          <w:r w:rsidR="000D3423">
            <w:t>(4)</w:t>
          </w:r>
          <w:r w:rsidR="007E5239">
            <w:t xml:space="preserve"> of this section" </w:t>
          </w:r>
        </w:p>
        <w:p w:rsidR="007E5239" w:rsidRDefault="007E5239" w:rsidP="00A44E87">
          <w:pPr>
            <w:pStyle w:val="RCWSLText"/>
            <w:suppressLineNumbers/>
          </w:pPr>
        </w:p>
        <w:p w:rsidR="000D3423" w:rsidRDefault="007E5239" w:rsidP="00A44E87">
          <w:pPr>
            <w:pStyle w:val="RCWSLText"/>
            <w:suppressLineNumbers/>
          </w:pPr>
          <w:r>
            <w:tab/>
            <w:t xml:space="preserve">On page 8, line </w:t>
          </w:r>
          <w:r w:rsidR="000D3423">
            <w:t>32</w:t>
          </w:r>
          <w:r>
            <w:t xml:space="preserve">, </w:t>
          </w:r>
          <w:r w:rsidR="000D3423">
            <w:t xml:space="preserve">after "(4)" </w:t>
          </w:r>
          <w:r w:rsidR="006A3364">
            <w:t xml:space="preserve">insert </w:t>
          </w:r>
          <w:r>
            <w:t>"</w:t>
          </w:r>
          <w:r w:rsidR="00407A61">
            <w:t>(a) Except as provided in subsection (b) of this subsection, t</w:t>
          </w:r>
          <w:r>
            <w:t>he authority to impose or seek voter approval of a vehicle fee as provided in subsections (1) and (3) of this section is limited to those public transportation systems governed by a body that includes a nonvoting individual recommended by the labor organization representing the majority of the public transportation employees within the public transportation system's jurisdiction.  The chair or cochairs of the governing body of th</w:t>
          </w:r>
          <w:r w:rsidR="00EB30AD">
            <w:t>e public transportation system shall</w:t>
          </w:r>
          <w:r>
            <w:t xml:space="preserve"> exclude the nonvoting member from attending any </w:t>
          </w:r>
          <w:r w:rsidR="00EB30AD">
            <w:t>executive session</w:t>
          </w:r>
          <w:r w:rsidR="00B2218D">
            <w:t xml:space="preserve"> held for the purpose of discussing negotiations with labor organizations. The chair or cochairs may exclude the nonvoting member from attending any other executive session.</w:t>
          </w:r>
          <w:r w:rsidR="002C44E9">
            <w:t xml:space="preserve">  </w:t>
          </w:r>
        </w:p>
        <w:p w:rsidR="00407A61" w:rsidRDefault="00407A61" w:rsidP="00A44E87">
          <w:pPr>
            <w:pStyle w:val="RCWSLText"/>
            <w:suppressLineNumbers/>
          </w:pPr>
          <w:r>
            <w:tab/>
            <w:t>(b) The requirement that a nonvoting member be appointed to the governing body of a public transportation system does not apply to public transportation systems that have no employees represented by a labor union.</w:t>
          </w:r>
        </w:p>
        <w:p w:rsidR="009D29A6" w:rsidRDefault="000D3423" w:rsidP="00A44E87">
          <w:pPr>
            <w:pStyle w:val="RCWSLText"/>
            <w:suppressLineNumbers/>
          </w:pPr>
          <w:r>
            <w:tab/>
            <w:t>(5)</w:t>
          </w:r>
          <w:r w:rsidR="007E5239">
            <w:t>"</w:t>
          </w:r>
        </w:p>
        <w:p w:rsidR="000D3423" w:rsidRDefault="000D3423" w:rsidP="00A44E87">
          <w:pPr>
            <w:pStyle w:val="RCWSLText"/>
            <w:suppressLineNumbers/>
          </w:pPr>
        </w:p>
        <w:p w:rsidR="000D3423" w:rsidRDefault="000D3423" w:rsidP="000D3423">
          <w:pPr>
            <w:pStyle w:val="RCWSLText"/>
            <w:suppressLineNumbers/>
          </w:pPr>
          <w:r>
            <w:tab/>
            <w:t>Renumber the remaining subsections consecutively and correct any internal references accordingly.</w:t>
          </w:r>
        </w:p>
        <w:p w:rsidR="009D29A6" w:rsidRDefault="009D29A6" w:rsidP="00A44E87">
          <w:pPr>
            <w:pStyle w:val="RCWSLText"/>
            <w:suppressLineNumbers/>
          </w:pPr>
        </w:p>
        <w:p w:rsidR="0040351A" w:rsidRDefault="009D29A6" w:rsidP="00A44E87">
          <w:pPr>
            <w:pStyle w:val="RCWSLText"/>
            <w:suppressLineNumbers/>
          </w:pPr>
          <w:r>
            <w:tab/>
            <w:t>On page 8, line 24, after "system" insert "with membership as provided in subsection (</w:t>
          </w:r>
          <w:r w:rsidR="000D3423">
            <w:t>4</w:t>
          </w:r>
          <w:r>
            <w:t>) of this section"</w:t>
          </w:r>
        </w:p>
        <w:p w:rsidR="00B97B54" w:rsidRDefault="00DE256E" w:rsidP="00AE103C">
          <w:pPr>
            <w:pStyle w:val="RCWSLText"/>
            <w:suppressLineNumbers/>
          </w:pPr>
          <w:r>
            <w:lastRenderedPageBreak/>
            <w:tab/>
          </w:r>
          <w:r w:rsidRPr="00A44E87">
            <w:rPr>
              <w:b/>
              <w:u w:val="single"/>
            </w:rPr>
            <w:t>EFFECT:</w:t>
          </w:r>
          <w:r>
            <w:t>   </w:t>
          </w:r>
        </w:p>
      </w:customXml>
      <w:customXml w:element="Effect">
        <w:p w:rsidR="00B97B54" w:rsidRDefault="00B97B54" w:rsidP="00B97B54">
          <w:pPr>
            <w:pStyle w:val="Effect"/>
            <w:suppressLineNumbers/>
            <w:tabs>
              <w:tab w:val="clear" w:pos="576"/>
              <w:tab w:val="left" w:pos="547"/>
              <w:tab w:val="left" w:pos="1080"/>
            </w:tabs>
            <w:ind w:left="1080" w:hanging="2088"/>
          </w:pPr>
          <w:r>
            <w:tab/>
          </w:r>
          <w:r>
            <w:tab/>
          </w:r>
          <w:r>
            <w:sym w:font="Symbol" w:char="F0B7"/>
          </w:r>
          <w:r>
            <w:tab/>
            <w:t>Except for public transportation systems that do not have employees represented by a labor union, l</w:t>
          </w:r>
          <w:r w:rsidR="0040351A">
            <w:t>imits the authority to impose or seek voter approval of a vehicle fee to those public transportation systems that have a governing body member who is recommended by the labor organization representing the majority of the public transportation</w:t>
          </w:r>
          <w:r w:rsidR="007E7CEF">
            <w:t xml:space="preserve"> system's</w:t>
          </w:r>
          <w:r w:rsidR="0040351A">
            <w:t xml:space="preserve"> employees within the transportation system's jurisdiction</w:t>
          </w:r>
          <w:r w:rsidR="00AB28A6">
            <w:t xml:space="preserve">.  </w:t>
          </w:r>
        </w:p>
        <w:p w:rsidR="00A44E87" w:rsidRDefault="00B97B54" w:rsidP="00B97B54">
          <w:pPr>
            <w:pStyle w:val="Effect"/>
            <w:suppressLineNumbers/>
            <w:tabs>
              <w:tab w:val="clear" w:pos="576"/>
              <w:tab w:val="left" w:pos="547"/>
              <w:tab w:val="left" w:pos="1080"/>
            </w:tabs>
            <w:ind w:left="1080" w:hanging="2088"/>
          </w:pPr>
          <w:r>
            <w:tab/>
          </w:r>
          <w:r>
            <w:tab/>
          </w:r>
          <w:r>
            <w:sym w:font="Symbol" w:char="F0B7"/>
          </w:r>
          <w:r>
            <w:tab/>
          </w:r>
          <w:r w:rsidR="00282997">
            <w:t xml:space="preserve">Requires </w:t>
          </w:r>
          <w:r w:rsidR="00AB28A6">
            <w:t xml:space="preserve">the </w:t>
          </w:r>
          <w:r w:rsidR="00544C37">
            <w:t>governing body of the p</w:t>
          </w:r>
          <w:r w:rsidR="00AB28A6">
            <w:t xml:space="preserve">ublic transportation system to exclude the nonvoting </w:t>
          </w:r>
          <w:r w:rsidR="00544C37">
            <w:t xml:space="preserve">labor representative </w:t>
          </w:r>
          <w:r w:rsidR="00AB28A6">
            <w:t>member from attending any portion of a</w:t>
          </w:r>
          <w:r w:rsidR="00282997">
            <w:t>n executive session</w:t>
          </w:r>
          <w:r w:rsidR="00AB28A6">
            <w:t xml:space="preserve"> </w:t>
          </w:r>
          <w:r w:rsidR="00282997">
            <w:t xml:space="preserve">held </w:t>
          </w:r>
          <w:r w:rsidR="00AB28A6">
            <w:t xml:space="preserve">for the purpose of discussing negotiations with labor organizations.  </w:t>
          </w:r>
          <w:r w:rsidR="00282997">
            <w:t>Allows</w:t>
          </w:r>
          <w:r w:rsidR="00AB28A6">
            <w:t xml:space="preserve"> the chair or cochairs to exclude the nonvoting member from attending any </w:t>
          </w:r>
          <w:r w:rsidR="00282997">
            <w:t xml:space="preserve">other </w:t>
          </w:r>
          <w:r w:rsidR="00AB28A6">
            <w:t xml:space="preserve">executive session.  </w:t>
          </w:r>
        </w:p>
      </w:customXml>
      <w:p w:rsidR="00DF5D0E" w:rsidRPr="00A44E87" w:rsidRDefault="00DF5D0E" w:rsidP="00A44E87">
        <w:pPr>
          <w:pStyle w:val="FiscalImpact"/>
          <w:suppressLineNumbers/>
        </w:pPr>
      </w:p>
      <w:permEnd w:id="0"/>
      <w:p w:rsidR="00DF5D0E" w:rsidRDefault="00DF5D0E" w:rsidP="00A44E87">
        <w:pPr>
          <w:pStyle w:val="AmendSectionPostSpace"/>
          <w:suppressLineNumbers/>
        </w:pPr>
      </w:p>
      <w:p w:rsidR="00DF5D0E" w:rsidRDefault="00DF5D0E" w:rsidP="00A44E87">
        <w:pPr>
          <w:pStyle w:val="BillEnd"/>
          <w:suppressLineNumbers/>
        </w:pPr>
      </w:p>
      <w:p w:rsidR="00DF5D0E" w:rsidRDefault="00DE256E" w:rsidP="00A44E87">
        <w:pPr>
          <w:pStyle w:val="BillEnd"/>
          <w:suppressLineNumbers/>
        </w:pPr>
        <w:r>
          <w:rPr>
            <w:b/>
          </w:rPr>
          <w:t>--- END ---</w:t>
        </w:r>
      </w:p>
      <w:p w:rsidR="00DF5D0E" w:rsidRDefault="00145EF4" w:rsidP="00A44E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B54" w:rsidRDefault="00B97B54" w:rsidP="00DF5D0E">
      <w:r>
        <w:separator/>
      </w:r>
    </w:p>
  </w:endnote>
  <w:endnote w:type="continuationSeparator" w:id="0">
    <w:p w:rsidR="00B97B54" w:rsidRDefault="00B97B5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B97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145EF4">
    <w:pPr>
      <w:pStyle w:val="AmendDraftFooter"/>
    </w:pPr>
    <w:fldSimple w:instr=" TITLE   \* MERGEFORMAT ">
      <w:r w:rsidR="00DE454D">
        <w:t>2855-S AMH SIMP LEAT 225</w:t>
      </w:r>
    </w:fldSimple>
    <w:r w:rsidR="00B97B54">
      <w:tab/>
    </w:r>
    <w:fldSimple w:instr=" PAGE  \* Arabic  \* MERGEFORMAT ">
      <w:r w:rsidR="00DE454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145EF4">
    <w:pPr>
      <w:pStyle w:val="AmendDraftFooter"/>
    </w:pPr>
    <w:fldSimple w:instr=" TITLE   \* MERGEFORMAT ">
      <w:r w:rsidR="00DE454D">
        <w:t>2855-S AMH SIMP LEAT 225</w:t>
      </w:r>
    </w:fldSimple>
    <w:r w:rsidR="00B97B54">
      <w:tab/>
    </w:r>
    <w:fldSimple w:instr=" PAGE  \* Arabic  \* MERGEFORMAT ">
      <w:r w:rsidR="00DE454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B54" w:rsidRDefault="00B97B54" w:rsidP="00DF5D0E">
      <w:r>
        <w:separator/>
      </w:r>
    </w:p>
  </w:footnote>
  <w:footnote w:type="continuationSeparator" w:id="0">
    <w:p w:rsidR="00B97B54" w:rsidRDefault="00B97B5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B97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145EF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97B54" w:rsidRDefault="00B97B54">
                <w:pPr>
                  <w:pStyle w:val="RCWSLText"/>
                  <w:jc w:val="right"/>
                </w:pPr>
                <w:r>
                  <w:t>1</w:t>
                </w:r>
              </w:p>
              <w:p w:rsidR="00B97B54" w:rsidRDefault="00B97B54">
                <w:pPr>
                  <w:pStyle w:val="RCWSLText"/>
                  <w:jc w:val="right"/>
                </w:pPr>
                <w:r>
                  <w:t>2</w:t>
                </w:r>
              </w:p>
              <w:p w:rsidR="00B97B54" w:rsidRDefault="00B97B54">
                <w:pPr>
                  <w:pStyle w:val="RCWSLText"/>
                  <w:jc w:val="right"/>
                </w:pPr>
                <w:r>
                  <w:t>3</w:t>
                </w:r>
              </w:p>
              <w:p w:rsidR="00B97B54" w:rsidRDefault="00B97B54">
                <w:pPr>
                  <w:pStyle w:val="RCWSLText"/>
                  <w:jc w:val="right"/>
                </w:pPr>
                <w:r>
                  <w:t>4</w:t>
                </w:r>
              </w:p>
              <w:p w:rsidR="00B97B54" w:rsidRDefault="00B97B54">
                <w:pPr>
                  <w:pStyle w:val="RCWSLText"/>
                  <w:jc w:val="right"/>
                </w:pPr>
                <w:r>
                  <w:t>5</w:t>
                </w:r>
              </w:p>
              <w:p w:rsidR="00B97B54" w:rsidRDefault="00B97B54">
                <w:pPr>
                  <w:pStyle w:val="RCWSLText"/>
                  <w:jc w:val="right"/>
                </w:pPr>
                <w:r>
                  <w:t>6</w:t>
                </w:r>
              </w:p>
              <w:p w:rsidR="00B97B54" w:rsidRDefault="00B97B54">
                <w:pPr>
                  <w:pStyle w:val="RCWSLText"/>
                  <w:jc w:val="right"/>
                </w:pPr>
                <w:r>
                  <w:t>7</w:t>
                </w:r>
              </w:p>
              <w:p w:rsidR="00B97B54" w:rsidRDefault="00B97B54">
                <w:pPr>
                  <w:pStyle w:val="RCWSLText"/>
                  <w:jc w:val="right"/>
                </w:pPr>
                <w:r>
                  <w:t>8</w:t>
                </w:r>
              </w:p>
              <w:p w:rsidR="00B97B54" w:rsidRDefault="00B97B54">
                <w:pPr>
                  <w:pStyle w:val="RCWSLText"/>
                  <w:jc w:val="right"/>
                </w:pPr>
                <w:r>
                  <w:t>9</w:t>
                </w:r>
              </w:p>
              <w:p w:rsidR="00B97B54" w:rsidRDefault="00B97B54">
                <w:pPr>
                  <w:pStyle w:val="RCWSLText"/>
                  <w:jc w:val="right"/>
                </w:pPr>
                <w:r>
                  <w:t>10</w:t>
                </w:r>
              </w:p>
              <w:p w:rsidR="00B97B54" w:rsidRDefault="00B97B54">
                <w:pPr>
                  <w:pStyle w:val="RCWSLText"/>
                  <w:jc w:val="right"/>
                </w:pPr>
                <w:r>
                  <w:t>11</w:t>
                </w:r>
              </w:p>
              <w:p w:rsidR="00B97B54" w:rsidRDefault="00B97B54">
                <w:pPr>
                  <w:pStyle w:val="RCWSLText"/>
                  <w:jc w:val="right"/>
                </w:pPr>
                <w:r>
                  <w:t>12</w:t>
                </w:r>
              </w:p>
              <w:p w:rsidR="00B97B54" w:rsidRDefault="00B97B54">
                <w:pPr>
                  <w:pStyle w:val="RCWSLText"/>
                  <w:jc w:val="right"/>
                </w:pPr>
                <w:r>
                  <w:t>13</w:t>
                </w:r>
              </w:p>
              <w:p w:rsidR="00B97B54" w:rsidRDefault="00B97B54">
                <w:pPr>
                  <w:pStyle w:val="RCWSLText"/>
                  <w:jc w:val="right"/>
                </w:pPr>
                <w:r>
                  <w:t>14</w:t>
                </w:r>
              </w:p>
              <w:p w:rsidR="00B97B54" w:rsidRDefault="00B97B54">
                <w:pPr>
                  <w:pStyle w:val="RCWSLText"/>
                  <w:jc w:val="right"/>
                </w:pPr>
                <w:r>
                  <w:t>15</w:t>
                </w:r>
              </w:p>
              <w:p w:rsidR="00B97B54" w:rsidRDefault="00B97B54">
                <w:pPr>
                  <w:pStyle w:val="RCWSLText"/>
                  <w:jc w:val="right"/>
                </w:pPr>
                <w:r>
                  <w:t>16</w:t>
                </w:r>
              </w:p>
              <w:p w:rsidR="00B97B54" w:rsidRDefault="00B97B54">
                <w:pPr>
                  <w:pStyle w:val="RCWSLText"/>
                  <w:jc w:val="right"/>
                </w:pPr>
                <w:r>
                  <w:t>17</w:t>
                </w:r>
              </w:p>
              <w:p w:rsidR="00B97B54" w:rsidRDefault="00B97B54">
                <w:pPr>
                  <w:pStyle w:val="RCWSLText"/>
                  <w:jc w:val="right"/>
                </w:pPr>
                <w:r>
                  <w:t>18</w:t>
                </w:r>
              </w:p>
              <w:p w:rsidR="00B97B54" w:rsidRDefault="00B97B54">
                <w:pPr>
                  <w:pStyle w:val="RCWSLText"/>
                  <w:jc w:val="right"/>
                </w:pPr>
                <w:r>
                  <w:t>19</w:t>
                </w:r>
              </w:p>
              <w:p w:rsidR="00B97B54" w:rsidRDefault="00B97B54">
                <w:pPr>
                  <w:pStyle w:val="RCWSLText"/>
                  <w:jc w:val="right"/>
                </w:pPr>
                <w:r>
                  <w:t>20</w:t>
                </w:r>
              </w:p>
              <w:p w:rsidR="00B97B54" w:rsidRDefault="00B97B54">
                <w:pPr>
                  <w:pStyle w:val="RCWSLText"/>
                  <w:jc w:val="right"/>
                </w:pPr>
                <w:r>
                  <w:t>21</w:t>
                </w:r>
              </w:p>
              <w:p w:rsidR="00B97B54" w:rsidRDefault="00B97B54">
                <w:pPr>
                  <w:pStyle w:val="RCWSLText"/>
                  <w:jc w:val="right"/>
                </w:pPr>
                <w:r>
                  <w:t>22</w:t>
                </w:r>
              </w:p>
              <w:p w:rsidR="00B97B54" w:rsidRDefault="00B97B54">
                <w:pPr>
                  <w:pStyle w:val="RCWSLText"/>
                  <w:jc w:val="right"/>
                </w:pPr>
                <w:r>
                  <w:t>23</w:t>
                </w:r>
              </w:p>
              <w:p w:rsidR="00B97B54" w:rsidRDefault="00B97B54">
                <w:pPr>
                  <w:pStyle w:val="RCWSLText"/>
                  <w:jc w:val="right"/>
                </w:pPr>
                <w:r>
                  <w:t>24</w:t>
                </w:r>
              </w:p>
              <w:p w:rsidR="00B97B54" w:rsidRDefault="00B97B54">
                <w:pPr>
                  <w:pStyle w:val="RCWSLText"/>
                  <w:jc w:val="right"/>
                </w:pPr>
                <w:r>
                  <w:t>25</w:t>
                </w:r>
              </w:p>
              <w:p w:rsidR="00B97B54" w:rsidRDefault="00B97B54">
                <w:pPr>
                  <w:pStyle w:val="RCWSLText"/>
                  <w:jc w:val="right"/>
                </w:pPr>
                <w:r>
                  <w:t>26</w:t>
                </w:r>
              </w:p>
              <w:p w:rsidR="00B97B54" w:rsidRDefault="00B97B54">
                <w:pPr>
                  <w:pStyle w:val="RCWSLText"/>
                  <w:jc w:val="right"/>
                </w:pPr>
                <w:r>
                  <w:t>27</w:t>
                </w:r>
              </w:p>
              <w:p w:rsidR="00B97B54" w:rsidRDefault="00B97B54">
                <w:pPr>
                  <w:pStyle w:val="RCWSLText"/>
                  <w:jc w:val="right"/>
                </w:pPr>
                <w:r>
                  <w:t>28</w:t>
                </w:r>
              </w:p>
              <w:p w:rsidR="00B97B54" w:rsidRDefault="00B97B54">
                <w:pPr>
                  <w:pStyle w:val="RCWSLText"/>
                  <w:jc w:val="right"/>
                </w:pPr>
                <w:r>
                  <w:t>29</w:t>
                </w:r>
              </w:p>
              <w:p w:rsidR="00B97B54" w:rsidRDefault="00B97B54">
                <w:pPr>
                  <w:pStyle w:val="RCWSLText"/>
                  <w:jc w:val="right"/>
                </w:pPr>
                <w:r>
                  <w:t>30</w:t>
                </w:r>
              </w:p>
              <w:p w:rsidR="00B97B54" w:rsidRDefault="00B97B54">
                <w:pPr>
                  <w:pStyle w:val="RCWSLText"/>
                  <w:jc w:val="right"/>
                </w:pPr>
                <w:r>
                  <w:t>31</w:t>
                </w:r>
              </w:p>
              <w:p w:rsidR="00B97B54" w:rsidRDefault="00B97B54">
                <w:pPr>
                  <w:pStyle w:val="RCWSLText"/>
                  <w:jc w:val="right"/>
                </w:pPr>
                <w:r>
                  <w:t>32</w:t>
                </w:r>
              </w:p>
              <w:p w:rsidR="00B97B54" w:rsidRDefault="00B97B54">
                <w:pPr>
                  <w:pStyle w:val="RCWSLText"/>
                  <w:jc w:val="right"/>
                </w:pPr>
                <w:r>
                  <w:t>33</w:t>
                </w:r>
              </w:p>
              <w:p w:rsidR="00B97B54" w:rsidRDefault="00B97B5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54" w:rsidRDefault="00145EF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97B54" w:rsidRDefault="00B97B54" w:rsidP="00605C39">
                <w:pPr>
                  <w:pStyle w:val="RCWSLText"/>
                  <w:spacing w:before="2888"/>
                  <w:jc w:val="right"/>
                </w:pPr>
                <w:r>
                  <w:t>1</w:t>
                </w:r>
              </w:p>
              <w:p w:rsidR="00B97B54" w:rsidRDefault="00B97B54">
                <w:pPr>
                  <w:pStyle w:val="RCWSLText"/>
                  <w:jc w:val="right"/>
                </w:pPr>
                <w:r>
                  <w:t>2</w:t>
                </w:r>
              </w:p>
              <w:p w:rsidR="00B97B54" w:rsidRDefault="00B97B54">
                <w:pPr>
                  <w:pStyle w:val="RCWSLText"/>
                  <w:jc w:val="right"/>
                </w:pPr>
                <w:r>
                  <w:t>3</w:t>
                </w:r>
              </w:p>
              <w:p w:rsidR="00B97B54" w:rsidRDefault="00B97B54">
                <w:pPr>
                  <w:pStyle w:val="RCWSLText"/>
                  <w:jc w:val="right"/>
                </w:pPr>
                <w:r>
                  <w:t>4</w:t>
                </w:r>
              </w:p>
              <w:p w:rsidR="00B97B54" w:rsidRDefault="00B97B54">
                <w:pPr>
                  <w:pStyle w:val="RCWSLText"/>
                  <w:jc w:val="right"/>
                </w:pPr>
                <w:r>
                  <w:t>5</w:t>
                </w:r>
              </w:p>
              <w:p w:rsidR="00B97B54" w:rsidRDefault="00B97B54">
                <w:pPr>
                  <w:pStyle w:val="RCWSLText"/>
                  <w:jc w:val="right"/>
                </w:pPr>
                <w:r>
                  <w:t>6</w:t>
                </w:r>
              </w:p>
              <w:p w:rsidR="00B97B54" w:rsidRDefault="00B97B54">
                <w:pPr>
                  <w:pStyle w:val="RCWSLText"/>
                  <w:jc w:val="right"/>
                </w:pPr>
                <w:r>
                  <w:t>7</w:t>
                </w:r>
              </w:p>
              <w:p w:rsidR="00B97B54" w:rsidRDefault="00B97B54">
                <w:pPr>
                  <w:pStyle w:val="RCWSLText"/>
                  <w:jc w:val="right"/>
                </w:pPr>
                <w:r>
                  <w:t>8</w:t>
                </w:r>
              </w:p>
              <w:p w:rsidR="00B97B54" w:rsidRDefault="00B97B54">
                <w:pPr>
                  <w:pStyle w:val="RCWSLText"/>
                  <w:jc w:val="right"/>
                </w:pPr>
                <w:r>
                  <w:t>9</w:t>
                </w:r>
              </w:p>
              <w:p w:rsidR="00B97B54" w:rsidRDefault="00B97B54">
                <w:pPr>
                  <w:pStyle w:val="RCWSLText"/>
                  <w:jc w:val="right"/>
                </w:pPr>
                <w:r>
                  <w:t>10</w:t>
                </w:r>
              </w:p>
              <w:p w:rsidR="00B97B54" w:rsidRDefault="00B97B54">
                <w:pPr>
                  <w:pStyle w:val="RCWSLText"/>
                  <w:jc w:val="right"/>
                </w:pPr>
                <w:r>
                  <w:t>11</w:t>
                </w:r>
              </w:p>
              <w:p w:rsidR="00B97B54" w:rsidRDefault="00B97B54">
                <w:pPr>
                  <w:pStyle w:val="RCWSLText"/>
                  <w:jc w:val="right"/>
                </w:pPr>
                <w:r>
                  <w:t>12</w:t>
                </w:r>
              </w:p>
              <w:p w:rsidR="00B97B54" w:rsidRDefault="00B97B54">
                <w:pPr>
                  <w:pStyle w:val="RCWSLText"/>
                  <w:jc w:val="right"/>
                </w:pPr>
                <w:r>
                  <w:t>13</w:t>
                </w:r>
              </w:p>
              <w:p w:rsidR="00B97B54" w:rsidRDefault="00B97B54">
                <w:pPr>
                  <w:pStyle w:val="RCWSLText"/>
                  <w:jc w:val="right"/>
                </w:pPr>
                <w:r>
                  <w:t>14</w:t>
                </w:r>
              </w:p>
              <w:p w:rsidR="00B97B54" w:rsidRDefault="00B97B54">
                <w:pPr>
                  <w:pStyle w:val="RCWSLText"/>
                  <w:jc w:val="right"/>
                </w:pPr>
                <w:r>
                  <w:t>15</w:t>
                </w:r>
              </w:p>
              <w:p w:rsidR="00B97B54" w:rsidRDefault="00B97B54">
                <w:pPr>
                  <w:pStyle w:val="RCWSLText"/>
                  <w:jc w:val="right"/>
                </w:pPr>
                <w:r>
                  <w:t>16</w:t>
                </w:r>
              </w:p>
              <w:p w:rsidR="00B97B54" w:rsidRDefault="00B97B54">
                <w:pPr>
                  <w:pStyle w:val="RCWSLText"/>
                  <w:jc w:val="right"/>
                </w:pPr>
                <w:r>
                  <w:t>17</w:t>
                </w:r>
              </w:p>
              <w:p w:rsidR="00B97B54" w:rsidRDefault="00B97B54">
                <w:pPr>
                  <w:pStyle w:val="RCWSLText"/>
                  <w:jc w:val="right"/>
                </w:pPr>
                <w:r>
                  <w:t>18</w:t>
                </w:r>
              </w:p>
              <w:p w:rsidR="00B97B54" w:rsidRDefault="00B97B54">
                <w:pPr>
                  <w:pStyle w:val="RCWSLText"/>
                  <w:jc w:val="right"/>
                </w:pPr>
                <w:r>
                  <w:t>19</w:t>
                </w:r>
              </w:p>
              <w:p w:rsidR="00B97B54" w:rsidRDefault="00B97B54">
                <w:pPr>
                  <w:pStyle w:val="RCWSLText"/>
                  <w:jc w:val="right"/>
                </w:pPr>
                <w:r>
                  <w:t>20</w:t>
                </w:r>
              </w:p>
              <w:p w:rsidR="00B97B54" w:rsidRDefault="00B97B54">
                <w:pPr>
                  <w:pStyle w:val="RCWSLText"/>
                  <w:jc w:val="right"/>
                </w:pPr>
                <w:r>
                  <w:t>21</w:t>
                </w:r>
              </w:p>
              <w:p w:rsidR="00B97B54" w:rsidRDefault="00B97B54">
                <w:pPr>
                  <w:pStyle w:val="RCWSLText"/>
                  <w:jc w:val="right"/>
                </w:pPr>
                <w:r>
                  <w:t>22</w:t>
                </w:r>
              </w:p>
              <w:p w:rsidR="00B97B54" w:rsidRDefault="00B97B54">
                <w:pPr>
                  <w:pStyle w:val="RCWSLText"/>
                  <w:jc w:val="right"/>
                </w:pPr>
                <w:r>
                  <w:t>23</w:t>
                </w:r>
              </w:p>
              <w:p w:rsidR="00B97B54" w:rsidRDefault="00B97B54">
                <w:pPr>
                  <w:pStyle w:val="RCWSLText"/>
                  <w:jc w:val="right"/>
                </w:pPr>
                <w:r>
                  <w:t>24</w:t>
                </w:r>
              </w:p>
              <w:p w:rsidR="00B97B54" w:rsidRDefault="00B97B54" w:rsidP="00060D21">
                <w:pPr>
                  <w:pStyle w:val="RCWSLText"/>
                  <w:jc w:val="right"/>
                </w:pPr>
                <w:r>
                  <w:t>25</w:t>
                </w:r>
              </w:p>
              <w:p w:rsidR="00B97B54" w:rsidRDefault="00B97B54" w:rsidP="00060D21">
                <w:pPr>
                  <w:pStyle w:val="RCWSLText"/>
                  <w:jc w:val="right"/>
                </w:pPr>
                <w:r>
                  <w:t>26</w:t>
                </w:r>
              </w:p>
              <w:p w:rsidR="00B97B54" w:rsidRDefault="00B97B5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60B0"/>
    <w:rsid w:val="00060D21"/>
    <w:rsid w:val="00096165"/>
    <w:rsid w:val="000C6C82"/>
    <w:rsid w:val="000D3423"/>
    <w:rsid w:val="000E603A"/>
    <w:rsid w:val="00106544"/>
    <w:rsid w:val="00145EF4"/>
    <w:rsid w:val="001744BC"/>
    <w:rsid w:val="001A775A"/>
    <w:rsid w:val="001E6675"/>
    <w:rsid w:val="00215BB0"/>
    <w:rsid w:val="00217E8A"/>
    <w:rsid w:val="00225D5C"/>
    <w:rsid w:val="00281CBD"/>
    <w:rsid w:val="00282997"/>
    <w:rsid w:val="002C44E9"/>
    <w:rsid w:val="002E35BD"/>
    <w:rsid w:val="00316CD9"/>
    <w:rsid w:val="003A472E"/>
    <w:rsid w:val="003E2FC6"/>
    <w:rsid w:val="0040351A"/>
    <w:rsid w:val="00407A61"/>
    <w:rsid w:val="004322F6"/>
    <w:rsid w:val="00492DDC"/>
    <w:rsid w:val="00523C5A"/>
    <w:rsid w:val="00544C37"/>
    <w:rsid w:val="00597B10"/>
    <w:rsid w:val="00605C39"/>
    <w:rsid w:val="006841E6"/>
    <w:rsid w:val="006A3364"/>
    <w:rsid w:val="006D5F00"/>
    <w:rsid w:val="006F7027"/>
    <w:rsid w:val="0072335D"/>
    <w:rsid w:val="0072541D"/>
    <w:rsid w:val="00747054"/>
    <w:rsid w:val="007B0675"/>
    <w:rsid w:val="007B2176"/>
    <w:rsid w:val="007D35D4"/>
    <w:rsid w:val="007E5239"/>
    <w:rsid w:val="007E7CEF"/>
    <w:rsid w:val="00846034"/>
    <w:rsid w:val="00900C6A"/>
    <w:rsid w:val="00916E19"/>
    <w:rsid w:val="00931B84"/>
    <w:rsid w:val="00972869"/>
    <w:rsid w:val="009D29A6"/>
    <w:rsid w:val="009F23A9"/>
    <w:rsid w:val="00A01F29"/>
    <w:rsid w:val="00A44E87"/>
    <w:rsid w:val="00A85234"/>
    <w:rsid w:val="00A86BFB"/>
    <w:rsid w:val="00A93D4A"/>
    <w:rsid w:val="00AB28A6"/>
    <w:rsid w:val="00AB7375"/>
    <w:rsid w:val="00AD2D0A"/>
    <w:rsid w:val="00AE103C"/>
    <w:rsid w:val="00B2218D"/>
    <w:rsid w:val="00B31D1C"/>
    <w:rsid w:val="00B518D0"/>
    <w:rsid w:val="00B73E0A"/>
    <w:rsid w:val="00B8420B"/>
    <w:rsid w:val="00B961E0"/>
    <w:rsid w:val="00B97B54"/>
    <w:rsid w:val="00CF511A"/>
    <w:rsid w:val="00CF5AE2"/>
    <w:rsid w:val="00D02901"/>
    <w:rsid w:val="00D40447"/>
    <w:rsid w:val="00D43D5D"/>
    <w:rsid w:val="00DA47F3"/>
    <w:rsid w:val="00DE256E"/>
    <w:rsid w:val="00DE454D"/>
    <w:rsid w:val="00DF5D0E"/>
    <w:rsid w:val="00E1471A"/>
    <w:rsid w:val="00E41CC6"/>
    <w:rsid w:val="00E66F5D"/>
    <w:rsid w:val="00EB30AD"/>
    <w:rsid w:val="00ED2EEB"/>
    <w:rsid w:val="00F17452"/>
    <w:rsid w:val="00F229DE"/>
    <w:rsid w:val="00F4663F"/>
    <w:rsid w:val="00FE044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350</Words>
  <Characters>1943</Characters>
  <Application>Microsoft Office Word</Application>
  <DocSecurity>8</DocSecurity>
  <Lines>55</Lines>
  <Paragraphs>16</Paragraphs>
  <ScaleCrop>false</ScaleCrop>
  <HeadingPairs>
    <vt:vector size="2" baseType="variant">
      <vt:variant>
        <vt:lpstr>Title</vt:lpstr>
      </vt:variant>
      <vt:variant>
        <vt:i4>1</vt:i4>
      </vt:variant>
    </vt:vector>
  </HeadingPairs>
  <TitlesOfParts>
    <vt:vector size="1" baseType="lpstr">
      <vt:lpstr>2855-S AMH SIMP LEAT 225</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2855-S AMH SIMP LEAT 225</dc:title>
  <dc:subject/>
  <dc:creator>Washington State Legislature</dc:creator>
  <cp:keywords/>
  <dc:description/>
  <cp:lastModifiedBy>Washington State Legislature</cp:lastModifiedBy>
  <cp:revision>4</cp:revision>
  <cp:lastPrinted>2010-02-14T00:15:00Z</cp:lastPrinted>
  <dcterms:created xsi:type="dcterms:W3CDTF">2010-02-14T00:14:00Z</dcterms:created>
  <dcterms:modified xsi:type="dcterms:W3CDTF">2010-02-14T00:15:00Z</dcterms:modified>
</cp:coreProperties>
</file>