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5677E" w:rsidP="0072541D">
          <w:pPr>
            <w:pStyle w:val="AmendDocName"/>
          </w:pPr>
          <w:customXml w:element="BillDocName">
            <w:r>
              <w:t xml:space="preserve">3147-S</w:t>
            </w:r>
          </w:customXml>
          <w:customXml w:element="AmendType">
            <w:r>
              <w:t xml:space="preserve"> AMH</w:t>
            </w:r>
          </w:customXml>
          <w:customXml w:element="SponsorAcronym">
            <w:r>
              <w:t xml:space="preserve"> MORE</w:t>
            </w:r>
          </w:customXml>
          <w:customXml w:element="DrafterAcronym">
            <w:r>
              <w:t xml:space="preserve"> PETE</w:t>
            </w:r>
          </w:customXml>
          <w:customXml w:element="DraftNumber">
            <w:r>
              <w:t xml:space="preserve"> 132</w:t>
            </w:r>
          </w:customXml>
        </w:p>
      </w:customXml>
      <w:customXml w:element="Heading">
        <w:p w:rsidR="00DF5D0E" w:rsidRDefault="0095677E">
          <w:customXml w:element="ReferenceNumber">
            <w:r w:rsidR="000F4C8B">
              <w:rPr>
                <w:b/>
                <w:u w:val="single"/>
              </w:rPr>
              <w:t>SHB 3147</w:t>
            </w:r>
            <w:r w:rsidR="00DE256E">
              <w:t xml:space="preserve"> - </w:t>
            </w:r>
          </w:customXml>
          <w:customXml w:element="Floor">
            <w:r w:rsidR="000F4C8B">
              <w:t>H AMD</w:t>
            </w:r>
          </w:customXml>
          <w:customXml w:element="AmendNumber">
            <w:r>
              <w:rPr>
                <w:b/>
              </w:rPr>
              <w:t xml:space="preserve"> 1590</w:t>
            </w:r>
          </w:customXml>
        </w:p>
        <w:p w:rsidR="00DF5D0E" w:rsidRDefault="0095677E" w:rsidP="00605C39">
          <w:pPr>
            <w:ind w:firstLine="576"/>
          </w:pPr>
          <w:customXml w:element="Sponsors">
            <w:r>
              <w:t xml:space="preserve">By Representative Morrell</w:t>
            </w:r>
          </w:customXml>
        </w:p>
        <w:p w:rsidR="00DF5D0E" w:rsidRDefault="0095677E" w:rsidP="00846034">
          <w:pPr>
            <w:spacing w:line="408" w:lineRule="exact"/>
            <w:jc w:val="right"/>
            <w:rPr>
              <w:b/>
              <w:bCs/>
            </w:rPr>
          </w:pPr>
          <w:customXml w:element="FloorAction">
            <w:r>
              <w:t xml:space="preserve">NOT CONSIDERED 3/11/2010</w:t>
            </w:r>
          </w:customXml>
        </w:p>
      </w:customXml>
      <w:permStart w:id="0" w:edGrp="everyone"/>
      <w:p w:rsidR="0088679B" w:rsidRDefault="0095677E" w:rsidP="0088679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88679B" w:rsidRPr="0088679B">
          <w:t xml:space="preserve"> </w:t>
        </w:r>
        <w:r w:rsidR="0088679B">
          <w:tab/>
          <w:t>On page 3, line 6, after "operational." strike all material through "(b)" on line 13, and insert the following:</w:t>
        </w:r>
        <w:r w:rsidR="0088679B">
          <w:br/>
        </w:r>
        <w:r w:rsidR="0088679B">
          <w:tab/>
          <w:t>"(b) In lieu of the requirements under subsection (3)(a), a qualifying business located in a county with a population of more than eight hundred thousand people but fewer than one million five hundred thousand people, must establish within six years of the first day of the calendar quarter in which the business first receives an exemption under this section or section 3 of this act that the business has increased employment in the state by a minimum of seventy family wage jobs from the date the eligible computer data center first became operational.</w:t>
        </w:r>
        <w:r w:rsidR="0088679B">
          <w:br/>
        </w:r>
        <w:r w:rsidR="0088679B">
          <w:tab/>
          <w:t>(c) For purposes of this subsection (3), "family wage job" means a new permanent employment position requiring forty hours of weekly work, or the equivalent, on a full-time basis and paying a wage equivalent to, or greater than, one hundred fifty percent of the per capita personal income of the county in which the qualified project is located.  The qualifying business must provide health insurance coverage for employees.</w:t>
        </w:r>
        <w:r w:rsidR="0088679B">
          <w:br/>
        </w:r>
        <w:r w:rsidR="0088679B">
          <w:tab/>
          <w:t>(d)"</w:t>
        </w:r>
      </w:p>
      <w:p w:rsidR="0088679B" w:rsidRDefault="0088679B" w:rsidP="0088679B">
        <w:pPr>
          <w:pStyle w:val="Page"/>
        </w:pPr>
      </w:p>
      <w:customXml w:element="Page">
        <w:p w:rsidR="0088679B" w:rsidRDefault="0088679B" w:rsidP="0088679B">
          <w:pPr>
            <w:pStyle w:val="Page"/>
          </w:pPr>
          <w:r>
            <w:tab/>
            <w:t>On page 4, line 7, after "82.14.370" insert "or located in a county with a population of more than eight hundred thousand people but fewer than one million five hundred thousand people"</w:t>
          </w:r>
        </w:p>
        <w:p w:rsidR="0088679B" w:rsidRDefault="0088679B" w:rsidP="0088679B">
          <w:pPr>
            <w:pStyle w:val="RCWSLText"/>
          </w:pPr>
        </w:p>
        <w:p w:rsidR="0088679B" w:rsidRDefault="0088679B" w:rsidP="0088679B">
          <w:pPr>
            <w:pStyle w:val="RCWSLText"/>
          </w:pPr>
          <w:r>
            <w:tab/>
            <w:t>On page 4, line 34, strike "2018" and insert "2015"</w:t>
          </w:r>
        </w:p>
        <w:p w:rsidR="0088679B" w:rsidRDefault="0088679B" w:rsidP="0088679B">
          <w:pPr>
            <w:pStyle w:val="RCWSLText"/>
          </w:pPr>
        </w:p>
        <w:p w:rsidR="0088679B" w:rsidRDefault="0088679B" w:rsidP="0088679B">
          <w:pPr>
            <w:pStyle w:val="RCWSLText"/>
          </w:pPr>
          <w:r>
            <w:tab/>
            <w:t>On page 5, line 16, strike "2018" and insert "2015"</w:t>
          </w:r>
        </w:p>
        <w:p w:rsidR="0088679B" w:rsidRDefault="0088679B" w:rsidP="0088679B">
          <w:pPr>
            <w:pStyle w:val="RCWSLText"/>
          </w:pPr>
        </w:p>
        <w:p w:rsidR="0088679B" w:rsidRPr="00D858CA" w:rsidRDefault="0088679B" w:rsidP="0088679B">
          <w:pPr>
            <w:pStyle w:val="RCWSLText"/>
          </w:pPr>
          <w:r>
            <w:tab/>
            <w:t>On page 5, line 32, strike "2018" and insert "2015"</w:t>
          </w:r>
        </w:p>
        <w:p w:rsidR="0088679B" w:rsidRPr="00D858CA" w:rsidRDefault="0095677E" w:rsidP="0088679B">
          <w:pPr>
            <w:pStyle w:val="RCWSLText"/>
          </w:pPr>
        </w:p>
      </w:customXml>
      <w:customXml w:element="Effect">
        <w:p w:rsidR="00DF5D0E" w:rsidRPr="000F4C8B" w:rsidRDefault="0088679B" w:rsidP="0088679B">
          <w:pPr>
            <w:pStyle w:val="Effect"/>
          </w:pPr>
          <w:r>
            <w:tab/>
          </w:r>
          <w:r>
            <w:tab/>
          </w:r>
          <w:r>
            <w:rPr>
              <w:u w:val="single"/>
            </w:rPr>
            <w:t>EFFECT:</w:t>
          </w:r>
          <w:r>
            <w:t>   Extends the sales and use tax exemption to data centers located in a county with a population between 800,000 and 1.5 million.  Requires an increase of 70 jobs.  Changes the expiration date of the bill from April 1, 2018, to April 1, 2015.</w:t>
          </w:r>
        </w:p>
      </w:customXml>
      <w:permEnd w:id="0"/>
      <w:p w:rsidR="00DF5D0E" w:rsidRDefault="00DF5D0E" w:rsidP="000F4C8B">
        <w:pPr>
          <w:pStyle w:val="AmendSectionPostSpace"/>
          <w:suppressLineNumbers/>
        </w:pPr>
      </w:p>
      <w:p w:rsidR="00DF5D0E" w:rsidRDefault="00DF5D0E" w:rsidP="000F4C8B">
        <w:pPr>
          <w:pStyle w:val="BillEnd"/>
          <w:suppressLineNumbers/>
        </w:pPr>
      </w:p>
      <w:p w:rsidR="00DF5D0E" w:rsidRDefault="00DE256E" w:rsidP="000F4C8B">
        <w:pPr>
          <w:pStyle w:val="BillEnd"/>
          <w:suppressLineNumbers/>
        </w:pPr>
        <w:r>
          <w:rPr>
            <w:b/>
          </w:rPr>
          <w:t>--- END ---</w:t>
        </w:r>
      </w:p>
      <w:p w:rsidR="00DF5D0E" w:rsidRDefault="0095677E" w:rsidP="000F4C8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8B" w:rsidRDefault="000F4C8B" w:rsidP="00DF5D0E">
      <w:r>
        <w:separator/>
      </w:r>
    </w:p>
  </w:endnote>
  <w:endnote w:type="continuationSeparator" w:id="0">
    <w:p w:rsidR="000F4C8B" w:rsidRDefault="000F4C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28" w:rsidRDefault="00FD2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77E">
    <w:pPr>
      <w:pStyle w:val="AmendDraftFooter"/>
    </w:pPr>
    <w:fldSimple w:instr=" TITLE   \* MERGEFORMAT ">
      <w:r w:rsidR="00A7092A">
        <w:t>3147-S AMH MORE PETE 132</w:t>
      </w:r>
    </w:fldSimple>
    <w:r w:rsidR="00DE256E">
      <w:tab/>
    </w:r>
    <w:r>
      <w:fldChar w:fldCharType="begin"/>
    </w:r>
    <w:r w:rsidR="00DE256E">
      <w:instrText xml:space="preserve"> PAGE  \* Arabic  \* MERGEFORMAT </w:instrText>
    </w:r>
    <w:r>
      <w:fldChar w:fldCharType="separate"/>
    </w:r>
    <w:r w:rsidR="00A7092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77E">
    <w:pPr>
      <w:pStyle w:val="AmendDraftFooter"/>
    </w:pPr>
    <w:fldSimple w:instr=" TITLE   \* MERGEFORMAT ">
      <w:r w:rsidR="00A7092A">
        <w:t>3147-S AMH MORE PETE 132</w:t>
      </w:r>
    </w:fldSimple>
    <w:r w:rsidR="00DE256E">
      <w:tab/>
    </w:r>
    <w:r>
      <w:fldChar w:fldCharType="begin"/>
    </w:r>
    <w:r w:rsidR="00DE256E">
      <w:instrText xml:space="preserve"> PAGE  \* Arabic  \* MERGEFORMAT </w:instrText>
    </w:r>
    <w:r>
      <w:fldChar w:fldCharType="separate"/>
    </w:r>
    <w:r w:rsidR="00A709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8B" w:rsidRDefault="000F4C8B" w:rsidP="00DF5D0E">
      <w:r>
        <w:separator/>
      </w:r>
    </w:p>
  </w:footnote>
  <w:footnote w:type="continuationSeparator" w:id="0">
    <w:p w:rsidR="000F4C8B" w:rsidRDefault="000F4C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28" w:rsidRDefault="00FD2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77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5677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4C8B"/>
    <w:rsid w:val="00106544"/>
    <w:rsid w:val="001A775A"/>
    <w:rsid w:val="001E6675"/>
    <w:rsid w:val="00217E8A"/>
    <w:rsid w:val="00281CBD"/>
    <w:rsid w:val="00316CD9"/>
    <w:rsid w:val="003E2FC6"/>
    <w:rsid w:val="00492DDC"/>
    <w:rsid w:val="00523C5A"/>
    <w:rsid w:val="00605C39"/>
    <w:rsid w:val="006841E6"/>
    <w:rsid w:val="00684CDA"/>
    <w:rsid w:val="006F7027"/>
    <w:rsid w:val="0072335D"/>
    <w:rsid w:val="0072541D"/>
    <w:rsid w:val="007D35D4"/>
    <w:rsid w:val="00846034"/>
    <w:rsid w:val="0088679B"/>
    <w:rsid w:val="00931B84"/>
    <w:rsid w:val="0095677E"/>
    <w:rsid w:val="00972869"/>
    <w:rsid w:val="009F23A9"/>
    <w:rsid w:val="00A01F29"/>
    <w:rsid w:val="00A7092A"/>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D292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320</Words>
  <Characters>1545</Characters>
  <Application>Microsoft Office Word</Application>
  <DocSecurity>8</DocSecurity>
  <Lines>45</Lines>
  <Paragraphs>12</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3147-S AMH MORE PETE 132</dc:title>
  <dc:subject/>
  <dc:creator>Washington State Legislature</dc:creator>
  <cp:keywords/>
  <dc:description/>
  <cp:lastModifiedBy>Washington State Legislature</cp:lastModifiedBy>
  <cp:revision>4</cp:revision>
  <cp:lastPrinted>2010-03-10T05:16:00Z</cp:lastPrinted>
  <dcterms:created xsi:type="dcterms:W3CDTF">2010-03-10T05:15:00Z</dcterms:created>
  <dcterms:modified xsi:type="dcterms:W3CDTF">2010-03-10T05:16:00Z</dcterms:modified>
</cp:coreProperties>
</file>