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6F2401" w:rsidP="0072541D">
          <w:pPr>
            <w:pStyle w:val="AmendDocName"/>
          </w:pPr>
          <w:customXml w:element="BillDocName">
            <w:r>
              <w:t xml:space="preserve">3181-S2</w:t>
            </w:r>
          </w:customXml>
          <w:customXml w:element="AmendType">
            <w:r>
              <w:t xml:space="preserve"> AMH</w:t>
            </w:r>
          </w:customXml>
          <w:customXml w:element="SponsorAcronym">
            <w:r>
              <w:t xml:space="preserve"> MILO</w:t>
            </w:r>
          </w:customXml>
          <w:customXml w:element="DrafterAcronym">
            <w:r>
              <w:t xml:space="preserve"> SNEL</w:t>
            </w:r>
          </w:customXml>
          <w:customXml w:element="DraftNumber">
            <w:r>
              <w:t xml:space="preserve"> 056</w:t>
            </w:r>
          </w:customXml>
        </w:p>
      </w:customXml>
      <w:customXml w:element="Heading">
        <w:p w:rsidR="00DF5D0E" w:rsidRDefault="006F2401">
          <w:customXml w:element="ReferenceNumber">
            <w:r w:rsidR="00A83397">
              <w:rPr>
                <w:b/>
                <w:u w:val="single"/>
              </w:rPr>
              <w:t>2SHB 3181</w:t>
            </w:r>
            <w:r w:rsidR="00DE256E">
              <w:t xml:space="preserve"> - </w:t>
            </w:r>
          </w:customXml>
          <w:customXml w:element="Floor">
            <w:r w:rsidR="00A83397">
              <w:t xml:space="preserve">H AMD </w:t>
            </w:r>
            <w:permStart w:id="0" w:edGrp="everyone"/>
            <w:permEnd w:id="0"/>
            <w:r w:rsidR="00A83397">
              <w:t>TO H AMD  (H-5591.5/10)</w:t>
            </w:r>
          </w:customXml>
          <w:customXml w:element="AmendNumber">
            <w:r>
              <w:rPr>
                <w:b/>
              </w:rPr>
              <w:t xml:space="preserve"> 1532</w:t>
            </w:r>
          </w:customXml>
        </w:p>
        <w:p w:rsidR="00DF5D0E" w:rsidRDefault="006F2401" w:rsidP="00605C39">
          <w:pPr>
            <w:ind w:firstLine="576"/>
          </w:pPr>
          <w:customXml w:element="Sponsors">
            <w:r>
              <w:t xml:space="preserve">By Representative Miloscia</w:t>
            </w:r>
          </w:customXml>
        </w:p>
        <w:p w:rsidR="00DF5D0E" w:rsidRDefault="006F2401" w:rsidP="00846034">
          <w:pPr>
            <w:spacing w:line="408" w:lineRule="exact"/>
            <w:jc w:val="right"/>
            <w:rPr>
              <w:b/>
              <w:bCs/>
            </w:rPr>
          </w:pPr>
          <w:customXml w:element="FloorAction">
            <w:r>
              <w:t xml:space="preserve">NOT CONSIDERED 3/11/2010</w:t>
            </w:r>
          </w:customXml>
        </w:p>
      </w:customXml>
      <w:permStart w:id="1" w:edGrp="everyone" w:displacedByCustomXml="next"/>
      <w:customXml w:element="Page">
        <w:p w:rsidR="009A3481" w:rsidRPr="009A3481" w:rsidRDefault="006F2401" w:rsidP="00825322">
          <w:pPr>
            <w:pStyle w:val="Page"/>
            <w:rPr>
              <w:u w:val="single"/>
            </w:rPr>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9A3481">
            <w:t>On page 2, line 24</w:t>
          </w:r>
          <w:r w:rsidR="00A43E2E" w:rsidRPr="00A43E2E">
            <w:t xml:space="preserve"> </w:t>
          </w:r>
          <w:r w:rsidR="00A43E2E">
            <w:t>of the striking amendment</w:t>
          </w:r>
          <w:r w:rsidR="009A3481">
            <w:t>, after "</w:t>
          </w:r>
          <w:r w:rsidR="009A3481" w:rsidRPr="009A3481">
            <w:rPr>
              <w:u w:val="single"/>
            </w:rPr>
            <w:t>treasury.</w:t>
          </w:r>
          <w:r w:rsidR="009A3481">
            <w:t>" insert "</w:t>
          </w:r>
          <w:r w:rsidR="009A3481" w:rsidRPr="009A3481">
            <w:rPr>
              <w:u w:val="single"/>
            </w:rPr>
            <w:t>Performance</w:t>
          </w:r>
          <w:r w:rsidR="009A3481">
            <w:rPr>
              <w:u w:val="single"/>
            </w:rPr>
            <w:t xml:space="preserve"> measures and targets must be developed and tracked annually to improve each of the purposes of the account. A report on the performance measures must be submitted annually to the legislature and the governor.</w:t>
          </w:r>
          <w:r w:rsidR="00852B24">
            <w:t>"</w:t>
          </w:r>
          <w:r w:rsidR="009A3481">
            <w:rPr>
              <w:u w:val="single"/>
            </w:rPr>
            <w:t xml:space="preserve"> </w:t>
          </w:r>
        </w:p>
        <w:p w:rsidR="009A3481" w:rsidRDefault="009A3481" w:rsidP="00825322">
          <w:pPr>
            <w:pStyle w:val="Page"/>
          </w:pPr>
        </w:p>
        <w:p w:rsidR="00825322" w:rsidRPr="00951153" w:rsidRDefault="009A3481" w:rsidP="00825322">
          <w:pPr>
            <w:pStyle w:val="Page"/>
            <w:rPr>
              <w:u w:val="single"/>
            </w:rPr>
          </w:pPr>
          <w:r>
            <w:tab/>
          </w:r>
          <w:r w:rsidR="00825322">
            <w:t>On page 2, line 25, after "(3)" insert the following: "</w:t>
          </w:r>
          <w:r>
            <w:rPr>
              <w:u w:val="single"/>
            </w:rPr>
            <w:t xml:space="preserve">(a) All public agencies, local governments, and other entities </w:t>
          </w:r>
          <w:r w:rsidR="00825322" w:rsidRPr="00951153">
            <w:rPr>
              <w:u w:val="single"/>
            </w:rPr>
            <w:t xml:space="preserve">that receive </w:t>
          </w:r>
          <w:r w:rsidR="00825322">
            <w:rPr>
              <w:u w:val="single"/>
            </w:rPr>
            <w:t>four hundred thousand</w:t>
          </w:r>
          <w:r w:rsidR="00825322" w:rsidRPr="00951153">
            <w:rPr>
              <w:u w:val="single"/>
            </w:rPr>
            <w:t xml:space="preserve"> or more in taxes from collections pursuant to RCW 82.21.030 shall apply to the Washington state quality award or similar organization for a</w:t>
          </w:r>
          <w:r w:rsidR="00C16F96">
            <w:rPr>
              <w:u w:val="single"/>
            </w:rPr>
            <w:t>n</w:t>
          </w:r>
          <w:r w:rsidR="00825322" w:rsidRPr="00951153">
            <w:rPr>
              <w:u w:val="single"/>
            </w:rPr>
            <w:t xml:space="preserve"> </w:t>
          </w:r>
          <w:r>
            <w:rPr>
              <w:u w:val="single"/>
            </w:rPr>
            <w:t xml:space="preserve">organization-wide </w:t>
          </w:r>
          <w:r w:rsidR="00825322" w:rsidRPr="00951153">
            <w:rPr>
              <w:u w:val="single"/>
            </w:rPr>
            <w:t xml:space="preserve">Baldrige assessment within two years and a full assessment every three years thereafter in order to improve the efficiency and effectiveness of public agencies spending this tax funding.  Each public agency shall commit and plan to become a high performance, high integrity organization and reach a score of sixty percent in ten years.  </w:t>
          </w:r>
        </w:p>
        <w:p w:rsidR="00825322" w:rsidRPr="00951153" w:rsidRDefault="00825322" w:rsidP="00EA2E2A">
          <w:pPr>
            <w:pStyle w:val="Page"/>
            <w:rPr>
              <w:u w:val="single"/>
            </w:rPr>
          </w:pPr>
          <w:r>
            <w:rPr>
              <w:u w:val="single"/>
            </w:rPr>
            <w:tab/>
          </w:r>
          <w:r w:rsidRPr="00951153">
            <w:rPr>
              <w:u w:val="single"/>
            </w:rPr>
            <w:t>(b) Washington state quality award application, assessment feedback reports, and corrective action plans shall</w:t>
          </w:r>
          <w:r>
            <w:rPr>
              <w:u w:val="single"/>
            </w:rPr>
            <w:t>: (i) B</w:t>
          </w:r>
          <w:r w:rsidRPr="00951153">
            <w:rPr>
              <w:u w:val="single"/>
            </w:rPr>
            <w:t>e posted on individual public agency</w:t>
          </w:r>
          <w:r w:rsidR="009A3481">
            <w:rPr>
              <w:u w:val="single"/>
            </w:rPr>
            <w:t xml:space="preserve">, local government, </w:t>
          </w:r>
          <w:r w:rsidRPr="00951153">
            <w:rPr>
              <w:u w:val="single"/>
            </w:rPr>
            <w:t>and the Washington state general management accountability and performance website</w:t>
          </w:r>
          <w:r w:rsidR="009A3481">
            <w:rPr>
              <w:u w:val="single"/>
            </w:rPr>
            <w:t>s</w:t>
          </w:r>
          <w:r w:rsidRPr="00951153">
            <w:rPr>
              <w:u w:val="single"/>
            </w:rPr>
            <w:t xml:space="preserve"> to insure public accountability, sharing of best practices among public agencies and adequate performance management improvement; </w:t>
          </w:r>
          <w:r>
            <w:rPr>
              <w:u w:val="single"/>
            </w:rPr>
            <w:t>(ii) be</w:t>
          </w:r>
          <w:r w:rsidRPr="00951153">
            <w:rPr>
              <w:u w:val="single"/>
            </w:rPr>
            <w:t xml:space="preserve"> electronically sent to the Washington state auditor’s office to assist in its analysis of departmental performance data, performance measures, and self-assessment systems; and </w:t>
          </w:r>
          <w:r>
            <w:rPr>
              <w:u w:val="single"/>
            </w:rPr>
            <w:t xml:space="preserve">(iii) be used for </w:t>
          </w:r>
          <w:r w:rsidRPr="00951153">
            <w:rPr>
              <w:u w:val="single"/>
            </w:rPr>
            <w:t xml:space="preserve">identification of best practices for the </w:t>
          </w:r>
          <w:r>
            <w:rPr>
              <w:u w:val="single"/>
            </w:rPr>
            <w:t xml:space="preserve">chapter </w:t>
          </w:r>
          <w:r w:rsidRPr="00951153">
            <w:rPr>
              <w:u w:val="single"/>
            </w:rPr>
            <w:t xml:space="preserve">43.09 RCW performance </w:t>
          </w:r>
          <w:r w:rsidRPr="00951153">
            <w:rPr>
              <w:u w:val="single"/>
            </w:rPr>
            <w:lastRenderedPageBreak/>
            <w:t xml:space="preserve">audits.  Public agencies may use grant funding for application fee and quality training. </w:t>
          </w:r>
        </w:p>
        <w:p w:rsidR="00825322" w:rsidRDefault="00825322" w:rsidP="00825322">
          <w:pPr>
            <w:pStyle w:val="Page"/>
            <w:rPr>
              <w:u w:val="single"/>
            </w:rPr>
          </w:pPr>
          <w:r>
            <w:rPr>
              <w:u w:val="single"/>
            </w:rPr>
            <w:tab/>
          </w:r>
          <w:r w:rsidRPr="00951153">
            <w:rPr>
              <w:u w:val="single"/>
            </w:rPr>
            <w:t>(</w:t>
          </w:r>
          <w:r>
            <w:rPr>
              <w:u w:val="single"/>
            </w:rPr>
            <w:t>c</w:t>
          </w:r>
          <w:r w:rsidRPr="00951153">
            <w:rPr>
              <w:u w:val="single"/>
            </w:rPr>
            <w:t>) State agencies shall monitor implementation and consider assessment results as criteria in grant funding.</w:t>
          </w:r>
        </w:p>
        <w:p w:rsidR="00825322" w:rsidRDefault="00825322" w:rsidP="00825322">
          <w:pPr>
            <w:pStyle w:val="Page"/>
          </w:pPr>
          <w:r>
            <w:rPr>
              <w:u w:val="single"/>
            </w:rPr>
            <w:tab/>
            <w:t>(4)</w:t>
          </w:r>
          <w:r>
            <w:t xml:space="preserve">" </w:t>
          </w:r>
        </w:p>
        <w:p w:rsidR="00825322" w:rsidRDefault="00825322" w:rsidP="00825322">
          <w:pPr>
            <w:pStyle w:val="RCWSLText"/>
          </w:pPr>
        </w:p>
        <w:p w:rsidR="00825322" w:rsidRDefault="00825322" w:rsidP="00EE2787">
          <w:pPr>
            <w:pStyle w:val="RCWSLText"/>
          </w:pPr>
          <w:r>
            <w:tab/>
            <w:t xml:space="preserve">Renumber the sections consecutively and correct any internal references accordingly. </w:t>
          </w:r>
        </w:p>
        <w:p w:rsidR="00825322" w:rsidRDefault="00825322" w:rsidP="00825322">
          <w:pPr>
            <w:pStyle w:val="RCWSLText"/>
          </w:pPr>
        </w:p>
        <w:p w:rsidR="00852B24" w:rsidRDefault="00852B24" w:rsidP="00825322">
          <w:pPr>
            <w:pStyle w:val="RCWSLText"/>
            <w:rPr>
              <w:u w:val="single"/>
            </w:rPr>
          </w:pPr>
          <w:r>
            <w:tab/>
            <w:t>On page 3, line 24, after "subsection." insert "</w:t>
          </w:r>
          <w:r>
            <w:rPr>
              <w:u w:val="single"/>
            </w:rPr>
            <w:t>The department shall develop performance measures and targets to annually track reductions in contaminated storm water</w:t>
          </w:r>
          <w:r w:rsidR="000F45B7">
            <w:rPr>
              <w:u w:val="single"/>
            </w:rPr>
            <w:t xml:space="preserve">. The department shall report annually to the legislature and governor and shall post results on the </w:t>
          </w:r>
          <w:r w:rsidR="000F45B7" w:rsidRPr="00951153">
            <w:rPr>
              <w:u w:val="single"/>
            </w:rPr>
            <w:t>Washington state general management accountability and performance</w:t>
          </w:r>
          <w:r w:rsidR="000F45B7">
            <w:rPr>
              <w:u w:val="single"/>
            </w:rPr>
            <w:t xml:space="preserve"> website.</w:t>
          </w:r>
          <w:r w:rsidR="000F45B7" w:rsidRPr="000F45B7">
            <w:t>"</w:t>
          </w:r>
          <w:r w:rsidR="000F45B7">
            <w:rPr>
              <w:u w:val="single"/>
            </w:rPr>
            <w:t xml:space="preserve"> </w:t>
          </w:r>
        </w:p>
        <w:p w:rsidR="00852B24" w:rsidRDefault="00852B24" w:rsidP="00825322">
          <w:pPr>
            <w:pStyle w:val="RCWSLText"/>
          </w:pPr>
        </w:p>
        <w:p w:rsidR="00825322" w:rsidRDefault="00825322" w:rsidP="00825322">
          <w:pPr>
            <w:pStyle w:val="RCWSLText"/>
          </w:pPr>
          <w:r>
            <w:tab/>
            <w:t>On page 4, line 8, after "benefits" insert "</w:t>
          </w:r>
          <w:r w:rsidRPr="00DB7BFB">
            <w:t>and the quality management of the organization</w:t>
          </w:r>
          <w:r>
            <w:t>"</w:t>
          </w:r>
        </w:p>
        <w:p w:rsidR="00825322" w:rsidRDefault="00825322" w:rsidP="00825322">
          <w:pPr>
            <w:pStyle w:val="RCWSLText"/>
          </w:pPr>
        </w:p>
        <w:p w:rsidR="00825322" w:rsidRDefault="00825322" w:rsidP="00825322">
          <w:pPr>
            <w:pStyle w:val="RCWSLText"/>
            <w:suppressLineNumbers/>
          </w:pPr>
          <w:r>
            <w:tab/>
            <w:t>On page 4, line 22, after "(5)" insert "</w:t>
          </w:r>
          <w:r w:rsidRPr="00951153">
            <w:t>The sum of seventy-five thousand dollars is appropriated for the biennium ending June 30, 2011</w:t>
          </w:r>
          <w:r>
            <w:t>,</w:t>
          </w:r>
          <w:r w:rsidRPr="00951153">
            <w:t xml:space="preserve"> from the storm water account created in section 4 of this act to the office of financial management for the Washington state quality award. Funds may be used by the Washington state quality award for the purposes of training public agencies and in managing public agency assessments.</w:t>
          </w:r>
        </w:p>
        <w:p w:rsidR="00825322" w:rsidRDefault="00825322" w:rsidP="00825322">
          <w:pPr>
            <w:pStyle w:val="RCWSLText"/>
            <w:suppressLineNumbers/>
          </w:pPr>
          <w:r>
            <w:tab/>
            <w:t>(6)"</w:t>
          </w:r>
        </w:p>
        <w:p w:rsidR="00825322" w:rsidRDefault="00825322" w:rsidP="00825322">
          <w:pPr>
            <w:pStyle w:val="RCWSLText"/>
            <w:suppressLineNumbers/>
          </w:pPr>
        </w:p>
        <w:p w:rsidR="000F45B7" w:rsidRDefault="00825322" w:rsidP="00A83397">
          <w:pPr>
            <w:pStyle w:val="RCWSLText"/>
            <w:suppressLineNumbers/>
          </w:pPr>
          <w:r>
            <w:tab/>
            <w:t>Renumber the sections consecutively and correct any internal references accordingly.</w:t>
          </w:r>
        </w:p>
        <w:p w:rsidR="00A6533C" w:rsidRDefault="00A6533C" w:rsidP="00A83397">
          <w:pPr>
            <w:pStyle w:val="RCWSLText"/>
            <w:suppressLineNumbers/>
          </w:pPr>
        </w:p>
        <w:p w:rsidR="00A6533C" w:rsidRDefault="00A6533C" w:rsidP="00A83397">
          <w:pPr>
            <w:pStyle w:val="RCWSLText"/>
            <w:suppressLineNumbers/>
          </w:pPr>
          <w:r>
            <w:tab/>
            <w:t xml:space="preserve">On page 4, </w:t>
          </w:r>
          <w:r w:rsidR="00F247C6">
            <w:t xml:space="preserve">line 27, </w:t>
          </w:r>
          <w:r>
            <w:t xml:space="preserve">after "(6)" insert "The department shall establish an annual assessment and performance grading program for the major programs to measure the goals. </w:t>
          </w:r>
        </w:p>
        <w:p w:rsidR="00A6533C" w:rsidRDefault="00A6533C" w:rsidP="00A83397">
          <w:pPr>
            <w:pStyle w:val="RCWSLText"/>
            <w:suppressLineNumbers/>
          </w:pPr>
          <w:r>
            <w:lastRenderedPageBreak/>
            <w:tab/>
            <w:t>(7)"</w:t>
          </w:r>
        </w:p>
        <w:p w:rsidR="00A6533C" w:rsidRDefault="00A6533C" w:rsidP="00A83397">
          <w:pPr>
            <w:pStyle w:val="RCWSLText"/>
            <w:suppressLineNumbers/>
          </w:pPr>
        </w:p>
        <w:p w:rsidR="00A6533C" w:rsidRDefault="00A6533C" w:rsidP="00A83397">
          <w:pPr>
            <w:pStyle w:val="RCWSLText"/>
            <w:suppressLineNumbers/>
          </w:pPr>
          <w:r>
            <w:tab/>
            <w:t>Correct any internal references accordingly.</w:t>
          </w:r>
        </w:p>
        <w:p w:rsidR="000F45B7" w:rsidRDefault="000F45B7" w:rsidP="00A83397">
          <w:pPr>
            <w:pStyle w:val="RCWSLText"/>
            <w:suppressLineNumbers/>
          </w:pPr>
        </w:p>
        <w:p w:rsidR="000F45B7" w:rsidRDefault="000F45B7" w:rsidP="00A83397">
          <w:pPr>
            <w:pStyle w:val="RCWSLText"/>
            <w:suppressLineNumbers/>
          </w:pPr>
          <w:r>
            <w:tab/>
            <w:t xml:space="preserve">On page 5, after line 24, insert the following: </w:t>
          </w:r>
        </w:p>
        <w:p w:rsidR="000F45B7" w:rsidRDefault="000F45B7" w:rsidP="000F45B7">
          <w:pPr>
            <w:pStyle w:val="RCWSLText"/>
            <w:suppressLineNumbers/>
          </w:pPr>
          <w:r>
            <w:tab/>
            <w:t>"</w:t>
          </w:r>
          <w:r w:rsidRPr="00A43E2E">
            <w:t>(3) The department shall develop performance measures and targets to be tracked annually to improve the purposes of the account. The department shall report annually to the legislature and governor and shall post results on the Washington state general management accountability and performance website.</w:t>
          </w:r>
          <w:r w:rsidR="00A6533C">
            <w:t xml:space="preserve"> The department shall also establish an annual assessment and performance grading program for the major programs to measure the goals.</w:t>
          </w:r>
          <w:r w:rsidRPr="000F45B7">
            <w:t>"</w:t>
          </w:r>
        </w:p>
        <w:p w:rsidR="000F45B7" w:rsidRDefault="000F45B7" w:rsidP="000F45B7">
          <w:pPr>
            <w:pStyle w:val="RCWSLText"/>
            <w:suppressLineNumbers/>
          </w:pPr>
        </w:p>
        <w:p w:rsidR="00ED2EEB" w:rsidRPr="000F45B7" w:rsidRDefault="00DE256E" w:rsidP="000F45B7">
          <w:pPr>
            <w:pStyle w:val="RCWSLText"/>
            <w:suppressLineNumbers/>
          </w:pPr>
          <w:r w:rsidRPr="000F45B7">
            <w:tab/>
          </w:r>
          <w:r w:rsidR="000F45B7">
            <w:t>Correct any internal references accordingly.</w:t>
          </w:r>
        </w:p>
      </w:customXml>
      <w:customXml w:element="Effect">
        <w:p w:rsidR="00825322" w:rsidRDefault="00825322" w:rsidP="00825322">
          <w:pPr>
            <w:pStyle w:val="Effect"/>
            <w:suppressLineNumbers/>
          </w:pPr>
        </w:p>
        <w:p w:rsidR="000F45B7" w:rsidRDefault="00ED2EEB" w:rsidP="00825322">
          <w:pPr>
            <w:pStyle w:val="Effect"/>
            <w:suppressLineNumbers/>
          </w:pPr>
          <w:r>
            <w:tab/>
          </w:r>
          <w:r w:rsidR="00DE256E">
            <w:tab/>
          </w:r>
          <w:r w:rsidR="00DE256E" w:rsidRPr="00A83397">
            <w:rPr>
              <w:b/>
              <w:u w:val="single"/>
            </w:rPr>
            <w:t>EFFECT:</w:t>
          </w:r>
          <w:r w:rsidR="00DE256E">
            <w:t>   </w:t>
          </w:r>
        </w:p>
        <w:p w:rsidR="000F45B7" w:rsidRPr="000F45B7" w:rsidRDefault="000F45B7" w:rsidP="00825322">
          <w:pPr>
            <w:pStyle w:val="Effect"/>
            <w:suppressLineNumbers/>
          </w:pPr>
        </w:p>
        <w:p w:rsidR="00825322" w:rsidRDefault="000F45B7" w:rsidP="00825322">
          <w:pPr>
            <w:pStyle w:val="Effect"/>
            <w:suppressLineNumbers/>
          </w:pPr>
          <w:r w:rsidRPr="000F45B7">
            <w:tab/>
          </w:r>
          <w:r w:rsidRPr="000F45B7">
            <w:tab/>
          </w:r>
          <w:r w:rsidR="00825322">
            <w:t xml:space="preserve">Requires </w:t>
          </w:r>
          <w:r w:rsidR="00F74DE6">
            <w:t>public agencies, local governments, and other entities</w:t>
          </w:r>
          <w:r w:rsidR="00825322">
            <w:t xml:space="preserve"> that receive $400,000 or more from the hazardous substance tax to </w:t>
          </w:r>
          <w:r w:rsidR="00825322" w:rsidRPr="00951153">
            <w:t>apply for a Baldrige assessment within two years and a full assessment every three years thereafter</w:t>
          </w:r>
          <w:r w:rsidR="00825322">
            <w:t xml:space="preserve">. </w:t>
          </w:r>
        </w:p>
        <w:p w:rsidR="005222E0" w:rsidRDefault="005222E0" w:rsidP="00825322">
          <w:pPr>
            <w:pStyle w:val="Effect"/>
            <w:suppressLineNumbers/>
          </w:pPr>
        </w:p>
        <w:p w:rsidR="005222E0" w:rsidRPr="005222E0" w:rsidRDefault="005222E0" w:rsidP="00825322">
          <w:pPr>
            <w:pStyle w:val="Effect"/>
            <w:suppressLineNumbers/>
          </w:pPr>
          <w:r>
            <w:tab/>
          </w:r>
          <w:r>
            <w:tab/>
            <w:t>Requires the Department of Ecology to</w:t>
          </w:r>
          <w:r w:rsidRPr="005222E0">
            <w:t xml:space="preserve"> develop performance measures and targets </w:t>
          </w:r>
          <w:r>
            <w:t xml:space="preserve">for the Strom Water Account and the Water Quality Action Account to annually track performance.  Requires the Department to </w:t>
          </w:r>
          <w:r w:rsidRPr="005222E0">
            <w:t xml:space="preserve">report to the Legislature and Governor </w:t>
          </w:r>
          <w:r>
            <w:t xml:space="preserve">annually </w:t>
          </w:r>
          <w:r w:rsidRPr="005222E0">
            <w:t>and</w:t>
          </w:r>
          <w:r>
            <w:t xml:space="preserve"> to</w:t>
          </w:r>
          <w:r w:rsidRPr="005222E0">
            <w:t xml:space="preserve"> post the results on the Washington State General Management Accountability and Performance website.</w:t>
          </w:r>
        </w:p>
        <w:p w:rsidR="00825322" w:rsidRDefault="00825322" w:rsidP="00825322">
          <w:pPr>
            <w:pStyle w:val="Effect"/>
            <w:suppressLineNumbers/>
          </w:pPr>
        </w:p>
        <w:p w:rsidR="00825322" w:rsidRDefault="00825322" w:rsidP="00825322">
          <w:pPr>
            <w:pStyle w:val="Effect"/>
            <w:suppressLineNumbers/>
          </w:pPr>
          <w:r>
            <w:tab/>
          </w:r>
          <w:r>
            <w:tab/>
            <w:t>Requires s</w:t>
          </w:r>
          <w:r w:rsidRPr="00DD6C3F">
            <w:t xml:space="preserve">tate agencies </w:t>
          </w:r>
          <w:r>
            <w:t xml:space="preserve">to </w:t>
          </w:r>
          <w:r w:rsidRPr="00DD6C3F">
            <w:t>monitor implementation and consider assessment results as criteria in grant funding</w:t>
          </w:r>
          <w:r>
            <w:t>, and requires the Department of Ecology to prioritize projects, applying through the Storm Water grant program, based on both the water quality benefits and the quality management of the applicant</w:t>
          </w:r>
          <w:r w:rsidRPr="00DD6C3F">
            <w:t>.</w:t>
          </w:r>
        </w:p>
        <w:p w:rsidR="00825322" w:rsidRDefault="00825322" w:rsidP="00825322">
          <w:pPr>
            <w:pStyle w:val="Effect"/>
            <w:suppressLineNumbers/>
          </w:pPr>
        </w:p>
        <w:p w:rsidR="00A83397" w:rsidRDefault="00825322" w:rsidP="00A83397">
          <w:pPr>
            <w:pStyle w:val="Effect"/>
            <w:suppressLineNumbers/>
          </w:pPr>
          <w:r>
            <w:tab/>
          </w:r>
          <w:r>
            <w:tab/>
            <w:t>Appropriates $75,000 from the Storm Water Account, created in the bill, to the Office of Financial Management for the Washington State Quality Award, including training.</w:t>
          </w:r>
        </w:p>
      </w:customXml>
      <w:permEnd w:id="1"/>
      <w:p w:rsidR="00DF5D0E" w:rsidRDefault="00DF5D0E" w:rsidP="00A83397">
        <w:pPr>
          <w:pStyle w:val="AmendSectionPostSpace"/>
          <w:suppressLineNumbers/>
        </w:pPr>
      </w:p>
      <w:p w:rsidR="00DF5D0E" w:rsidRDefault="00DF5D0E" w:rsidP="00A83397">
        <w:pPr>
          <w:pStyle w:val="BillEnd"/>
          <w:suppressLineNumbers/>
        </w:pPr>
      </w:p>
      <w:p w:rsidR="00DF5D0E" w:rsidRDefault="00DE256E" w:rsidP="00A83397">
        <w:pPr>
          <w:pStyle w:val="BillEnd"/>
          <w:suppressLineNumbers/>
        </w:pPr>
        <w:r>
          <w:rPr>
            <w:b/>
          </w:rPr>
          <w:t>--- END ---</w:t>
        </w:r>
      </w:p>
      <w:p w:rsidR="00DF5D0E" w:rsidRDefault="006F2401" w:rsidP="00A8339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A73" w:rsidRDefault="00BD4A73" w:rsidP="00DF5D0E">
      <w:r>
        <w:separator/>
      </w:r>
    </w:p>
  </w:endnote>
  <w:endnote w:type="continuationSeparator" w:id="0">
    <w:p w:rsidR="00BD4A73" w:rsidRDefault="00BD4A73"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F96" w:rsidRDefault="00C16F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A73" w:rsidRDefault="006F2401">
    <w:pPr>
      <w:pStyle w:val="AmendDraftFooter"/>
    </w:pPr>
    <w:fldSimple w:instr=" TITLE   \* MERGEFORMAT ">
      <w:r w:rsidR="00DC4352">
        <w:t>3181-S2 AMH MILO SNEL 056</w:t>
      </w:r>
    </w:fldSimple>
    <w:r w:rsidR="00BD4A73">
      <w:tab/>
    </w:r>
    <w:fldSimple w:instr=" PAGE  \* Arabic  \* MERGEFORMAT ">
      <w:r w:rsidR="00DC4352">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A73" w:rsidRDefault="006F2401">
    <w:pPr>
      <w:pStyle w:val="AmendDraftFooter"/>
    </w:pPr>
    <w:fldSimple w:instr=" TITLE   \* MERGEFORMAT ">
      <w:r w:rsidR="00DC4352">
        <w:t>3181-S2 AMH MILO SNEL 056</w:t>
      </w:r>
    </w:fldSimple>
    <w:r w:rsidR="00BD4A73">
      <w:tab/>
    </w:r>
    <w:fldSimple w:instr=" PAGE  \* Arabic  \* MERGEFORMAT ">
      <w:r w:rsidR="00DC4352">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A73" w:rsidRDefault="00BD4A73" w:rsidP="00DF5D0E">
      <w:r>
        <w:separator/>
      </w:r>
    </w:p>
  </w:footnote>
  <w:footnote w:type="continuationSeparator" w:id="0">
    <w:p w:rsidR="00BD4A73" w:rsidRDefault="00BD4A73"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F96" w:rsidRDefault="00C16F9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A73" w:rsidRDefault="006F2401">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BD4A73" w:rsidRDefault="00BD4A73">
                <w:pPr>
                  <w:pStyle w:val="RCWSLText"/>
                  <w:jc w:val="right"/>
                </w:pPr>
                <w:r>
                  <w:t>1</w:t>
                </w:r>
              </w:p>
              <w:p w:rsidR="00BD4A73" w:rsidRDefault="00BD4A73">
                <w:pPr>
                  <w:pStyle w:val="RCWSLText"/>
                  <w:jc w:val="right"/>
                </w:pPr>
                <w:r>
                  <w:t>2</w:t>
                </w:r>
              </w:p>
              <w:p w:rsidR="00BD4A73" w:rsidRDefault="00BD4A73">
                <w:pPr>
                  <w:pStyle w:val="RCWSLText"/>
                  <w:jc w:val="right"/>
                </w:pPr>
                <w:r>
                  <w:t>3</w:t>
                </w:r>
              </w:p>
              <w:p w:rsidR="00BD4A73" w:rsidRDefault="00BD4A73">
                <w:pPr>
                  <w:pStyle w:val="RCWSLText"/>
                  <w:jc w:val="right"/>
                </w:pPr>
                <w:r>
                  <w:t>4</w:t>
                </w:r>
              </w:p>
              <w:p w:rsidR="00BD4A73" w:rsidRDefault="00BD4A73">
                <w:pPr>
                  <w:pStyle w:val="RCWSLText"/>
                  <w:jc w:val="right"/>
                </w:pPr>
                <w:r>
                  <w:t>5</w:t>
                </w:r>
              </w:p>
              <w:p w:rsidR="00BD4A73" w:rsidRDefault="00BD4A73">
                <w:pPr>
                  <w:pStyle w:val="RCWSLText"/>
                  <w:jc w:val="right"/>
                </w:pPr>
                <w:r>
                  <w:t>6</w:t>
                </w:r>
              </w:p>
              <w:p w:rsidR="00BD4A73" w:rsidRDefault="00BD4A73">
                <w:pPr>
                  <w:pStyle w:val="RCWSLText"/>
                  <w:jc w:val="right"/>
                </w:pPr>
                <w:r>
                  <w:t>7</w:t>
                </w:r>
              </w:p>
              <w:p w:rsidR="00BD4A73" w:rsidRDefault="00BD4A73">
                <w:pPr>
                  <w:pStyle w:val="RCWSLText"/>
                  <w:jc w:val="right"/>
                </w:pPr>
                <w:r>
                  <w:t>8</w:t>
                </w:r>
              </w:p>
              <w:p w:rsidR="00BD4A73" w:rsidRDefault="00BD4A73">
                <w:pPr>
                  <w:pStyle w:val="RCWSLText"/>
                  <w:jc w:val="right"/>
                </w:pPr>
                <w:r>
                  <w:t>9</w:t>
                </w:r>
              </w:p>
              <w:p w:rsidR="00BD4A73" w:rsidRDefault="00BD4A73">
                <w:pPr>
                  <w:pStyle w:val="RCWSLText"/>
                  <w:jc w:val="right"/>
                </w:pPr>
                <w:r>
                  <w:t>10</w:t>
                </w:r>
              </w:p>
              <w:p w:rsidR="00BD4A73" w:rsidRDefault="00BD4A73">
                <w:pPr>
                  <w:pStyle w:val="RCWSLText"/>
                  <w:jc w:val="right"/>
                </w:pPr>
                <w:r>
                  <w:t>11</w:t>
                </w:r>
              </w:p>
              <w:p w:rsidR="00BD4A73" w:rsidRDefault="00BD4A73">
                <w:pPr>
                  <w:pStyle w:val="RCWSLText"/>
                  <w:jc w:val="right"/>
                </w:pPr>
                <w:r>
                  <w:t>12</w:t>
                </w:r>
              </w:p>
              <w:p w:rsidR="00BD4A73" w:rsidRDefault="00BD4A73">
                <w:pPr>
                  <w:pStyle w:val="RCWSLText"/>
                  <w:jc w:val="right"/>
                </w:pPr>
                <w:r>
                  <w:t>13</w:t>
                </w:r>
              </w:p>
              <w:p w:rsidR="00BD4A73" w:rsidRDefault="00BD4A73">
                <w:pPr>
                  <w:pStyle w:val="RCWSLText"/>
                  <w:jc w:val="right"/>
                </w:pPr>
                <w:r>
                  <w:t>14</w:t>
                </w:r>
              </w:p>
              <w:p w:rsidR="00BD4A73" w:rsidRDefault="00BD4A73">
                <w:pPr>
                  <w:pStyle w:val="RCWSLText"/>
                  <w:jc w:val="right"/>
                </w:pPr>
                <w:r>
                  <w:t>15</w:t>
                </w:r>
              </w:p>
              <w:p w:rsidR="00BD4A73" w:rsidRDefault="00BD4A73">
                <w:pPr>
                  <w:pStyle w:val="RCWSLText"/>
                  <w:jc w:val="right"/>
                </w:pPr>
                <w:r>
                  <w:t>16</w:t>
                </w:r>
              </w:p>
              <w:p w:rsidR="00BD4A73" w:rsidRDefault="00BD4A73">
                <w:pPr>
                  <w:pStyle w:val="RCWSLText"/>
                  <w:jc w:val="right"/>
                </w:pPr>
                <w:r>
                  <w:t>17</w:t>
                </w:r>
              </w:p>
              <w:p w:rsidR="00BD4A73" w:rsidRDefault="00BD4A73">
                <w:pPr>
                  <w:pStyle w:val="RCWSLText"/>
                  <w:jc w:val="right"/>
                </w:pPr>
                <w:r>
                  <w:t>18</w:t>
                </w:r>
              </w:p>
              <w:p w:rsidR="00BD4A73" w:rsidRDefault="00BD4A73">
                <w:pPr>
                  <w:pStyle w:val="RCWSLText"/>
                  <w:jc w:val="right"/>
                </w:pPr>
                <w:r>
                  <w:t>19</w:t>
                </w:r>
              </w:p>
              <w:p w:rsidR="00BD4A73" w:rsidRDefault="00BD4A73">
                <w:pPr>
                  <w:pStyle w:val="RCWSLText"/>
                  <w:jc w:val="right"/>
                </w:pPr>
                <w:r>
                  <w:t>20</w:t>
                </w:r>
              </w:p>
              <w:p w:rsidR="00BD4A73" w:rsidRDefault="00BD4A73">
                <w:pPr>
                  <w:pStyle w:val="RCWSLText"/>
                  <w:jc w:val="right"/>
                </w:pPr>
                <w:r>
                  <w:t>21</w:t>
                </w:r>
              </w:p>
              <w:p w:rsidR="00BD4A73" w:rsidRDefault="00BD4A73">
                <w:pPr>
                  <w:pStyle w:val="RCWSLText"/>
                  <w:jc w:val="right"/>
                </w:pPr>
                <w:r>
                  <w:t>22</w:t>
                </w:r>
              </w:p>
              <w:p w:rsidR="00BD4A73" w:rsidRDefault="00BD4A73">
                <w:pPr>
                  <w:pStyle w:val="RCWSLText"/>
                  <w:jc w:val="right"/>
                </w:pPr>
                <w:r>
                  <w:t>23</w:t>
                </w:r>
              </w:p>
              <w:p w:rsidR="00BD4A73" w:rsidRDefault="00BD4A73">
                <w:pPr>
                  <w:pStyle w:val="RCWSLText"/>
                  <w:jc w:val="right"/>
                </w:pPr>
                <w:r>
                  <w:t>24</w:t>
                </w:r>
              </w:p>
              <w:p w:rsidR="00BD4A73" w:rsidRDefault="00BD4A73">
                <w:pPr>
                  <w:pStyle w:val="RCWSLText"/>
                  <w:jc w:val="right"/>
                </w:pPr>
                <w:r>
                  <w:t>25</w:t>
                </w:r>
              </w:p>
              <w:p w:rsidR="00BD4A73" w:rsidRDefault="00BD4A73">
                <w:pPr>
                  <w:pStyle w:val="RCWSLText"/>
                  <w:jc w:val="right"/>
                </w:pPr>
                <w:r>
                  <w:t>26</w:t>
                </w:r>
              </w:p>
              <w:p w:rsidR="00BD4A73" w:rsidRDefault="00BD4A73">
                <w:pPr>
                  <w:pStyle w:val="RCWSLText"/>
                  <w:jc w:val="right"/>
                </w:pPr>
                <w:r>
                  <w:t>27</w:t>
                </w:r>
              </w:p>
              <w:p w:rsidR="00BD4A73" w:rsidRDefault="00BD4A73">
                <w:pPr>
                  <w:pStyle w:val="RCWSLText"/>
                  <w:jc w:val="right"/>
                </w:pPr>
                <w:r>
                  <w:t>28</w:t>
                </w:r>
              </w:p>
              <w:p w:rsidR="00BD4A73" w:rsidRDefault="00BD4A73">
                <w:pPr>
                  <w:pStyle w:val="RCWSLText"/>
                  <w:jc w:val="right"/>
                </w:pPr>
                <w:r>
                  <w:t>29</w:t>
                </w:r>
              </w:p>
              <w:p w:rsidR="00BD4A73" w:rsidRDefault="00BD4A73">
                <w:pPr>
                  <w:pStyle w:val="RCWSLText"/>
                  <w:jc w:val="right"/>
                </w:pPr>
                <w:r>
                  <w:t>30</w:t>
                </w:r>
              </w:p>
              <w:p w:rsidR="00BD4A73" w:rsidRDefault="00BD4A73">
                <w:pPr>
                  <w:pStyle w:val="RCWSLText"/>
                  <w:jc w:val="right"/>
                </w:pPr>
                <w:r>
                  <w:t>31</w:t>
                </w:r>
              </w:p>
              <w:p w:rsidR="00BD4A73" w:rsidRDefault="00BD4A73">
                <w:pPr>
                  <w:pStyle w:val="RCWSLText"/>
                  <w:jc w:val="right"/>
                </w:pPr>
                <w:r>
                  <w:t>32</w:t>
                </w:r>
              </w:p>
              <w:p w:rsidR="00BD4A73" w:rsidRDefault="00BD4A73">
                <w:pPr>
                  <w:pStyle w:val="RCWSLText"/>
                  <w:jc w:val="right"/>
                </w:pPr>
                <w:r>
                  <w:t>33</w:t>
                </w:r>
              </w:p>
              <w:p w:rsidR="00BD4A73" w:rsidRDefault="00BD4A7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A73" w:rsidRDefault="006F2401">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BD4A73" w:rsidRDefault="00BD4A73" w:rsidP="00605C39">
                <w:pPr>
                  <w:pStyle w:val="RCWSLText"/>
                  <w:spacing w:before="2888"/>
                  <w:jc w:val="right"/>
                </w:pPr>
                <w:r>
                  <w:t>1</w:t>
                </w:r>
              </w:p>
              <w:p w:rsidR="00BD4A73" w:rsidRDefault="00BD4A73">
                <w:pPr>
                  <w:pStyle w:val="RCWSLText"/>
                  <w:jc w:val="right"/>
                </w:pPr>
                <w:r>
                  <w:t>2</w:t>
                </w:r>
              </w:p>
              <w:p w:rsidR="00BD4A73" w:rsidRDefault="00BD4A73">
                <w:pPr>
                  <w:pStyle w:val="RCWSLText"/>
                  <w:jc w:val="right"/>
                </w:pPr>
                <w:r>
                  <w:t>3</w:t>
                </w:r>
              </w:p>
              <w:p w:rsidR="00BD4A73" w:rsidRDefault="00BD4A73">
                <w:pPr>
                  <w:pStyle w:val="RCWSLText"/>
                  <w:jc w:val="right"/>
                </w:pPr>
                <w:r>
                  <w:t>4</w:t>
                </w:r>
              </w:p>
              <w:p w:rsidR="00BD4A73" w:rsidRDefault="00BD4A73">
                <w:pPr>
                  <w:pStyle w:val="RCWSLText"/>
                  <w:jc w:val="right"/>
                </w:pPr>
                <w:r>
                  <w:t>5</w:t>
                </w:r>
              </w:p>
              <w:p w:rsidR="00BD4A73" w:rsidRDefault="00BD4A73">
                <w:pPr>
                  <w:pStyle w:val="RCWSLText"/>
                  <w:jc w:val="right"/>
                </w:pPr>
                <w:r>
                  <w:t>6</w:t>
                </w:r>
              </w:p>
              <w:p w:rsidR="00BD4A73" w:rsidRDefault="00BD4A73">
                <w:pPr>
                  <w:pStyle w:val="RCWSLText"/>
                  <w:jc w:val="right"/>
                </w:pPr>
                <w:r>
                  <w:t>7</w:t>
                </w:r>
              </w:p>
              <w:p w:rsidR="00BD4A73" w:rsidRDefault="00BD4A73">
                <w:pPr>
                  <w:pStyle w:val="RCWSLText"/>
                  <w:jc w:val="right"/>
                </w:pPr>
                <w:r>
                  <w:t>8</w:t>
                </w:r>
              </w:p>
              <w:p w:rsidR="00BD4A73" w:rsidRDefault="00BD4A73">
                <w:pPr>
                  <w:pStyle w:val="RCWSLText"/>
                  <w:jc w:val="right"/>
                </w:pPr>
                <w:r>
                  <w:t>9</w:t>
                </w:r>
              </w:p>
              <w:p w:rsidR="00BD4A73" w:rsidRDefault="00BD4A73">
                <w:pPr>
                  <w:pStyle w:val="RCWSLText"/>
                  <w:jc w:val="right"/>
                </w:pPr>
                <w:r>
                  <w:t>10</w:t>
                </w:r>
              </w:p>
              <w:p w:rsidR="00BD4A73" w:rsidRDefault="00BD4A73">
                <w:pPr>
                  <w:pStyle w:val="RCWSLText"/>
                  <w:jc w:val="right"/>
                </w:pPr>
                <w:r>
                  <w:t>11</w:t>
                </w:r>
              </w:p>
              <w:p w:rsidR="00BD4A73" w:rsidRDefault="00BD4A73">
                <w:pPr>
                  <w:pStyle w:val="RCWSLText"/>
                  <w:jc w:val="right"/>
                </w:pPr>
                <w:r>
                  <w:t>12</w:t>
                </w:r>
              </w:p>
              <w:p w:rsidR="00BD4A73" w:rsidRDefault="00BD4A73">
                <w:pPr>
                  <w:pStyle w:val="RCWSLText"/>
                  <w:jc w:val="right"/>
                </w:pPr>
                <w:r>
                  <w:t>13</w:t>
                </w:r>
              </w:p>
              <w:p w:rsidR="00BD4A73" w:rsidRDefault="00BD4A73">
                <w:pPr>
                  <w:pStyle w:val="RCWSLText"/>
                  <w:jc w:val="right"/>
                </w:pPr>
                <w:r>
                  <w:t>14</w:t>
                </w:r>
              </w:p>
              <w:p w:rsidR="00BD4A73" w:rsidRDefault="00BD4A73">
                <w:pPr>
                  <w:pStyle w:val="RCWSLText"/>
                  <w:jc w:val="right"/>
                </w:pPr>
                <w:r>
                  <w:t>15</w:t>
                </w:r>
              </w:p>
              <w:p w:rsidR="00BD4A73" w:rsidRDefault="00BD4A73">
                <w:pPr>
                  <w:pStyle w:val="RCWSLText"/>
                  <w:jc w:val="right"/>
                </w:pPr>
                <w:r>
                  <w:t>16</w:t>
                </w:r>
              </w:p>
              <w:p w:rsidR="00BD4A73" w:rsidRDefault="00BD4A73">
                <w:pPr>
                  <w:pStyle w:val="RCWSLText"/>
                  <w:jc w:val="right"/>
                </w:pPr>
                <w:r>
                  <w:t>17</w:t>
                </w:r>
              </w:p>
              <w:p w:rsidR="00BD4A73" w:rsidRDefault="00BD4A73">
                <w:pPr>
                  <w:pStyle w:val="RCWSLText"/>
                  <w:jc w:val="right"/>
                </w:pPr>
                <w:r>
                  <w:t>18</w:t>
                </w:r>
              </w:p>
              <w:p w:rsidR="00BD4A73" w:rsidRDefault="00BD4A73">
                <w:pPr>
                  <w:pStyle w:val="RCWSLText"/>
                  <w:jc w:val="right"/>
                </w:pPr>
                <w:r>
                  <w:t>19</w:t>
                </w:r>
              </w:p>
              <w:p w:rsidR="00BD4A73" w:rsidRDefault="00BD4A73">
                <w:pPr>
                  <w:pStyle w:val="RCWSLText"/>
                  <w:jc w:val="right"/>
                </w:pPr>
                <w:r>
                  <w:t>20</w:t>
                </w:r>
              </w:p>
              <w:p w:rsidR="00BD4A73" w:rsidRDefault="00BD4A73">
                <w:pPr>
                  <w:pStyle w:val="RCWSLText"/>
                  <w:jc w:val="right"/>
                </w:pPr>
                <w:r>
                  <w:t>21</w:t>
                </w:r>
              </w:p>
              <w:p w:rsidR="00BD4A73" w:rsidRDefault="00BD4A73">
                <w:pPr>
                  <w:pStyle w:val="RCWSLText"/>
                  <w:jc w:val="right"/>
                </w:pPr>
                <w:r>
                  <w:t>22</w:t>
                </w:r>
              </w:p>
              <w:p w:rsidR="00BD4A73" w:rsidRDefault="00BD4A73">
                <w:pPr>
                  <w:pStyle w:val="RCWSLText"/>
                  <w:jc w:val="right"/>
                </w:pPr>
                <w:r>
                  <w:t>23</w:t>
                </w:r>
              </w:p>
              <w:p w:rsidR="00BD4A73" w:rsidRDefault="00BD4A73">
                <w:pPr>
                  <w:pStyle w:val="RCWSLText"/>
                  <w:jc w:val="right"/>
                </w:pPr>
                <w:r>
                  <w:t>24</w:t>
                </w:r>
              </w:p>
              <w:p w:rsidR="00BD4A73" w:rsidRDefault="00BD4A73" w:rsidP="00060D21">
                <w:pPr>
                  <w:pStyle w:val="RCWSLText"/>
                  <w:jc w:val="right"/>
                </w:pPr>
                <w:r>
                  <w:t>25</w:t>
                </w:r>
              </w:p>
              <w:p w:rsidR="00BD4A73" w:rsidRDefault="00BD4A73" w:rsidP="00060D21">
                <w:pPr>
                  <w:pStyle w:val="RCWSLText"/>
                  <w:jc w:val="right"/>
                </w:pPr>
                <w:r>
                  <w:t>26</w:t>
                </w:r>
              </w:p>
              <w:p w:rsidR="00BD4A73" w:rsidRDefault="00BD4A7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84CBC"/>
    <w:rsid w:val="0009096F"/>
    <w:rsid w:val="00096165"/>
    <w:rsid w:val="000C6C82"/>
    <w:rsid w:val="000E603A"/>
    <w:rsid w:val="000F45B7"/>
    <w:rsid w:val="00106544"/>
    <w:rsid w:val="001A775A"/>
    <w:rsid w:val="001E6675"/>
    <w:rsid w:val="00217E8A"/>
    <w:rsid w:val="00281CBD"/>
    <w:rsid w:val="00316CD9"/>
    <w:rsid w:val="00326CE4"/>
    <w:rsid w:val="003E2FC6"/>
    <w:rsid w:val="0041032C"/>
    <w:rsid w:val="0043411E"/>
    <w:rsid w:val="00492DDC"/>
    <w:rsid w:val="005222E0"/>
    <w:rsid w:val="00523C5A"/>
    <w:rsid w:val="005F7A26"/>
    <w:rsid w:val="00605C39"/>
    <w:rsid w:val="006841E6"/>
    <w:rsid w:val="006B1C99"/>
    <w:rsid w:val="006E7422"/>
    <w:rsid w:val="006F2401"/>
    <w:rsid w:val="006F7027"/>
    <w:rsid w:val="0072335D"/>
    <w:rsid w:val="0072541D"/>
    <w:rsid w:val="00726F22"/>
    <w:rsid w:val="00737F46"/>
    <w:rsid w:val="00741731"/>
    <w:rsid w:val="00751F61"/>
    <w:rsid w:val="007D35D4"/>
    <w:rsid w:val="00825322"/>
    <w:rsid w:val="00846034"/>
    <w:rsid w:val="008508E9"/>
    <w:rsid w:val="00852B24"/>
    <w:rsid w:val="00931B84"/>
    <w:rsid w:val="00972869"/>
    <w:rsid w:val="009A3481"/>
    <w:rsid w:val="009F23A9"/>
    <w:rsid w:val="00A01F29"/>
    <w:rsid w:val="00A43E2E"/>
    <w:rsid w:val="00A516D3"/>
    <w:rsid w:val="00A6533C"/>
    <w:rsid w:val="00A713D9"/>
    <w:rsid w:val="00A77CA9"/>
    <w:rsid w:val="00A83397"/>
    <w:rsid w:val="00A93D4A"/>
    <w:rsid w:val="00AD2D0A"/>
    <w:rsid w:val="00AF79D7"/>
    <w:rsid w:val="00B06FE8"/>
    <w:rsid w:val="00B31D1C"/>
    <w:rsid w:val="00B518D0"/>
    <w:rsid w:val="00B73E0A"/>
    <w:rsid w:val="00B961E0"/>
    <w:rsid w:val="00BD4A73"/>
    <w:rsid w:val="00BE7072"/>
    <w:rsid w:val="00C16F96"/>
    <w:rsid w:val="00C47A9D"/>
    <w:rsid w:val="00D40447"/>
    <w:rsid w:val="00D837FD"/>
    <w:rsid w:val="00DA47F3"/>
    <w:rsid w:val="00DC4352"/>
    <w:rsid w:val="00DD4540"/>
    <w:rsid w:val="00DE256E"/>
    <w:rsid w:val="00DF5D0E"/>
    <w:rsid w:val="00E1471A"/>
    <w:rsid w:val="00E2678A"/>
    <w:rsid w:val="00E41CC6"/>
    <w:rsid w:val="00E66F5D"/>
    <w:rsid w:val="00EA2E2A"/>
    <w:rsid w:val="00ED2EEB"/>
    <w:rsid w:val="00EE2787"/>
    <w:rsid w:val="00F229DE"/>
    <w:rsid w:val="00F247C6"/>
    <w:rsid w:val="00F30F15"/>
    <w:rsid w:val="00F43EEA"/>
    <w:rsid w:val="00F4663F"/>
    <w:rsid w:val="00F74DE6"/>
    <w:rsid w:val="00F801A6"/>
    <w:rsid w:val="00FE7CE8"/>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3</TotalTime>
  <Pages>3</Pages>
  <Words>728</Words>
  <Characters>4178</Characters>
  <Application>Microsoft Office Word</Application>
  <DocSecurity>8</DocSecurity>
  <Lines>112</Lines>
  <Paragraphs>31</Paragraphs>
  <ScaleCrop>false</ScaleCrop>
  <HeadingPairs>
    <vt:vector size="2" baseType="variant">
      <vt:variant>
        <vt:lpstr>Title</vt:lpstr>
      </vt:variant>
      <vt:variant>
        <vt:i4>1</vt:i4>
      </vt:variant>
    </vt:vector>
  </HeadingPairs>
  <TitlesOfParts>
    <vt:vector size="1" baseType="lpstr">
      <vt:lpstr>3181-S2 AMH MILO SNEL 054</vt:lpstr>
    </vt:vector>
  </TitlesOfParts>
  <Company/>
  <LinksUpToDate>false</LinksUpToDate>
  <CharactersWithSpaces>4875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3181-S2 AMH MILO SNEL 056</dc:title>
  <dc:subject/>
  <dc:creator>Nona</dc:creator>
  <cp:keywords/>
  <dc:description/>
  <cp:lastModifiedBy>Nona</cp:lastModifiedBy>
  <cp:revision>8</cp:revision>
  <cp:lastPrinted>2010-03-08T17:06:00Z</cp:lastPrinted>
  <dcterms:created xsi:type="dcterms:W3CDTF">2010-03-07T00:46:00Z</dcterms:created>
  <dcterms:modified xsi:type="dcterms:W3CDTF">2010-03-08T17:06:00Z</dcterms:modified>
</cp:coreProperties>
</file>