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55B2E" w:rsidP="0072541D">
          <w:pPr>
            <w:pStyle w:val="AmendDocName"/>
          </w:pPr>
          <w:customXml w:element="BillDocName">
            <w:r>
              <w:t xml:space="preserve">5921-S</w:t>
            </w:r>
          </w:customXml>
          <w:customXml w:element="AmendType">
            <w:r>
              <w:t xml:space="preserve"> AMH</w:t>
            </w:r>
          </w:customXml>
          <w:customXml w:element="SponsorAcronym">
            <w:r>
              <w:t xml:space="preserve"> MCCO</w:t>
            </w:r>
          </w:customXml>
          <w:customXml w:element="DrafterAcronym">
            <w:r>
              <w:t xml:space="preserve"> DURB</w:t>
            </w:r>
          </w:customXml>
          <w:customXml w:element="DraftNumber">
            <w:r>
              <w:t xml:space="preserve"> 068</w:t>
            </w:r>
          </w:customXml>
        </w:p>
      </w:customXml>
      <w:customXml w:element="OfferedBy">
        <w:p w:rsidR="00DF5D0E" w:rsidRDefault="00C55EDC" w:rsidP="00B73E0A">
          <w:pPr>
            <w:pStyle w:val="OfferedBy"/>
            <w:spacing w:after="120"/>
          </w:pPr>
          <w:r>
            <w:tab/>
          </w:r>
          <w:r>
            <w:tab/>
          </w:r>
          <w:r>
            <w:tab/>
          </w:r>
        </w:p>
      </w:customXml>
      <w:customXml w:element="Heading">
        <w:p w:rsidR="00DF5D0E" w:rsidRDefault="00E55B2E">
          <w:customXml w:element="ReferenceNumber">
            <w:r w:rsidR="00C55EDC">
              <w:rPr>
                <w:b/>
                <w:u w:val="single"/>
              </w:rPr>
              <w:t>SSB 5921</w:t>
            </w:r>
            <w:r w:rsidR="00DE256E">
              <w:t xml:space="preserve"> - </w:t>
            </w:r>
          </w:customXml>
          <w:customXml w:element="Floor">
            <w:r w:rsidR="00C55EDC">
              <w:t>H AMD TO H AMD (H-3314.1)</w:t>
            </w:r>
          </w:customXml>
          <w:customXml w:element="AmendNumber">
            <w:r>
              <w:rPr>
                <w:b/>
              </w:rPr>
              <w:t xml:space="preserve"> 739</w:t>
            </w:r>
          </w:customXml>
        </w:p>
        <w:p w:rsidR="00DF5D0E" w:rsidRDefault="00E55B2E" w:rsidP="00605C39">
          <w:pPr>
            <w:ind w:firstLine="576"/>
          </w:pPr>
          <w:customXml w:element="Sponsors">
            <w:r>
              <w:t xml:space="preserve">By Representative McCoy</w:t>
            </w:r>
          </w:customXml>
        </w:p>
        <w:p w:rsidR="00DF5D0E" w:rsidRDefault="00E55B2E" w:rsidP="00846034">
          <w:pPr>
            <w:spacing w:line="408" w:lineRule="exact"/>
            <w:jc w:val="right"/>
            <w:rPr>
              <w:b/>
              <w:bCs/>
            </w:rPr>
          </w:pPr>
          <w:customXml w:element="FloorAction">
            <w:r>
              <w:t xml:space="preserve">ADOPTED 4/16/2009</w:t>
            </w:r>
          </w:customXml>
        </w:p>
      </w:customXml>
      <w:permStart w:id="0" w:edGrp="everyone" w:displacedByCustomXml="next"/>
      <w:customXml w:element="Page">
        <w:p w:rsidR="00C55EDC" w:rsidRDefault="00E55B2E"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55EDC">
            <w:t xml:space="preserve">On page </w:t>
          </w:r>
          <w:r w:rsidR="003357A3">
            <w:t>4, line 25 of the striking amendment, after "strategy" insert "once it is"</w:t>
          </w:r>
        </w:p>
        <w:p w:rsidR="003357A3" w:rsidRDefault="003357A3" w:rsidP="003357A3">
          <w:pPr>
            <w:pStyle w:val="RCWSLText"/>
          </w:pPr>
        </w:p>
        <w:p w:rsidR="003357A3" w:rsidRPr="003357A3" w:rsidRDefault="003357A3" w:rsidP="003357A3">
          <w:pPr>
            <w:pStyle w:val="RCWSLText"/>
          </w:pPr>
          <w:r>
            <w:tab/>
            <w:t>On page 4, line 31 of the striking amendment, after "council" insert ", once it has been convened,"</w:t>
          </w:r>
        </w:p>
        <w:p w:rsidR="00DF5D0E" w:rsidRPr="00523C5A" w:rsidRDefault="00E55B2E" w:rsidP="00C55EDC">
          <w:pPr>
            <w:pStyle w:val="RCWSLText"/>
            <w:suppressLineNumbers/>
          </w:pPr>
        </w:p>
      </w:customXml>
      <w:customXml w:element="Effect">
        <w:p w:rsidR="00ED2EEB" w:rsidRDefault="00DE256E" w:rsidP="00C55EDC">
          <w:pPr>
            <w:pStyle w:val="Effect"/>
            <w:suppressLineNumbers/>
          </w:pPr>
          <w:r>
            <w:tab/>
          </w:r>
        </w:p>
        <w:p w:rsidR="00C55EDC" w:rsidRDefault="00ED2EEB" w:rsidP="00C55EDC">
          <w:pPr>
            <w:pStyle w:val="Effect"/>
            <w:suppressLineNumbers/>
          </w:pPr>
          <w:r>
            <w:tab/>
          </w:r>
          <w:r w:rsidR="00DE256E">
            <w:tab/>
          </w:r>
          <w:r w:rsidR="00DE256E" w:rsidRPr="00C55EDC">
            <w:rPr>
              <w:b/>
              <w:u w:val="single"/>
            </w:rPr>
            <w:t>EFFECT:</w:t>
          </w:r>
          <w:r w:rsidR="00DE256E">
            <w:t>   </w:t>
          </w:r>
          <w:r w:rsidR="003357A3">
            <w:t>Clarifies that the Department of Community, Trade and Economic Development (CTED) is only required to consider the clean energy leadership strategy in applying for federal state energy program funding once the strategy has been developed.  Clarifies that CTED is only required to consult with the Clean Energy Leadership Council once it has been convened.</w:t>
          </w:r>
        </w:p>
      </w:customXml>
      <w:p w:rsidR="00DF5D0E" w:rsidRPr="00C55EDC" w:rsidRDefault="00DF5D0E" w:rsidP="00C55EDC">
        <w:pPr>
          <w:pStyle w:val="FiscalImpact"/>
          <w:suppressLineNumbers/>
        </w:pPr>
      </w:p>
      <w:permEnd w:id="0"/>
      <w:p w:rsidR="00DF5D0E" w:rsidRDefault="00DF5D0E" w:rsidP="00C55EDC">
        <w:pPr>
          <w:pStyle w:val="AmendSectionPostSpace"/>
          <w:suppressLineNumbers/>
        </w:pPr>
      </w:p>
      <w:p w:rsidR="00DF5D0E" w:rsidRDefault="00DF5D0E" w:rsidP="00C55EDC">
        <w:pPr>
          <w:pStyle w:val="BillEnd"/>
          <w:suppressLineNumbers/>
        </w:pPr>
      </w:p>
      <w:p w:rsidR="00DF5D0E" w:rsidRDefault="00DE256E" w:rsidP="00C55EDC">
        <w:pPr>
          <w:pStyle w:val="BillEnd"/>
          <w:suppressLineNumbers/>
        </w:pPr>
        <w:r>
          <w:rPr>
            <w:b/>
          </w:rPr>
          <w:t>--- END ---</w:t>
        </w:r>
      </w:p>
      <w:p w:rsidR="00DF5D0E" w:rsidRDefault="00E55B2E" w:rsidP="00C55ED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EDC" w:rsidRDefault="00C55EDC" w:rsidP="00DF5D0E">
      <w:r>
        <w:separator/>
      </w:r>
    </w:p>
  </w:endnote>
  <w:endnote w:type="continuationSeparator" w:id="1">
    <w:p w:rsidR="00C55EDC" w:rsidRDefault="00C55ED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55B2E">
    <w:pPr>
      <w:pStyle w:val="AmendDraftFooter"/>
    </w:pPr>
    <w:fldSimple w:instr=" TITLE   \* MERGEFORMAT ">
      <w:r w:rsidR="009D55CF">
        <w:t>5921-S AMH MCCO DURB 068</w:t>
      </w:r>
    </w:fldSimple>
    <w:r w:rsidR="00DE256E">
      <w:tab/>
    </w:r>
    <w:r>
      <w:fldChar w:fldCharType="begin"/>
    </w:r>
    <w:r w:rsidR="00DE256E">
      <w:instrText xml:space="preserve"> PAGE  \* Arabic  \* MERGEFORMAT </w:instrText>
    </w:r>
    <w:r>
      <w:fldChar w:fldCharType="separate"/>
    </w:r>
    <w:r w:rsidR="00C55ED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55B2E">
    <w:pPr>
      <w:pStyle w:val="AmendDraftFooter"/>
    </w:pPr>
    <w:fldSimple w:instr=" TITLE   \* MERGEFORMAT ">
      <w:r w:rsidR="009D55CF">
        <w:t>5921-S AMH MCCO DURB 068</w:t>
      </w:r>
    </w:fldSimple>
    <w:r w:rsidR="00DE256E">
      <w:tab/>
    </w:r>
    <w:r>
      <w:fldChar w:fldCharType="begin"/>
    </w:r>
    <w:r w:rsidR="00DE256E">
      <w:instrText xml:space="preserve"> PAGE  \* Arabic  \* MERGEFORMAT </w:instrText>
    </w:r>
    <w:r>
      <w:fldChar w:fldCharType="separate"/>
    </w:r>
    <w:r w:rsidR="009D55C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EDC" w:rsidRDefault="00C55EDC" w:rsidP="00DF5D0E">
      <w:r>
        <w:separator/>
      </w:r>
    </w:p>
  </w:footnote>
  <w:footnote w:type="continuationSeparator" w:id="1">
    <w:p w:rsidR="00C55EDC" w:rsidRDefault="00C55ED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55B2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55B2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357A3"/>
    <w:rsid w:val="003E2FC6"/>
    <w:rsid w:val="00492DDC"/>
    <w:rsid w:val="00523C5A"/>
    <w:rsid w:val="00605C39"/>
    <w:rsid w:val="006841E6"/>
    <w:rsid w:val="006F7027"/>
    <w:rsid w:val="0072335D"/>
    <w:rsid w:val="0072541D"/>
    <w:rsid w:val="007D35D4"/>
    <w:rsid w:val="00846034"/>
    <w:rsid w:val="00920335"/>
    <w:rsid w:val="00931B84"/>
    <w:rsid w:val="00972869"/>
    <w:rsid w:val="009D55CF"/>
    <w:rsid w:val="009F23A9"/>
    <w:rsid w:val="00A01F29"/>
    <w:rsid w:val="00A93D4A"/>
    <w:rsid w:val="00AD2D0A"/>
    <w:rsid w:val="00B31D1C"/>
    <w:rsid w:val="00B518D0"/>
    <w:rsid w:val="00B73E0A"/>
    <w:rsid w:val="00B961E0"/>
    <w:rsid w:val="00C55EDC"/>
    <w:rsid w:val="00D40447"/>
    <w:rsid w:val="00DA47F3"/>
    <w:rsid w:val="00DE256E"/>
    <w:rsid w:val="00DF5D0E"/>
    <w:rsid w:val="00E1471A"/>
    <w:rsid w:val="00E41CC6"/>
    <w:rsid w:val="00E55B2E"/>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rbin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148</Words>
  <Characters>587</Characters>
  <Application>Microsoft Office Word</Application>
  <DocSecurity>8</DocSecurity>
  <Lines>83</Lines>
  <Paragraphs>45</Paragraphs>
  <ScaleCrop>false</ScaleCrop>
  <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5921-S AMH MCCO DURB 068</dc:title>
  <dc:subject/>
  <dc:creator>Washington State Legislature</dc:creator>
  <cp:keywords/>
  <dc:description/>
  <cp:lastModifiedBy>Washington State Legislature</cp:lastModifiedBy>
  <cp:revision>3</cp:revision>
  <cp:lastPrinted>2009-04-17T02:15:00Z</cp:lastPrinted>
  <dcterms:created xsi:type="dcterms:W3CDTF">2009-04-17T02:10:00Z</dcterms:created>
  <dcterms:modified xsi:type="dcterms:W3CDTF">2009-04-17T02:15:00Z</dcterms:modified>
</cp:coreProperties>
</file>