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E55C5" w:rsidP="0072541D">
          <w:pPr>
            <w:pStyle w:val="AmendDocName"/>
          </w:pPr>
          <w:customXml w:element="BillDocName">
            <w:r>
              <w:t xml:space="preserve">6143-S2.E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SANT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152</w:t>
            </w:r>
          </w:customXml>
        </w:p>
      </w:customXml>
      <w:customXml w:element="Heading">
        <w:p w:rsidR="00DF5D0E" w:rsidRDefault="000E55C5">
          <w:customXml w:element="ReferenceNumber">
            <w:r w:rsidR="00BD556B">
              <w:rPr>
                <w:b/>
                <w:u w:val="single"/>
              </w:rPr>
              <w:t>E2SSB 6143</w:t>
            </w:r>
            <w:r w:rsidR="00DE256E">
              <w:t xml:space="preserve"> - </w:t>
            </w:r>
          </w:customXml>
          <w:customXml w:element="Floor">
            <w:r w:rsidR="00BD556B">
              <w:t>H AMD TO H AMD (H-5824.1/10)</w:t>
            </w:r>
          </w:customXml>
          <w:customXml w:element="AmendNumber">
            <w:r>
              <w:rPr>
                <w:b/>
              </w:rPr>
              <w:t xml:space="preserve"> 1723</w:t>
            </w:r>
          </w:customXml>
        </w:p>
        <w:p w:rsidR="00DF5D0E" w:rsidRDefault="000E55C5" w:rsidP="00605C39">
          <w:pPr>
            <w:ind w:firstLine="576"/>
          </w:pPr>
          <w:customXml w:element="Sponsors">
            <w:r>
              <w:t xml:space="preserve">By Representatives Santos and Kessler</w:t>
            </w:r>
          </w:customXml>
        </w:p>
        <w:p w:rsidR="00DF5D0E" w:rsidRDefault="000E55C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3/20/2010</w:t>
            </w:r>
          </w:customXml>
        </w:p>
      </w:customXml>
      <w:permStart w:id="0" w:edGrp="everyone" w:displacedByCustomXml="next"/>
      <w:customXml w:element="Page">
        <w:p w:rsidR="00BD556B" w:rsidRDefault="000E55C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5FCE">
            <w:t>Beginning on page 15</w:t>
          </w:r>
          <w:r w:rsidR="00BD556B">
            <w:t xml:space="preserve">, </w:t>
          </w:r>
          <w:r w:rsidR="00B45FCE">
            <w:t>line 27 of the amendment, strike all of sections 201 through 203</w:t>
          </w:r>
        </w:p>
        <w:p w:rsidR="00B45FCE" w:rsidRDefault="00B45FCE" w:rsidP="00B45FCE">
          <w:pPr>
            <w:pStyle w:val="RCWSLText"/>
          </w:pPr>
        </w:p>
        <w:p w:rsidR="00B45FCE" w:rsidRPr="00B45FCE" w:rsidRDefault="00B45FCE" w:rsidP="00B45FCE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E55C5" w:rsidP="00BD556B">
          <w:pPr>
            <w:pStyle w:val="RCWSLText"/>
            <w:suppressLineNumbers/>
          </w:pPr>
        </w:p>
      </w:customXml>
      <w:customXml w:element="Effect">
        <w:p w:rsidR="00ED2EEB" w:rsidRDefault="00DE256E" w:rsidP="00BD556B">
          <w:pPr>
            <w:pStyle w:val="Effect"/>
            <w:suppressLineNumbers/>
          </w:pPr>
          <w:r>
            <w:tab/>
          </w:r>
        </w:p>
        <w:p w:rsidR="00BD556B" w:rsidRDefault="00ED2EEB" w:rsidP="00BD556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D556B">
            <w:rPr>
              <w:b/>
              <w:u w:val="single"/>
            </w:rPr>
            <w:t>EFFECT:</w:t>
          </w:r>
          <w:r w:rsidR="00DE256E">
            <w:t>   </w:t>
          </w:r>
          <w:r w:rsidR="00B45FCE">
            <w:t xml:space="preserve">Removes authority of Department of Revenue to disregard transactions designed primarily to avoid taxes. </w:t>
          </w:r>
        </w:p>
      </w:customXml>
      <w:p w:rsidR="00DF5D0E" w:rsidRPr="00BD556B" w:rsidRDefault="00DF5D0E" w:rsidP="00BD556B">
        <w:pPr>
          <w:pStyle w:val="FiscalImpact"/>
          <w:suppressLineNumbers/>
        </w:pPr>
      </w:p>
      <w:permEnd w:id="0"/>
      <w:p w:rsidR="00DF5D0E" w:rsidRDefault="00DF5D0E" w:rsidP="00BD556B">
        <w:pPr>
          <w:pStyle w:val="AmendSectionPostSpace"/>
          <w:suppressLineNumbers/>
        </w:pPr>
      </w:p>
      <w:p w:rsidR="00DF5D0E" w:rsidRDefault="00DF5D0E" w:rsidP="00BD556B">
        <w:pPr>
          <w:pStyle w:val="BillEnd"/>
          <w:suppressLineNumbers/>
        </w:pPr>
      </w:p>
      <w:p w:rsidR="00DF5D0E" w:rsidRDefault="00DE256E" w:rsidP="00BD556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E55C5" w:rsidP="00BD556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6B" w:rsidRDefault="00BD556B" w:rsidP="00DF5D0E">
      <w:r>
        <w:separator/>
      </w:r>
    </w:p>
  </w:endnote>
  <w:endnote w:type="continuationSeparator" w:id="0">
    <w:p w:rsidR="00BD556B" w:rsidRDefault="00BD556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10" w:rsidRDefault="00E846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E55C5">
    <w:pPr>
      <w:pStyle w:val="AmendDraftFooter"/>
    </w:pPr>
    <w:fldSimple w:instr=" TITLE   \* MERGEFORMAT ">
      <w:r w:rsidR="0022132E">
        <w:t>6143-S2.E AMH SANT PETE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556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E55C5">
    <w:pPr>
      <w:pStyle w:val="AmendDraftFooter"/>
    </w:pPr>
    <w:fldSimple w:instr=" TITLE   \* MERGEFORMAT ">
      <w:r w:rsidR="0022132E">
        <w:t>6143-S2.E AMH SANT PETE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132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6B" w:rsidRDefault="00BD556B" w:rsidP="00DF5D0E">
      <w:r>
        <w:separator/>
      </w:r>
    </w:p>
  </w:footnote>
  <w:footnote w:type="continuationSeparator" w:id="0">
    <w:p w:rsidR="00BD556B" w:rsidRDefault="00BD556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10" w:rsidRDefault="00E84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E55C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E55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55C5"/>
    <w:rsid w:val="000E603A"/>
    <w:rsid w:val="00106544"/>
    <w:rsid w:val="001A775A"/>
    <w:rsid w:val="001E6675"/>
    <w:rsid w:val="00217E8A"/>
    <w:rsid w:val="0022132E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F52D1"/>
    <w:rsid w:val="00846034"/>
    <w:rsid w:val="00931B84"/>
    <w:rsid w:val="00972869"/>
    <w:rsid w:val="009F23A9"/>
    <w:rsid w:val="00A01F29"/>
    <w:rsid w:val="00A93D4A"/>
    <w:rsid w:val="00AD2D0A"/>
    <w:rsid w:val="00B31D1C"/>
    <w:rsid w:val="00B45FCE"/>
    <w:rsid w:val="00B518D0"/>
    <w:rsid w:val="00B73E0A"/>
    <w:rsid w:val="00B961E0"/>
    <w:rsid w:val="00BD556B"/>
    <w:rsid w:val="00D40447"/>
    <w:rsid w:val="00DA47F3"/>
    <w:rsid w:val="00DE256E"/>
    <w:rsid w:val="00DF5D0E"/>
    <w:rsid w:val="00E1471A"/>
    <w:rsid w:val="00E41CC6"/>
    <w:rsid w:val="00E66F5D"/>
    <w:rsid w:val="00E84610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75</Words>
  <Characters>407</Characters>
  <Application>Microsoft Office Word</Application>
  <DocSecurity>8</DocSecurity>
  <Lines>23</Lines>
  <Paragraphs>10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6143-S2.E AMH SANT PETE 152</dc:title>
  <dc:subject/>
  <dc:creator>Washington State Legislature</dc:creator>
  <cp:keywords/>
  <dc:description/>
  <cp:lastModifiedBy>Washington State Legislature</cp:lastModifiedBy>
  <cp:revision>4</cp:revision>
  <cp:lastPrinted>2010-03-20T17:03:00Z</cp:lastPrinted>
  <dcterms:created xsi:type="dcterms:W3CDTF">2010-03-20T16:59:00Z</dcterms:created>
  <dcterms:modified xsi:type="dcterms:W3CDTF">2010-03-20T17:03:00Z</dcterms:modified>
</cp:coreProperties>
</file>