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631C1" w:rsidP="0072541D">
          <w:pPr>
            <w:pStyle w:val="AmendDocName"/>
          </w:pPr>
          <w:customXml w:element="BillDocName">
            <w:r>
              <w:t xml:space="preserve">6243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OBRT</w:t>
            </w:r>
          </w:customXml>
          <w:customXml w:element="DraftNumber">
            <w:r>
              <w:t xml:space="preserve"> 114</w:t>
            </w:r>
          </w:customXml>
        </w:p>
      </w:customXml>
      <w:customXml w:element="Heading">
        <w:p w:rsidR="00DF5D0E" w:rsidRDefault="00C631C1">
          <w:customXml w:element="ReferenceNumber">
            <w:r w:rsidR="0070588D">
              <w:rPr>
                <w:b/>
                <w:u w:val="single"/>
              </w:rPr>
              <w:t>SB 6243</w:t>
            </w:r>
            <w:r w:rsidR="00DE256E">
              <w:t xml:space="preserve"> - </w:t>
            </w:r>
          </w:customXml>
          <w:customXml w:element="Floor">
            <w:r w:rsidR="0070588D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C631C1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C631C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2/28/2010</w:t>
            </w:r>
          </w:customXml>
        </w:p>
      </w:customXml>
      <w:permStart w:id="0" w:edGrp="everyone"/>
      <w:p w:rsidR="00D572D2" w:rsidRDefault="00C631C1" w:rsidP="00D572D2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D572D2">
          <w:t>On page 13, after line 4, insert the following:</w:t>
        </w:r>
      </w:p>
      <w:p w:rsidR="00D572D2" w:rsidRPr="0017434E" w:rsidRDefault="00D572D2" w:rsidP="00D572D2">
        <w:pPr>
          <w:pStyle w:val="BegSec-New"/>
        </w:pPr>
        <w:proofErr w:type="gramStart"/>
        <w:r>
          <w:t>"</w:t>
        </w:r>
        <w:r>
          <w:rPr>
            <w:u w:val="single"/>
          </w:rPr>
          <w:t>NEW SECTION.</w:t>
        </w:r>
        <w:proofErr w:type="gramEnd"/>
        <w:r>
          <w:rPr>
            <w:b/>
          </w:rPr>
          <w:t xml:space="preserve"> </w:t>
        </w:r>
        <w:proofErr w:type="gramStart"/>
        <w:r>
          <w:rPr>
            <w:b/>
          </w:rPr>
          <w:t>Sec. 10.</w:t>
        </w:r>
        <w:proofErr w:type="gramEnd"/>
        <w:r>
          <w:t xml:space="preserve">  A new section is added to chapter 42.17 RCW to read as follows:  The filing of campaign finance reports required under this chapter with the commission shall be sufficient to satisfy local government requirements where the local government requires the same information from a political committee."</w:t>
        </w:r>
      </w:p>
      <w:p w:rsidR="00D572D2" w:rsidRDefault="00D572D2" w:rsidP="00D572D2">
        <w:pPr>
          <w:pStyle w:val="RCWSLText"/>
          <w:suppressLineNumbers/>
        </w:pPr>
      </w:p>
      <w:p w:rsidR="00D572D2" w:rsidRDefault="00D572D2" w:rsidP="00D572D2">
        <w:pPr>
          <w:pStyle w:val="RCWSLText"/>
          <w:suppressLineNumbers/>
        </w:pPr>
        <w:r>
          <w:tab/>
          <w:t>Renumber the sections consecutively and correct any internal references accordingly.</w:t>
        </w:r>
      </w:p>
      <w:p w:rsidR="00D572D2" w:rsidRDefault="00D572D2" w:rsidP="00D572D2">
        <w:pPr>
          <w:pStyle w:val="RCWSLText"/>
          <w:suppressLineNumbers/>
        </w:pPr>
      </w:p>
      <w:p w:rsidR="00D572D2" w:rsidRPr="00523C5A" w:rsidRDefault="00D572D2" w:rsidP="00D572D2">
        <w:pPr>
          <w:pStyle w:val="RCWSLText"/>
          <w:suppressLineNumbers/>
        </w:pPr>
        <w:r>
          <w:tab/>
          <w:t>Correct the title.</w:t>
        </w:r>
      </w:p>
      <w:customXml w:element="Effect">
        <w:p w:rsidR="00D572D2" w:rsidRDefault="00D572D2" w:rsidP="00D572D2">
          <w:pPr>
            <w:pStyle w:val="Effect"/>
            <w:suppressLineNumbers/>
          </w:pPr>
          <w:r>
            <w:tab/>
          </w:r>
        </w:p>
        <w:p w:rsidR="00D572D2" w:rsidRDefault="00D572D2" w:rsidP="00D572D2">
          <w:pPr>
            <w:pStyle w:val="Effect"/>
            <w:suppressLineNumbers/>
          </w:pPr>
          <w:r>
            <w:tab/>
          </w:r>
          <w:r>
            <w:tab/>
          </w:r>
          <w:r w:rsidRPr="00721F74">
            <w:rPr>
              <w:b/>
              <w:u w:val="single"/>
            </w:rPr>
            <w:t>EFFECT:</w:t>
          </w:r>
          <w:r>
            <w:t>   Eliminates the duplicate filing requirements in cases where local and state filings contain the same information.</w:t>
          </w:r>
        </w:p>
      </w:customXml>
      <w:p w:rsidR="00DF5D0E" w:rsidRPr="0070588D" w:rsidRDefault="00DF5D0E" w:rsidP="00D572D2">
        <w:pPr>
          <w:pStyle w:val="Page"/>
        </w:pPr>
      </w:p>
      <w:permEnd w:id="0"/>
      <w:p w:rsidR="00DF5D0E" w:rsidRDefault="00DF5D0E" w:rsidP="0070588D">
        <w:pPr>
          <w:pStyle w:val="AmendSectionPostSpace"/>
          <w:suppressLineNumbers/>
        </w:pPr>
      </w:p>
      <w:p w:rsidR="00DF5D0E" w:rsidRDefault="00DF5D0E" w:rsidP="0070588D">
        <w:pPr>
          <w:pStyle w:val="BillEnd"/>
          <w:suppressLineNumbers/>
        </w:pPr>
      </w:p>
      <w:p w:rsidR="00DF5D0E" w:rsidRDefault="00DE256E" w:rsidP="007058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631C1" w:rsidP="007058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8D" w:rsidRDefault="0070588D" w:rsidP="00DF5D0E">
      <w:r>
        <w:separator/>
      </w:r>
    </w:p>
  </w:endnote>
  <w:endnote w:type="continuationSeparator" w:id="0">
    <w:p w:rsidR="0070588D" w:rsidRDefault="007058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1C" w:rsidRDefault="00D55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631C1">
    <w:pPr>
      <w:pStyle w:val="AmendDraftFooter"/>
    </w:pPr>
    <w:fldSimple w:instr=" TITLE   \* MERGEFORMAT ">
      <w:r w:rsidR="00B750F0">
        <w:t>6243 AMH SGTA OBRT 114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0588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631C1">
    <w:pPr>
      <w:pStyle w:val="AmendDraftFooter"/>
    </w:pPr>
    <w:fldSimple w:instr=" TITLE   \* MERGEFORMAT ">
      <w:r w:rsidR="00B750F0">
        <w:t>6243 AMH SGTA OBRT 114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A5DB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8D" w:rsidRDefault="0070588D" w:rsidP="00DF5D0E">
      <w:r>
        <w:separator/>
      </w:r>
    </w:p>
  </w:footnote>
  <w:footnote w:type="continuationSeparator" w:id="0">
    <w:p w:rsidR="0070588D" w:rsidRDefault="007058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1C" w:rsidRDefault="00D55C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631C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631C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A5DB9"/>
    <w:rsid w:val="003E2FC6"/>
    <w:rsid w:val="003E61B4"/>
    <w:rsid w:val="00492DDC"/>
    <w:rsid w:val="00523C5A"/>
    <w:rsid w:val="00605C39"/>
    <w:rsid w:val="006841E6"/>
    <w:rsid w:val="006F7027"/>
    <w:rsid w:val="0070588D"/>
    <w:rsid w:val="0072335D"/>
    <w:rsid w:val="0072541D"/>
    <w:rsid w:val="007D35D4"/>
    <w:rsid w:val="008172D9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750F0"/>
    <w:rsid w:val="00B961E0"/>
    <w:rsid w:val="00C631C1"/>
    <w:rsid w:val="00D40447"/>
    <w:rsid w:val="00D55C1C"/>
    <w:rsid w:val="00D572D2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lor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6243 AMH SGTA OBRT 114</dc:title>
  <dc:subject/>
  <dc:creator>Washington State Legislature</dc:creator>
  <cp:keywords/>
  <dc:description/>
  <cp:lastModifiedBy>Washington State Legislature</cp:lastModifiedBy>
  <cp:revision>5</cp:revision>
  <cp:lastPrinted>2010-02-19T23:10:00Z</cp:lastPrinted>
  <dcterms:created xsi:type="dcterms:W3CDTF">2010-02-19T23:09:00Z</dcterms:created>
  <dcterms:modified xsi:type="dcterms:W3CDTF">2010-02-23T23:58:00Z</dcterms:modified>
</cp:coreProperties>
</file>