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91145" w:rsidP="0072541D">
          <w:pPr>
            <w:pStyle w:val="AmendDocName"/>
          </w:pPr>
          <w:customXml w:element="BillDocName">
            <w:r>
              <w:t xml:space="preserve">6355-S</w:t>
            </w:r>
          </w:customXml>
          <w:customXml w:element="AmendType">
            <w:r>
              <w:t xml:space="preserve"> AMH</w:t>
            </w:r>
          </w:customXml>
          <w:customXml w:element="SponsorAcronym">
            <w:r>
              <w:t xml:space="preserve"> WHIT</w:t>
            </w:r>
          </w:customXml>
          <w:customXml w:element="DrafterAcronym">
            <w:r>
              <w:t xml:space="preserve"> SMIT</w:t>
            </w:r>
          </w:customXml>
          <w:customXml w:element="DraftNumber">
            <w:r>
              <w:t xml:space="preserve"> 284</w:t>
            </w:r>
          </w:customXml>
        </w:p>
      </w:customXml>
      <w:customXml w:element="Heading">
        <w:p w:rsidR="00DF5D0E" w:rsidRDefault="00191145">
          <w:customXml w:element="ReferenceNumber">
            <w:r w:rsidR="00337DE4">
              <w:rPr>
                <w:b/>
                <w:u w:val="single"/>
              </w:rPr>
              <w:t>SSB 6355</w:t>
            </w:r>
            <w:r w:rsidR="00DE256E">
              <w:t xml:space="preserve"> - </w:t>
            </w:r>
          </w:customXml>
          <w:customXml w:element="Floor">
            <w:r w:rsidR="00337DE4">
              <w:t>H AMD</w:t>
            </w:r>
          </w:customXml>
          <w:customXml w:element="AmendNumber">
            <w:r>
              <w:rPr>
                <w:b/>
              </w:rPr>
              <w:t xml:space="preserve"> 1260</w:t>
            </w:r>
          </w:customXml>
        </w:p>
        <w:p w:rsidR="00DF5D0E" w:rsidRDefault="00191145" w:rsidP="00605C39">
          <w:pPr>
            <w:ind w:firstLine="576"/>
          </w:pPr>
          <w:customXml w:element="Sponsors">
            <w:r>
              <w:t xml:space="preserve">By Representative White</w:t>
            </w:r>
          </w:customXml>
        </w:p>
        <w:p w:rsidR="00DF5D0E" w:rsidRDefault="00191145" w:rsidP="00846034">
          <w:pPr>
            <w:spacing w:line="408" w:lineRule="exact"/>
            <w:jc w:val="right"/>
            <w:rPr>
              <w:b/>
              <w:bCs/>
            </w:rPr>
          </w:pPr>
          <w:customXml w:element="FloorAction">
            <w:r>
              <w:t xml:space="preserve">WITHDRAWN 3/02/2010</w:t>
            </w:r>
          </w:customXml>
        </w:p>
      </w:customXml>
      <w:permStart w:id="0" w:edGrp="everyone" w:displacedByCustomXml="next"/>
      <w:customXml w:element="Page">
        <w:p w:rsidR="003738AF" w:rsidRDefault="00191145" w:rsidP="003738AF">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738AF">
            <w:t>On page 5, line 2, after "</w:t>
          </w:r>
          <w:r w:rsidR="003738AF" w:rsidRPr="006807D1">
            <w:rPr>
              <w:u w:val="single"/>
            </w:rPr>
            <w:t>investment</w:t>
          </w:r>
          <w:r w:rsidR="003738AF">
            <w:t>" strike all material through "</w:t>
          </w:r>
          <w:r w:rsidR="003738AF" w:rsidRPr="006807D1">
            <w:rPr>
              <w:u w:val="single"/>
            </w:rPr>
            <w:t>centers</w:t>
          </w:r>
          <w:r w:rsidR="003738AF">
            <w:t>" on line 4 and insert "</w:t>
          </w:r>
          <w:r w:rsidR="003738AF" w:rsidRPr="006807D1">
            <w:rPr>
              <w:u w:val="single"/>
            </w:rPr>
            <w:t>for the building of new institutions, campuses, branches or centers</w:t>
          </w:r>
          <w:r w:rsidR="003738AF">
            <w:t>"</w:t>
          </w:r>
        </w:p>
        <w:p w:rsidR="003738AF" w:rsidRDefault="003738AF" w:rsidP="003738AF">
          <w:pPr>
            <w:pStyle w:val="RCWSLText"/>
          </w:pPr>
        </w:p>
        <w:p w:rsidR="003738AF" w:rsidRPr="006807D1" w:rsidRDefault="003738AF" w:rsidP="003738AF">
          <w:pPr>
            <w:pStyle w:val="RCWSLText"/>
          </w:pPr>
          <w:r>
            <w:tab/>
            <w:t xml:space="preserve">On page 5, </w:t>
          </w:r>
          <w:r w:rsidR="009653DA">
            <w:t>line 12, after "institutions." i</w:t>
          </w:r>
          <w:r>
            <w:t>nsert "</w:t>
          </w:r>
          <w:r w:rsidRPr="003738AF">
            <w:rPr>
              <w:u w:val="single"/>
            </w:rPr>
            <w:t xml:space="preserve">Board recommendations regarding proposed major expansion shall be limited to determinations of whether the major expansion is within the scope indicated in the most recent strategic master plan for higher education or most recent system design plan. Recommendations regarding existing capital prioritization processes are not within the scope of </w:t>
          </w:r>
          <w:r>
            <w:rPr>
              <w:u w:val="single"/>
            </w:rPr>
            <w:t xml:space="preserve">the </w:t>
          </w:r>
          <w:r w:rsidRPr="003738AF">
            <w:rPr>
              <w:u w:val="single"/>
            </w:rPr>
            <w:t>evaluation of major expansion</w:t>
          </w:r>
          <w:r w:rsidR="009653DA">
            <w:rPr>
              <w:u w:val="single"/>
            </w:rPr>
            <w:t>.</w:t>
          </w:r>
          <w:r>
            <w:t xml:space="preserve">" </w:t>
          </w:r>
        </w:p>
        <w:p w:rsidR="00337DE4" w:rsidRDefault="00337DE4" w:rsidP="00096165">
          <w:pPr>
            <w:pStyle w:val="Page"/>
          </w:pPr>
          <w:r>
            <w:t xml:space="preserve"> </w:t>
          </w:r>
        </w:p>
        <w:p w:rsidR="00DF5D0E" w:rsidRPr="00523C5A" w:rsidRDefault="00191145" w:rsidP="00337DE4">
          <w:pPr>
            <w:pStyle w:val="RCWSLText"/>
            <w:suppressLineNumbers/>
          </w:pPr>
        </w:p>
      </w:customXml>
      <w:customXml w:element="Effect">
        <w:p w:rsidR="00ED2EEB" w:rsidRDefault="00DE256E" w:rsidP="00337DE4">
          <w:pPr>
            <w:pStyle w:val="Effect"/>
            <w:suppressLineNumbers/>
          </w:pPr>
          <w:r>
            <w:tab/>
          </w:r>
        </w:p>
        <w:p w:rsidR="00337DE4" w:rsidRDefault="00ED2EEB" w:rsidP="00337DE4">
          <w:pPr>
            <w:pStyle w:val="Effect"/>
            <w:suppressLineNumbers/>
          </w:pPr>
          <w:r>
            <w:tab/>
          </w:r>
          <w:r w:rsidR="00DE256E">
            <w:tab/>
          </w:r>
          <w:r w:rsidR="00DE256E" w:rsidRPr="00337DE4">
            <w:rPr>
              <w:b/>
              <w:u w:val="single"/>
            </w:rPr>
            <w:t>EFFECT:</w:t>
          </w:r>
          <w:r w:rsidR="00DE256E">
            <w:t> </w:t>
          </w:r>
          <w:r w:rsidR="003738AF">
            <w:t>Removes significant expansion of existing campuses, branches, or centers as part of the definition of "major expansion" and thereby removes such expansion from HECB review. Clarifies that evaluation of proposed major expansions does not include current capital prioritization processes.</w:t>
          </w:r>
          <w:r w:rsidR="00DE256E">
            <w:t>  </w:t>
          </w:r>
        </w:p>
      </w:customXml>
      <w:p w:rsidR="00DF5D0E" w:rsidRPr="00337DE4" w:rsidRDefault="00DF5D0E" w:rsidP="00337DE4">
        <w:pPr>
          <w:pStyle w:val="FiscalImpact"/>
          <w:suppressLineNumbers/>
        </w:pPr>
      </w:p>
      <w:permEnd w:id="0"/>
      <w:p w:rsidR="00DF5D0E" w:rsidRDefault="00DF5D0E" w:rsidP="00337DE4">
        <w:pPr>
          <w:pStyle w:val="AmendSectionPostSpace"/>
          <w:suppressLineNumbers/>
        </w:pPr>
      </w:p>
      <w:p w:rsidR="00DF5D0E" w:rsidRDefault="00DF5D0E" w:rsidP="00337DE4">
        <w:pPr>
          <w:pStyle w:val="BillEnd"/>
          <w:suppressLineNumbers/>
        </w:pPr>
      </w:p>
      <w:p w:rsidR="00DF5D0E" w:rsidRDefault="00DE256E" w:rsidP="00337DE4">
        <w:pPr>
          <w:pStyle w:val="BillEnd"/>
          <w:suppressLineNumbers/>
        </w:pPr>
        <w:r>
          <w:rPr>
            <w:b/>
          </w:rPr>
          <w:t>--- END ---</w:t>
        </w:r>
      </w:p>
      <w:p w:rsidR="00DF5D0E" w:rsidRDefault="00191145" w:rsidP="00337DE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DE4" w:rsidRDefault="00337DE4" w:rsidP="00DF5D0E">
      <w:r>
        <w:separator/>
      </w:r>
    </w:p>
  </w:endnote>
  <w:endnote w:type="continuationSeparator" w:id="0">
    <w:p w:rsidR="00337DE4" w:rsidRDefault="00337DE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AF" w:rsidRDefault="003738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91145">
    <w:pPr>
      <w:pStyle w:val="AmendDraftFooter"/>
    </w:pPr>
    <w:fldSimple w:instr=" TITLE   \* MERGEFORMAT ">
      <w:r w:rsidR="00206D18">
        <w:t>6355-S AMH WHIT SMIT 284</w:t>
      </w:r>
    </w:fldSimple>
    <w:r w:rsidR="00DE256E">
      <w:tab/>
    </w:r>
    <w:r>
      <w:fldChar w:fldCharType="begin"/>
    </w:r>
    <w:r w:rsidR="00DE256E">
      <w:instrText xml:space="preserve"> PAGE  \* Arabic  \* MERGEFORMAT </w:instrText>
    </w:r>
    <w:r>
      <w:fldChar w:fldCharType="separate"/>
    </w:r>
    <w:r w:rsidR="00337DE4">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91145">
    <w:pPr>
      <w:pStyle w:val="AmendDraftFooter"/>
    </w:pPr>
    <w:fldSimple w:instr=" TITLE   \* MERGEFORMAT ">
      <w:r w:rsidR="00206D18">
        <w:t>6355-S AMH WHIT SMIT 284</w:t>
      </w:r>
    </w:fldSimple>
    <w:r w:rsidR="00DE256E">
      <w:tab/>
    </w:r>
    <w:r>
      <w:fldChar w:fldCharType="begin"/>
    </w:r>
    <w:r w:rsidR="00DE256E">
      <w:instrText xml:space="preserve"> PAGE  \* Arabic  \* MERGEFORMAT </w:instrText>
    </w:r>
    <w:r>
      <w:fldChar w:fldCharType="separate"/>
    </w:r>
    <w:r w:rsidR="00206D18">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DE4" w:rsidRDefault="00337DE4" w:rsidP="00DF5D0E">
      <w:r>
        <w:separator/>
      </w:r>
    </w:p>
  </w:footnote>
  <w:footnote w:type="continuationSeparator" w:id="0">
    <w:p w:rsidR="00337DE4" w:rsidRDefault="00337DE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AF" w:rsidRDefault="003738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9114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19114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91145"/>
    <w:rsid w:val="001A775A"/>
    <w:rsid w:val="001E6675"/>
    <w:rsid w:val="00206D18"/>
    <w:rsid w:val="00217E8A"/>
    <w:rsid w:val="00281CBD"/>
    <w:rsid w:val="00316CD9"/>
    <w:rsid w:val="00337DE4"/>
    <w:rsid w:val="003738AF"/>
    <w:rsid w:val="003E2FC6"/>
    <w:rsid w:val="00492DDC"/>
    <w:rsid w:val="00523C5A"/>
    <w:rsid w:val="00605C39"/>
    <w:rsid w:val="006841E6"/>
    <w:rsid w:val="006F7027"/>
    <w:rsid w:val="0072335D"/>
    <w:rsid w:val="0072541D"/>
    <w:rsid w:val="007D35D4"/>
    <w:rsid w:val="00846034"/>
    <w:rsid w:val="00931B84"/>
    <w:rsid w:val="009653DA"/>
    <w:rsid w:val="00972869"/>
    <w:rsid w:val="009F23A9"/>
    <w:rsid w:val="00A01F29"/>
    <w:rsid w:val="00A93D4A"/>
    <w:rsid w:val="00AD2D0A"/>
    <w:rsid w:val="00B31D1C"/>
    <w:rsid w:val="00B518D0"/>
    <w:rsid w:val="00B73E0A"/>
    <w:rsid w:val="00B961E0"/>
    <w:rsid w:val="00BB1A1D"/>
    <w:rsid w:val="00D40447"/>
    <w:rsid w:val="00DA47F3"/>
    <w:rsid w:val="00DB5FFA"/>
    <w:rsid w:val="00DE256E"/>
    <w:rsid w:val="00DF5D0E"/>
    <w:rsid w:val="00E1471A"/>
    <w:rsid w:val="00E41CC6"/>
    <w:rsid w:val="00E66F5D"/>
    <w:rsid w:val="00ED2EEB"/>
    <w:rsid w:val="00F229DE"/>
    <w:rsid w:val="00F4663F"/>
    <w:rsid w:val="00FF0BE7"/>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_an1\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1</Pages>
  <Words>158</Words>
  <Characters>907</Characters>
  <Application>Microsoft Office Word</Application>
  <DocSecurity>8</DocSecurity>
  <Lines>32</Lines>
  <Paragraphs>8</Paragraphs>
  <ScaleCrop>false</ScaleCrop>
  <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6355-S AMH WHIT SMIT 284</dc:title>
  <dc:subject/>
  <dc:creator>Washington State Legislature</dc:creator>
  <cp:keywords/>
  <dc:description/>
  <cp:lastModifiedBy>Washington State Legislature</cp:lastModifiedBy>
  <cp:revision>5</cp:revision>
  <cp:lastPrinted>2010-02-28T20:22:00Z</cp:lastPrinted>
  <dcterms:created xsi:type="dcterms:W3CDTF">2010-02-28T20:08:00Z</dcterms:created>
  <dcterms:modified xsi:type="dcterms:W3CDTF">2010-02-28T20:22:00Z</dcterms:modified>
</cp:coreProperties>
</file>