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812DD" w:rsidP="0072541D">
          <w:pPr>
            <w:pStyle w:val="AmendDocName"/>
          </w:pPr>
          <w:customXml w:element="BillDocName">
            <w:r>
              <w:t xml:space="preserve">6364-S.E</w:t>
            </w:r>
          </w:customXml>
          <w:customXml w:element="AmendType">
            <w:r>
              <w:t xml:space="preserve"> AMH</w:t>
            </w:r>
          </w:customXml>
          <w:customXml w:element="SponsorAcronym">
            <w:r>
              <w:t xml:space="preserve"> SMIN</w:t>
            </w:r>
          </w:customXml>
          <w:customXml w:element="DrafterAcronym">
            <w:r>
              <w:t xml:space="preserve"> HOWS</w:t>
            </w:r>
          </w:customXml>
          <w:customXml w:element="DraftNumber">
            <w:r>
              <w:t xml:space="preserve"> 052</w:t>
            </w:r>
          </w:customXml>
        </w:p>
      </w:customXml>
      <w:customXml w:element="Heading">
        <w:p w:rsidR="00DF5D0E" w:rsidRDefault="002812DD">
          <w:customXml w:element="ReferenceNumber">
            <w:r w:rsidR="00F83DA2">
              <w:rPr>
                <w:b/>
                <w:u w:val="single"/>
              </w:rPr>
              <w:t>ESSB 6364</w:t>
            </w:r>
            <w:r w:rsidR="00DE256E">
              <w:t xml:space="preserve"> - </w:t>
            </w:r>
          </w:customXml>
          <w:customXml w:element="Floor">
            <w:r w:rsidR="00F83DA2">
              <w:t>H AMD TO H AMD (H-5702.1/10)</w:t>
            </w:r>
          </w:customXml>
          <w:customXml w:element="AmendNumber">
            <w:r>
              <w:rPr>
                <w:b/>
              </w:rPr>
              <w:t xml:space="preserve"> 1643</w:t>
            </w:r>
          </w:customXml>
        </w:p>
        <w:p w:rsidR="00DF5D0E" w:rsidRDefault="002812DD" w:rsidP="00605C39">
          <w:pPr>
            <w:ind w:firstLine="576"/>
          </w:pPr>
          <w:customXml w:element="Sponsors">
            <w:r>
              <w:t xml:space="preserve">By Representative Smith</w:t>
            </w:r>
          </w:customXml>
        </w:p>
        <w:p w:rsidR="00DF5D0E" w:rsidRDefault="002812DD" w:rsidP="00846034">
          <w:pPr>
            <w:spacing w:line="408" w:lineRule="exact"/>
            <w:jc w:val="right"/>
            <w:rPr>
              <w:b/>
              <w:bCs/>
            </w:rPr>
          </w:pPr>
          <w:customXml w:element="FloorAction">
            <w:r>
              <w:t xml:space="preserve">NOT CONSIDERED 3/11/2010</w:t>
            </w:r>
          </w:customXml>
        </w:p>
      </w:customXml>
      <w:permStart w:id="0" w:edGrp="everyone"/>
      <w:p w:rsidR="00E31996" w:rsidRDefault="002812DD" w:rsidP="00E31996">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customXml w:element="Page">
          <w:r w:rsidR="00E31996">
            <w:t>On page 28, line 29 of the amendment, after "amount of" strike "$42,291,000" and insert "$46,312,000"</w:t>
          </w:r>
        </w:customXml>
      </w:p>
      <w:p w:rsidR="00E31996" w:rsidRDefault="00E31996" w:rsidP="00E31996">
        <w:pPr>
          <w:pStyle w:val="Page"/>
        </w:pPr>
      </w:p>
      <w:customXml w:element="Page">
        <w:p w:rsidR="00CC16E5" w:rsidRDefault="00E31996" w:rsidP="00CC16E5">
          <w:pPr>
            <w:pStyle w:val="Page"/>
            <w:ind w:firstLine="576"/>
          </w:pPr>
          <w:r>
            <w:t>On page 61, after line 11 of the amendment, insert the following:</w:t>
          </w:r>
        </w:p>
        <w:p w:rsidR="00E31996" w:rsidRDefault="00E31996" w:rsidP="00CC16E5">
          <w:pPr>
            <w:pStyle w:val="Page"/>
            <w:ind w:firstLine="576"/>
          </w:pPr>
          <w:r>
            <w:t>"</w:t>
          </w:r>
          <w:r>
            <w:rPr>
              <w:u w:val="single"/>
            </w:rPr>
            <w:t>NEW SECTION.</w:t>
          </w:r>
          <w:r>
            <w:rPr>
              <w:b/>
            </w:rPr>
            <w:t xml:space="preserve">  Sec. </w:t>
          </w:r>
          <w:r w:rsidR="002812DD">
            <w:rPr>
              <w:b/>
            </w:rPr>
            <w:fldChar w:fldCharType="begin"/>
          </w:r>
          <w:r>
            <w:rPr>
              <w:b/>
            </w:rPr>
            <w:instrText xml:space="preserve"> LISTNUM  LegalDefault \s 3038</w:instrText>
          </w:r>
          <w:r w:rsidR="002812DD">
            <w:rPr>
              <w:b/>
            </w:rPr>
            <w:fldChar w:fldCharType="end"/>
          </w:r>
          <w:r>
            <w:rPr>
              <w:b/>
            </w:rPr>
            <w:t xml:space="preserve">  </w:t>
          </w:r>
          <w:r>
            <w:t>A new section is added to 2009 c 497 (uncodified) to read as follows:</w:t>
          </w:r>
        </w:p>
      </w:customXml>
      <w:p w:rsidR="00E31996" w:rsidRDefault="00E31996" w:rsidP="00E31996">
        <w:pPr>
          <w:pStyle w:val="RCWSLText"/>
        </w:pPr>
        <w:r>
          <w:rPr>
            <w:b/>
          </w:rPr>
          <w:t>FOR THE DEPARTMENT OF NATURAL RESOURCES</w:t>
        </w:r>
      </w:p>
      <w:p w:rsidR="00E31996" w:rsidRDefault="00E31996" w:rsidP="00E3199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 xml:space="preserve">Forest </w:t>
        </w:r>
        <w:r w:rsidR="00CC16E5">
          <w:t>Hazard Reduction</w:t>
        </w:r>
        <w:r>
          <w:t xml:space="preserve"> (91000005)</w:t>
        </w:r>
      </w:p>
      <w:p w:rsidR="00E31996" w:rsidRDefault="00E31996" w:rsidP="00E31996">
        <w:pPr>
          <w:pStyle w:val="RCWSLText"/>
        </w:pPr>
      </w:p>
      <w:p w:rsidR="00E31996" w:rsidRDefault="00E31996" w:rsidP="00E3199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The appropriation in this section is subject to the following conditions and limitations:</w:t>
        </w:r>
      </w:p>
      <w:p w:rsidR="00E31996" w:rsidRDefault="00E31996" w:rsidP="00E3199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(1) The appropriation is provided solely for forest improvement treatments on forest lands of eastern Washington with the five highest priority fire and disease hazards in Stevens, Fer</w:t>
        </w:r>
        <w:r w:rsidR="003A20D5">
          <w:t>ry, Lincoln, Pend Oreille, Okanoga</w:t>
        </w:r>
        <w:r>
          <w:t>n, and Spokane counties.  Forest treatments on private lands funded by this appropriation require an agreement with the property owner that includes a commitment to maintain the improvements to forest health.</w:t>
        </w:r>
      </w:p>
      <w:p w:rsidR="00E31996" w:rsidRDefault="00E31996" w:rsidP="00E3199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 xml:space="preserve">(2) By October 1, 2010, the department shall provide the office of financial management and the appropriate committees of the legislature a list of forest health treatments on state, private, and federal lands that are prioritized to improve the health of Washington's working forests, reduce risk to wildlife, sustain or create rural jobs, and support existing or expanded forest products infrastructure.  The project list must include the following for each project:  (a) Landscape description; (b) acres treated by landowner type; (c) cost to the state; (d) resources leveraged; (e) number of jobs created; and </w:t>
        </w:r>
        <w:r>
          <w:lastRenderedPageBreak/>
          <w:t>(f) time frames for initiation and completion.  The project list must include only those projects that cannot recover costs or are noncommercial for landowners.</w:t>
        </w:r>
      </w:p>
      <w:p w:rsidR="00E31996" w:rsidRDefault="00E31996" w:rsidP="00E31996">
        <w:pPr>
          <w:pStyle w:val="RCWSLText"/>
        </w:pPr>
      </w:p>
      <w:p w:rsidR="00E31996" w:rsidRDefault="00E31996" w:rsidP="00E3199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Appropriation:</w:t>
        </w:r>
      </w:p>
      <w:p w:rsidR="00E31996" w:rsidRDefault="00E31996" w:rsidP="00E3199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State Building Construction Account--State</w:t>
        </w:r>
        <w:r>
          <w:tab/>
          <w:t>$4,021,000</w:t>
        </w:r>
      </w:p>
      <w:p w:rsidR="00E31996" w:rsidRDefault="00E31996" w:rsidP="00E3199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Prior Biennia (Expenditures)</w:t>
        </w:r>
        <w:r>
          <w:tab/>
          <w:t>$0</w:t>
        </w:r>
      </w:p>
      <w:p w:rsidR="00E31996" w:rsidRDefault="00E31996" w:rsidP="00E3199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Future Biennia (Projected Costs)</w:t>
        </w:r>
        <w:r>
          <w:tab/>
          <w:t>$0</w:t>
        </w:r>
      </w:p>
      <w:p w:rsidR="00E31996" w:rsidRDefault="00E31996" w:rsidP="00E31996">
        <w:pPr>
          <w:pStyle w:val="RCWSLText"/>
          <w:tabs>
            <w:tab w:val="clear" w:pos="0"/>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r>
        <w:r>
          <w:tab/>
          <w:t>TOTAL</w:t>
        </w:r>
        <w:r>
          <w:tab/>
          <w:t>$4,021,000"</w:t>
        </w:r>
      </w:p>
      <w:customXml w:element="Effect">
        <w:p w:rsidR="00E31996" w:rsidRDefault="00E31996" w:rsidP="00E31996">
          <w:pPr>
            <w:pStyle w:val="Effect"/>
          </w:pPr>
          <w:r>
            <w:tab/>
          </w:r>
          <w:r>
            <w:tab/>
          </w:r>
        </w:p>
        <w:p w:rsidR="00E31996" w:rsidRDefault="00E31996" w:rsidP="00E31996">
          <w:pPr>
            <w:pStyle w:val="Effect"/>
          </w:pPr>
        </w:p>
        <w:p w:rsidR="00E31996" w:rsidRDefault="00E31996" w:rsidP="00E31996">
          <w:pPr>
            <w:pStyle w:val="Effect"/>
          </w:pPr>
        </w:p>
        <w:p w:rsidR="00E31996" w:rsidRDefault="00E31996" w:rsidP="00E31996">
          <w:pPr>
            <w:pStyle w:val="Effect"/>
          </w:pPr>
          <w:r>
            <w:tab/>
          </w:r>
          <w:r>
            <w:tab/>
          </w:r>
          <w:r w:rsidRPr="00E31996">
            <w:rPr>
              <w:b/>
              <w:u w:val="single"/>
            </w:rPr>
            <w:t>EFFECT:</w:t>
          </w:r>
          <w:r>
            <w:t>   Increases the Office of Financial Management negative allotment by $4,021,000.  Appropriates $4,021,000 in state bonds to the Department of Natural Resources for forest restoration projects.</w:t>
          </w:r>
        </w:p>
        <w:p w:rsidR="00E31996" w:rsidRDefault="00E31996" w:rsidP="00E31996">
          <w:pPr>
            <w:pStyle w:val="Effect"/>
            <w:rPr>
              <w:u w:val="single"/>
            </w:rPr>
          </w:pPr>
        </w:p>
        <w:p w:rsidR="00DF5D0E" w:rsidRPr="00F83DA2" w:rsidRDefault="00E31996" w:rsidP="00E31996">
          <w:pPr>
            <w:pStyle w:val="Effect"/>
          </w:pPr>
          <w:r w:rsidRPr="00E31996">
            <w:tab/>
          </w:r>
          <w:r w:rsidRPr="00E31996">
            <w:tab/>
          </w:r>
          <w:r w:rsidRPr="00E31996">
            <w:rPr>
              <w:b/>
              <w:u w:val="single"/>
            </w:rPr>
            <w:t>FISCAL IMPACT:</w:t>
          </w:r>
          <w:r>
            <w:t>   No net change to appropriated levels.</w:t>
          </w:r>
        </w:p>
      </w:customXml>
      <w:permEnd w:id="0"/>
      <w:p w:rsidR="00DF5D0E" w:rsidRDefault="00DF5D0E" w:rsidP="00F83DA2">
        <w:pPr>
          <w:pStyle w:val="AmendSectionPostSpace"/>
          <w:suppressLineNumbers/>
        </w:pPr>
      </w:p>
      <w:p w:rsidR="00DF5D0E" w:rsidRDefault="00DF5D0E" w:rsidP="00F83DA2">
        <w:pPr>
          <w:pStyle w:val="BillEnd"/>
          <w:suppressLineNumbers/>
        </w:pPr>
      </w:p>
      <w:p w:rsidR="00DF5D0E" w:rsidRDefault="00DE256E" w:rsidP="00F83DA2">
        <w:pPr>
          <w:pStyle w:val="BillEnd"/>
          <w:suppressLineNumbers/>
        </w:pPr>
        <w:r>
          <w:rPr>
            <w:b/>
          </w:rPr>
          <w:t>--- END ---</w:t>
        </w:r>
      </w:p>
      <w:p w:rsidR="00DF5D0E" w:rsidRDefault="002812DD" w:rsidP="00F83DA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DA2" w:rsidRDefault="00F83DA2" w:rsidP="00DF5D0E">
      <w:r>
        <w:separator/>
      </w:r>
    </w:p>
  </w:endnote>
  <w:endnote w:type="continuationSeparator" w:id="0">
    <w:p w:rsidR="00F83DA2" w:rsidRDefault="00F83DA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2C" w:rsidRDefault="009152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812DD">
    <w:pPr>
      <w:pStyle w:val="AmendDraftFooter"/>
    </w:pPr>
    <w:fldSimple w:instr=" TITLE   \* MERGEFORMAT ">
      <w:r w:rsidR="00BF12DE">
        <w:t>6364-S.E AMH SMIN HOWS 052</w:t>
      </w:r>
    </w:fldSimple>
    <w:r w:rsidR="00DE256E">
      <w:tab/>
    </w:r>
    <w:r>
      <w:fldChar w:fldCharType="begin"/>
    </w:r>
    <w:r w:rsidR="00DE256E">
      <w:instrText xml:space="preserve"> PAGE  \* Arabic  \* MERGEFORMAT </w:instrText>
    </w:r>
    <w:r>
      <w:fldChar w:fldCharType="separate"/>
    </w:r>
    <w:r w:rsidR="00BF12DE">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812DD">
    <w:pPr>
      <w:pStyle w:val="AmendDraftFooter"/>
    </w:pPr>
    <w:fldSimple w:instr=" TITLE   \* MERGEFORMAT ">
      <w:r w:rsidR="00BF12DE">
        <w:t>6364-S.E AMH SMIN HOWS 052</w:t>
      </w:r>
    </w:fldSimple>
    <w:r w:rsidR="00DE256E">
      <w:tab/>
    </w:r>
    <w:r>
      <w:fldChar w:fldCharType="begin"/>
    </w:r>
    <w:r w:rsidR="00DE256E">
      <w:instrText xml:space="preserve"> PAGE  \* Arabic  \* MERGEFORMAT </w:instrText>
    </w:r>
    <w:r>
      <w:fldChar w:fldCharType="separate"/>
    </w:r>
    <w:r w:rsidR="00BF12D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DA2" w:rsidRDefault="00F83DA2" w:rsidP="00DF5D0E">
      <w:r>
        <w:separator/>
      </w:r>
    </w:p>
  </w:footnote>
  <w:footnote w:type="continuationSeparator" w:id="0">
    <w:p w:rsidR="00F83DA2" w:rsidRDefault="00F83DA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2C" w:rsidRDefault="009152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812D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2812D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64403"/>
    <w:rsid w:val="001A775A"/>
    <w:rsid w:val="001E6675"/>
    <w:rsid w:val="00217E8A"/>
    <w:rsid w:val="002812DD"/>
    <w:rsid w:val="00281CBD"/>
    <w:rsid w:val="00316CD9"/>
    <w:rsid w:val="003A20D5"/>
    <w:rsid w:val="003E2FC6"/>
    <w:rsid w:val="00492DDC"/>
    <w:rsid w:val="00523C5A"/>
    <w:rsid w:val="005371A8"/>
    <w:rsid w:val="00605C39"/>
    <w:rsid w:val="006841E6"/>
    <w:rsid w:val="006F7027"/>
    <w:rsid w:val="0072335D"/>
    <w:rsid w:val="0072541D"/>
    <w:rsid w:val="007D35D4"/>
    <w:rsid w:val="00846034"/>
    <w:rsid w:val="0091522C"/>
    <w:rsid w:val="00931B84"/>
    <w:rsid w:val="00972869"/>
    <w:rsid w:val="009F23A9"/>
    <w:rsid w:val="00A01F29"/>
    <w:rsid w:val="00A93D4A"/>
    <w:rsid w:val="00AD2D0A"/>
    <w:rsid w:val="00B31D1C"/>
    <w:rsid w:val="00B518D0"/>
    <w:rsid w:val="00B73E0A"/>
    <w:rsid w:val="00B961E0"/>
    <w:rsid w:val="00BF12DE"/>
    <w:rsid w:val="00CC16E5"/>
    <w:rsid w:val="00D40447"/>
    <w:rsid w:val="00DA47F3"/>
    <w:rsid w:val="00DE256E"/>
    <w:rsid w:val="00DF5D0E"/>
    <w:rsid w:val="00E1471A"/>
    <w:rsid w:val="00E31996"/>
    <w:rsid w:val="00E41CC6"/>
    <w:rsid w:val="00E66F5D"/>
    <w:rsid w:val="00ED2EEB"/>
    <w:rsid w:val="00F229DE"/>
    <w:rsid w:val="00F4663F"/>
    <w:rsid w:val="00F83DA2"/>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343</Words>
  <Characters>1935</Characters>
  <Application>Microsoft Office Word</Application>
  <DocSecurity>8</DocSecurity>
  <Lines>58</Lines>
  <Paragraphs>23</Paragraphs>
  <ScaleCrop>false</ScaleCrop>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6364-S.E AMH SMIN HOWS 052</dc:title>
  <dc:subject/>
  <dc:creator>Susan</dc:creator>
  <cp:keywords/>
  <dc:description/>
  <cp:lastModifiedBy>Susan</cp:lastModifiedBy>
  <cp:revision>7</cp:revision>
  <cp:lastPrinted>2010-03-11T18:37:00Z</cp:lastPrinted>
  <dcterms:created xsi:type="dcterms:W3CDTF">2010-03-11T18:28:00Z</dcterms:created>
  <dcterms:modified xsi:type="dcterms:W3CDTF">2010-03-11T18:37:00Z</dcterms:modified>
</cp:coreProperties>
</file>