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A1EE8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KAGI</w:t>
            </w:r>
          </w:customXml>
          <w:customXml w:element="DrafterAcronym">
            <w:r>
              <w:t xml:space="preserve"> POLZ</w:t>
            </w:r>
          </w:customXml>
          <w:customXml w:element="DraftNumber">
            <w:r>
              <w:t xml:space="preserve"> 132</w:t>
            </w:r>
          </w:customXml>
        </w:p>
      </w:customXml>
      <w:customXml w:element="Heading">
        <w:p w:rsidR="00DF5D0E" w:rsidRDefault="005A1EE8">
          <w:customXml w:element="ReferenceNumber">
            <w:r w:rsidR="006F584F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6F584F">
              <w:t>H AMD TO H AMD (H-5483.2/10)</w:t>
            </w:r>
          </w:customXml>
          <w:customXml w:element="AmendNumber">
            <w:r>
              <w:rPr>
                <w:b/>
              </w:rPr>
              <w:t xml:space="preserve"> 1313</w:t>
            </w:r>
          </w:customXml>
        </w:p>
        <w:p w:rsidR="00DF5D0E" w:rsidRDefault="005A1EE8" w:rsidP="00605C39">
          <w:pPr>
            <w:ind w:firstLine="576"/>
          </w:pPr>
          <w:customXml w:element="Sponsors">
            <w:r>
              <w:t xml:space="preserve">By Representative Kagi</w:t>
            </w:r>
          </w:customXml>
        </w:p>
        <w:p w:rsidR="00DF5D0E" w:rsidRDefault="005A1EE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4B46EC" w:rsidRDefault="005A1EE8" w:rsidP="004B46E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B46EC">
            <w:t>On page 228, after line 9, insert the following:</w:t>
          </w:r>
        </w:p>
        <w:p w:rsidR="004B46EC" w:rsidRPr="007B0D5B" w:rsidRDefault="004B46EC" w:rsidP="004B46EC">
          <w:pPr>
            <w:pStyle w:val="RCWSLText"/>
          </w:pPr>
          <w:r>
            <w:tab/>
            <w:t>"</w:t>
          </w:r>
          <w:r>
            <w:rPr>
              <w:u w:val="single"/>
            </w:rPr>
            <w:t>Home Visiting Services Account--State . . . . . . . . . $100,000</w:t>
          </w:r>
          <w:r>
            <w:t>"</w:t>
          </w:r>
        </w:p>
        <w:p w:rsidR="004B46EC" w:rsidRDefault="004B46EC" w:rsidP="004B46EC">
          <w:pPr>
            <w:pStyle w:val="RCWSLText"/>
            <w:suppressLineNumbers/>
          </w:pPr>
        </w:p>
        <w:p w:rsidR="006F584F" w:rsidRDefault="00951639" w:rsidP="004B46EC">
          <w:pPr>
            <w:pStyle w:val="RCWSLText"/>
            <w:suppressLineNumbers/>
          </w:pPr>
          <w:r>
            <w:tab/>
            <w:t>On page 22</w:t>
          </w:r>
          <w:r w:rsidR="004B46EC">
            <w:t>8, line 11, correct the total</w:t>
          </w:r>
        </w:p>
        <w:p w:rsidR="008F13DD" w:rsidRDefault="008F13DD" w:rsidP="004B46EC">
          <w:pPr>
            <w:pStyle w:val="RCWSLText"/>
            <w:suppressLineNumbers/>
          </w:pPr>
        </w:p>
        <w:p w:rsidR="008F13DD" w:rsidRPr="003A7E55" w:rsidRDefault="008F13DD" w:rsidP="004B46EC">
          <w:pPr>
            <w:pStyle w:val="RCWSLText"/>
            <w:suppressLineNumbers/>
            <w:rPr>
              <w:u w:val="single"/>
            </w:rPr>
          </w:pPr>
          <w:r>
            <w:tab/>
            <w:t xml:space="preserve">On page 231, beginning on line 14, </w:t>
          </w:r>
          <w:r w:rsidR="00951639">
            <w:t>after "</w:t>
          </w:r>
          <w:r w:rsidR="00951639">
            <w:rPr>
              <w:u w:val="single"/>
            </w:rPr>
            <w:t>(15)</w:t>
          </w:r>
          <w:r w:rsidR="00951639">
            <w:t xml:space="preserve">" </w:t>
          </w:r>
          <w:r>
            <w:t xml:space="preserve">strike all </w:t>
          </w:r>
          <w:r w:rsidR="00951639">
            <w:t>material through "</w:t>
          </w:r>
          <w:r w:rsidR="00951639" w:rsidRPr="00951639">
            <w:rPr>
              <w:u w:val="single"/>
            </w:rPr>
            <w:t>account</w:t>
          </w:r>
          <w:r w:rsidR="00FA11D0">
            <w:t>" on line 20 and insert</w:t>
          </w:r>
          <w:r w:rsidR="008122AC">
            <w:t xml:space="preserve"> </w:t>
          </w:r>
          <w:r>
            <w:t>"</w:t>
          </w:r>
          <w:r w:rsidR="003A7E55">
            <w:rPr>
              <w:u w:val="single"/>
            </w:rPr>
            <w:t>(a)</w:t>
          </w:r>
          <w:r>
            <w:rPr>
              <w:u w:val="single"/>
            </w:rPr>
            <w:t xml:space="preserve"> $1,245,000 of the general fund--state appropriation for fiscal year 2011 is provided solely for expenditure into the home visiting services account cre</w:t>
          </w:r>
          <w:r w:rsidR="004A0010">
            <w:rPr>
              <w:u w:val="single"/>
            </w:rPr>
            <w:t>ated in section 918 of this act;</w:t>
          </w:r>
          <w:r w:rsidR="003A7E55">
            <w:rPr>
              <w:u w:val="single"/>
            </w:rPr>
            <w:t xml:space="preserve"> and (b) </w:t>
          </w:r>
          <w:r w:rsidR="004A0010">
            <w:rPr>
              <w:u w:val="single"/>
            </w:rPr>
            <w:t xml:space="preserve"> $100,000 of the home visiting services account i</w:t>
          </w:r>
          <w:r>
            <w:rPr>
              <w:u w:val="single"/>
            </w:rPr>
            <w:t>s provided solely for administering services funded from the home visiting services account</w:t>
          </w:r>
          <w:r>
            <w:t>"</w:t>
          </w:r>
        </w:p>
        <w:p w:rsidR="00DF5D0E" w:rsidRPr="00523C5A" w:rsidRDefault="005A1EE8" w:rsidP="006F584F">
          <w:pPr>
            <w:pStyle w:val="RCWSLText"/>
            <w:suppressLineNumbers/>
          </w:pPr>
        </w:p>
      </w:customXml>
      <w:customXml w:element="Effect">
        <w:p w:rsidR="00ED2EEB" w:rsidRDefault="00DE256E" w:rsidP="006F584F">
          <w:pPr>
            <w:pStyle w:val="Effect"/>
            <w:suppressLineNumbers/>
          </w:pPr>
          <w:r>
            <w:tab/>
          </w:r>
        </w:p>
        <w:p w:rsidR="006F584F" w:rsidRDefault="00ED2EEB" w:rsidP="006F584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F584F">
            <w:rPr>
              <w:b/>
              <w:u w:val="single"/>
            </w:rPr>
            <w:t>EFFECT:</w:t>
          </w:r>
          <w:r w:rsidR="00DE256E">
            <w:t> </w:t>
          </w:r>
          <w:r w:rsidR="004B46EC">
            <w:t xml:space="preserve"> </w:t>
          </w:r>
          <w:r w:rsidR="00766804">
            <w:t xml:space="preserve">Corrects drafting error by including </w:t>
          </w:r>
          <w:r w:rsidR="00774DCC">
            <w:t xml:space="preserve">the Home Visiting Services Account within the Department of Early Learning's appropriations.  </w:t>
          </w:r>
          <w:r w:rsidR="00766804">
            <w:t xml:space="preserve">Appropriates all funding </w:t>
          </w:r>
          <w:r w:rsidR="00774DCC">
            <w:t xml:space="preserve">related to home visiting </w:t>
          </w:r>
          <w:r w:rsidR="004A20F1">
            <w:t>in</w:t>
          </w:r>
          <w:r w:rsidR="00774DCC">
            <w:t xml:space="preserve">to the </w:t>
          </w:r>
          <w:r w:rsidR="003A7E55">
            <w:t xml:space="preserve">Home Visiting Services </w:t>
          </w:r>
          <w:r w:rsidR="00951639">
            <w:t>account, and of that amount</w:t>
          </w:r>
          <w:r w:rsidR="00766804">
            <w:t>,</w:t>
          </w:r>
          <w:r w:rsidR="00951639">
            <w:t xml:space="preserve"> $100,000 is appropriated </w:t>
          </w:r>
          <w:r w:rsidR="00766804">
            <w:t>from</w:t>
          </w:r>
          <w:r w:rsidR="00951639">
            <w:t xml:space="preserve"> the account solely for administrative purposes.</w:t>
          </w:r>
        </w:p>
      </w:customXml>
      <w:p w:rsidR="006F584F" w:rsidRDefault="006F584F" w:rsidP="006F584F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6F584F" w:rsidRDefault="006F584F" w:rsidP="006F584F">
        <w:pPr>
          <w:pStyle w:val="FiscalImpactBody"/>
          <w:suppressLineNumbers/>
        </w:pPr>
        <w:r>
          <w:tab/>
        </w:r>
        <w:r>
          <w:tab/>
          <w:t>Increases Other Funds by $100,000.</w:t>
        </w:r>
      </w:p>
      <w:permEnd w:id="0"/>
      <w:p w:rsidR="00DF5D0E" w:rsidRDefault="00DF5D0E" w:rsidP="006F584F">
        <w:pPr>
          <w:pStyle w:val="AmendSectionPostSpace"/>
          <w:suppressLineNumbers/>
        </w:pPr>
      </w:p>
      <w:p w:rsidR="00DF5D0E" w:rsidRDefault="00DF5D0E" w:rsidP="006F584F">
        <w:pPr>
          <w:pStyle w:val="BillEnd"/>
          <w:suppressLineNumbers/>
        </w:pPr>
      </w:p>
      <w:p w:rsidR="00DF5D0E" w:rsidRDefault="00DE256E" w:rsidP="006F584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A1EE8" w:rsidP="006F584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CC" w:rsidRDefault="00774DCC" w:rsidP="00DF5D0E">
      <w:r>
        <w:separator/>
      </w:r>
    </w:p>
  </w:endnote>
  <w:endnote w:type="continuationSeparator" w:id="0">
    <w:p w:rsidR="00774DCC" w:rsidRDefault="00774DC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CC" w:rsidRDefault="00774D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CC" w:rsidRDefault="005A1EE8">
    <w:pPr>
      <w:pStyle w:val="AmendDraftFooter"/>
    </w:pPr>
    <w:fldSimple w:instr=" TITLE   \* MERGEFORMAT ">
      <w:r w:rsidR="00312B03">
        <w:t>6444-S.E AMH KAGI POLZ 132</w:t>
      </w:r>
    </w:fldSimple>
    <w:r w:rsidR="00774DCC">
      <w:tab/>
    </w:r>
    <w:fldSimple w:instr=" PAGE  \* Arabic  \* MERGEFORMAT ">
      <w:r w:rsidR="00774DC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CC" w:rsidRDefault="005A1EE8">
    <w:pPr>
      <w:pStyle w:val="AmendDraftFooter"/>
    </w:pPr>
    <w:fldSimple w:instr=" TITLE   \* MERGEFORMAT ">
      <w:r w:rsidR="00312B03">
        <w:t>6444-S.E AMH KAGI POLZ 132</w:t>
      </w:r>
    </w:fldSimple>
    <w:r w:rsidR="00774DCC">
      <w:tab/>
    </w:r>
    <w:fldSimple w:instr=" PAGE  \* Arabic  \* MERGEFORMAT ">
      <w:r w:rsidR="00312B0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CC" w:rsidRDefault="00774DCC" w:rsidP="00DF5D0E">
      <w:r>
        <w:separator/>
      </w:r>
    </w:p>
  </w:footnote>
  <w:footnote w:type="continuationSeparator" w:id="0">
    <w:p w:rsidR="00774DCC" w:rsidRDefault="00774DC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CC" w:rsidRDefault="00774D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CC" w:rsidRDefault="005A1EE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74DCC" w:rsidRDefault="00774DCC">
                <w:pPr>
                  <w:pStyle w:val="RCWSLText"/>
                  <w:jc w:val="right"/>
                </w:pPr>
                <w:r>
                  <w:t>1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3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4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5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6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7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8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9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10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11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12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13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14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15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16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17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18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19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20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21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22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23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24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25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26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27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28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29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30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31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32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33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CC" w:rsidRDefault="005A1EE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74DCC" w:rsidRDefault="00774DC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3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4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5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6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7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8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9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10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11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12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13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14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15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16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17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18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19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20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21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22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23</w:t>
                </w:r>
              </w:p>
              <w:p w:rsidR="00774DCC" w:rsidRDefault="00774DCC">
                <w:pPr>
                  <w:pStyle w:val="RCWSLText"/>
                  <w:jc w:val="right"/>
                </w:pPr>
                <w:r>
                  <w:t>24</w:t>
                </w:r>
              </w:p>
              <w:p w:rsidR="00774DCC" w:rsidRDefault="00774DC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74DCC" w:rsidRDefault="00774DC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74DCC" w:rsidRDefault="00774DC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0939"/>
    <w:rsid w:val="00036144"/>
    <w:rsid w:val="00060D21"/>
    <w:rsid w:val="00096165"/>
    <w:rsid w:val="000C6C82"/>
    <w:rsid w:val="000E603A"/>
    <w:rsid w:val="00106544"/>
    <w:rsid w:val="00152E48"/>
    <w:rsid w:val="001A775A"/>
    <w:rsid w:val="001D23EA"/>
    <w:rsid w:val="001E6675"/>
    <w:rsid w:val="00211B75"/>
    <w:rsid w:val="00217E8A"/>
    <w:rsid w:val="00281CBD"/>
    <w:rsid w:val="002C0B10"/>
    <w:rsid w:val="00304AFE"/>
    <w:rsid w:val="00312B03"/>
    <w:rsid w:val="00316CD9"/>
    <w:rsid w:val="003A7E55"/>
    <w:rsid w:val="003E2FC6"/>
    <w:rsid w:val="00401AB3"/>
    <w:rsid w:val="00492DDC"/>
    <w:rsid w:val="004A0010"/>
    <w:rsid w:val="004A20F1"/>
    <w:rsid w:val="004B46EC"/>
    <w:rsid w:val="004D2835"/>
    <w:rsid w:val="00523C5A"/>
    <w:rsid w:val="005A1EE8"/>
    <w:rsid w:val="00605C39"/>
    <w:rsid w:val="006841E6"/>
    <w:rsid w:val="006F584F"/>
    <w:rsid w:val="006F7027"/>
    <w:rsid w:val="007174F0"/>
    <w:rsid w:val="0072335D"/>
    <w:rsid w:val="0072541D"/>
    <w:rsid w:val="00766804"/>
    <w:rsid w:val="00774DCC"/>
    <w:rsid w:val="007D0037"/>
    <w:rsid w:val="007D35D4"/>
    <w:rsid w:val="008122AC"/>
    <w:rsid w:val="008129BD"/>
    <w:rsid w:val="00846034"/>
    <w:rsid w:val="008F13DD"/>
    <w:rsid w:val="009049D0"/>
    <w:rsid w:val="00931B84"/>
    <w:rsid w:val="00951639"/>
    <w:rsid w:val="00972869"/>
    <w:rsid w:val="009D0F19"/>
    <w:rsid w:val="009E32B8"/>
    <w:rsid w:val="009F23A9"/>
    <w:rsid w:val="00A01F29"/>
    <w:rsid w:val="00A8723B"/>
    <w:rsid w:val="00A93D4A"/>
    <w:rsid w:val="00AB205D"/>
    <w:rsid w:val="00AD2D0A"/>
    <w:rsid w:val="00B13496"/>
    <w:rsid w:val="00B31D1C"/>
    <w:rsid w:val="00B5187C"/>
    <w:rsid w:val="00B518D0"/>
    <w:rsid w:val="00B73E0A"/>
    <w:rsid w:val="00B961E0"/>
    <w:rsid w:val="00BE7ED0"/>
    <w:rsid w:val="00C05DC9"/>
    <w:rsid w:val="00C318B1"/>
    <w:rsid w:val="00C63088"/>
    <w:rsid w:val="00D0509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2C08"/>
    <w:rsid w:val="00F4663F"/>
    <w:rsid w:val="00FA11D0"/>
    <w:rsid w:val="00FC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lzin_w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407</TotalTime>
  <Pages>1</Pages>
  <Words>190</Words>
  <Characters>989</Characters>
  <Application>Microsoft Office Word</Application>
  <DocSecurity>8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KAGI POLZ 132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KAGI POLZ 132</dc:title>
  <dc:subject/>
  <dc:creator>Washington State Legislature</dc:creator>
  <cp:keywords/>
  <dc:description/>
  <cp:lastModifiedBy>Washington State Legislature</cp:lastModifiedBy>
  <cp:revision>24</cp:revision>
  <cp:lastPrinted>2010-03-02T16:40:00Z</cp:lastPrinted>
  <dcterms:created xsi:type="dcterms:W3CDTF">2010-03-01T19:39:00Z</dcterms:created>
  <dcterms:modified xsi:type="dcterms:W3CDTF">2010-03-02T16:40:00Z</dcterms:modified>
</cp:coreProperties>
</file>