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6586F" w:rsidP="0072541D">
          <w:pPr>
            <w:pStyle w:val="AmendDocName"/>
          </w:pPr>
          <w:customXml w:element="BillDocName">
            <w:r>
              <w:t xml:space="preserve">6649-S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279</w:t>
            </w:r>
          </w:customXml>
        </w:p>
      </w:customXml>
      <w:customXml w:element="Heading">
        <w:p w:rsidR="00DF5D0E" w:rsidRDefault="0086586F">
          <w:customXml w:element="ReferenceNumber">
            <w:r w:rsidR="00207394">
              <w:rPr>
                <w:b/>
                <w:u w:val="single"/>
              </w:rPr>
              <w:t>SSB 6649</w:t>
            </w:r>
            <w:r w:rsidR="00DE256E">
              <w:t xml:space="preserve"> - </w:t>
            </w:r>
          </w:customXml>
          <w:customXml w:element="Floor">
            <w:r w:rsidR="00207394">
              <w:t>H AMD</w:t>
            </w:r>
          </w:customXml>
          <w:customXml w:element="AmendNumber">
            <w:r>
              <w:rPr>
                <w:b/>
              </w:rPr>
              <w:t xml:space="preserve"> 1389</w:t>
            </w:r>
          </w:customXml>
        </w:p>
        <w:p w:rsidR="00DF5D0E" w:rsidRDefault="0086586F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86586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3/03/2010</w:t>
            </w:r>
          </w:customXml>
        </w:p>
      </w:customXml>
      <w:permStart w:id="0" w:edGrp="everyone" w:displacedByCustomXml="next"/>
      <w:customXml w:element="Page">
        <w:p w:rsidR="003E6854" w:rsidRDefault="0086586F" w:rsidP="003E685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07394">
            <w:t xml:space="preserve">On page </w:t>
          </w:r>
          <w:r w:rsidR="003E6854">
            <w:t>7, after line 17, insert the following:</w:t>
          </w:r>
        </w:p>
        <w:p w:rsidR="003E6854" w:rsidRPr="00A415EF" w:rsidRDefault="003E6854" w:rsidP="003E6854">
          <w:pPr>
            <w:pStyle w:val="RCWSLText"/>
            <w:rPr>
              <w:u w:val="single"/>
            </w:rPr>
          </w:pPr>
          <w:r>
            <w:tab/>
            <w:t>"</w:t>
          </w:r>
          <w:r w:rsidRPr="00A415EF">
            <w:rPr>
              <w:u w:val="single"/>
            </w:rPr>
            <w:t>(iii) Upon request of the person named in the abstract provided</w:t>
          </w:r>
        </w:p>
        <w:p w:rsidR="00207394" w:rsidRDefault="003E6854" w:rsidP="003E6854">
          <w:pPr>
            <w:pStyle w:val="Page"/>
          </w:pPr>
          <w:r w:rsidRPr="00A415EF">
            <w:rPr>
              <w:u w:val="single"/>
            </w:rPr>
            <w:t>under this subsection, and upon that same person furnishing copies of</w:t>
          </w:r>
          <w:r>
            <w:rPr>
              <w:u w:val="single"/>
            </w:rPr>
            <w:t xml:space="preserve"> all records indicating</w:t>
          </w:r>
          <w:r w:rsidRPr="00A415EF">
            <w:rPr>
              <w:u w:val="single"/>
            </w:rPr>
            <w:t xml:space="preserve"> that the person was not at fault in a motor vehicle accident, the department must indicate on any abstract provided under this subsection that the person was not at fault in the motor vehicle accident</w:t>
          </w:r>
          <w:r>
            <w:rPr>
              <w:u w:val="single"/>
            </w:rPr>
            <w:t xml:space="preserve"> according to the authority indicating that the person was not at fault</w:t>
          </w:r>
          <w:r w:rsidRPr="00A415EF">
            <w:rPr>
              <w:u w:val="single"/>
            </w:rPr>
            <w:t>.</w:t>
          </w:r>
          <w:r w:rsidRPr="00A415EF">
            <w:t>"</w:t>
          </w:r>
        </w:p>
        <w:p w:rsidR="00DF5D0E" w:rsidRPr="00523C5A" w:rsidRDefault="0086586F" w:rsidP="00207394">
          <w:pPr>
            <w:pStyle w:val="RCWSLText"/>
            <w:suppressLineNumbers/>
          </w:pPr>
        </w:p>
      </w:customXml>
      <w:customXml w:element="Effect">
        <w:p w:rsidR="00ED2EEB" w:rsidRDefault="00DE256E" w:rsidP="00207394">
          <w:pPr>
            <w:pStyle w:val="Effect"/>
            <w:suppressLineNumbers/>
          </w:pPr>
          <w:r>
            <w:tab/>
          </w:r>
        </w:p>
        <w:p w:rsidR="00207394" w:rsidRDefault="00ED2EEB" w:rsidP="0020739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07394">
            <w:rPr>
              <w:b/>
              <w:u w:val="single"/>
            </w:rPr>
            <w:t>EFFECT:</w:t>
          </w:r>
          <w:r w:rsidR="00DE256E">
            <w:t>  </w:t>
          </w:r>
          <w:r w:rsidR="003E6854">
            <w:t>Requires the Department of Licensing to indicate in a driving abstract obtained for employment purposes that an individual was not at fault in a motor vehicle accident if the individual provides records indicating that fact.  The Department of Licensing must also indicate on the driving abstract the authority</w:t>
          </w:r>
          <w:r w:rsidR="00DE256E">
            <w:t> </w:t>
          </w:r>
          <w:r w:rsidR="003E6854">
            <w:t>that indicated that the person was not at fault.</w:t>
          </w:r>
        </w:p>
      </w:customXml>
      <w:p w:rsidR="00DF5D0E" w:rsidRPr="00207394" w:rsidRDefault="00DF5D0E" w:rsidP="00207394">
        <w:pPr>
          <w:pStyle w:val="FiscalImpact"/>
          <w:suppressLineNumbers/>
        </w:pPr>
      </w:p>
      <w:permEnd w:id="0"/>
      <w:p w:rsidR="00DF5D0E" w:rsidRDefault="00DF5D0E" w:rsidP="00207394">
        <w:pPr>
          <w:pStyle w:val="AmendSectionPostSpace"/>
          <w:suppressLineNumbers/>
        </w:pPr>
      </w:p>
      <w:p w:rsidR="00DF5D0E" w:rsidRDefault="00DF5D0E" w:rsidP="00207394">
        <w:pPr>
          <w:pStyle w:val="BillEnd"/>
          <w:suppressLineNumbers/>
        </w:pPr>
      </w:p>
      <w:p w:rsidR="00DF5D0E" w:rsidRDefault="00DE256E" w:rsidP="0020739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6586F" w:rsidP="0020739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54" w:rsidRDefault="003E6854" w:rsidP="00DF5D0E">
      <w:r>
        <w:separator/>
      </w:r>
    </w:p>
  </w:endnote>
  <w:endnote w:type="continuationSeparator" w:id="0">
    <w:p w:rsidR="003E6854" w:rsidRDefault="003E685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6B" w:rsidRDefault="006914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54" w:rsidRDefault="0086586F">
    <w:pPr>
      <w:pStyle w:val="AmendDraftFooter"/>
    </w:pPr>
    <w:fldSimple w:instr=" TITLE   \* MERGEFORMAT ">
      <w:r w:rsidR="00F63495">
        <w:t>6649-S AMH SHEA MUNN 279</w:t>
      </w:r>
    </w:fldSimple>
    <w:r w:rsidR="003E6854">
      <w:tab/>
    </w:r>
    <w:fldSimple w:instr=" PAGE  \* Arabic  \* MERGEFORMAT ">
      <w:r w:rsidR="003E685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54" w:rsidRDefault="0086586F">
    <w:pPr>
      <w:pStyle w:val="AmendDraftFooter"/>
    </w:pPr>
    <w:fldSimple w:instr=" TITLE   \* MERGEFORMAT ">
      <w:r w:rsidR="00F63495">
        <w:t>6649-S AMH SHEA MUNN 279</w:t>
      </w:r>
    </w:fldSimple>
    <w:r w:rsidR="003E6854">
      <w:tab/>
    </w:r>
    <w:fldSimple w:instr=" PAGE  \* Arabic  \* MERGEFORMAT ">
      <w:r w:rsidR="00F6349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54" w:rsidRDefault="003E6854" w:rsidP="00DF5D0E">
      <w:r>
        <w:separator/>
      </w:r>
    </w:p>
  </w:footnote>
  <w:footnote w:type="continuationSeparator" w:id="0">
    <w:p w:rsidR="003E6854" w:rsidRDefault="003E685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6B" w:rsidRDefault="006914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54" w:rsidRDefault="0086586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3E6854" w:rsidRDefault="003E6854">
                <w:pPr>
                  <w:pStyle w:val="RCWSLText"/>
                  <w:jc w:val="right"/>
                </w:pPr>
                <w:r>
                  <w:t>1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2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3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4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5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6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7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8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9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10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11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12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13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14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15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16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17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18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19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20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21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22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23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24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25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26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27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28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29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30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31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32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33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54" w:rsidRDefault="0086586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3E6854" w:rsidRDefault="003E6854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2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3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4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5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6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7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8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9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10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11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12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13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14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15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16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17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18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19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20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21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22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23</w:t>
                </w:r>
              </w:p>
              <w:p w:rsidR="003E6854" w:rsidRDefault="003E6854">
                <w:pPr>
                  <w:pStyle w:val="RCWSLText"/>
                  <w:jc w:val="right"/>
                </w:pPr>
                <w:r>
                  <w:t>24</w:t>
                </w:r>
              </w:p>
              <w:p w:rsidR="003E6854" w:rsidRDefault="003E6854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3E6854" w:rsidRDefault="003E6854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3E6854" w:rsidRDefault="003E6854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B2A68"/>
    <w:rsid w:val="000C6C82"/>
    <w:rsid w:val="000E603A"/>
    <w:rsid w:val="00106544"/>
    <w:rsid w:val="001A775A"/>
    <w:rsid w:val="001E6675"/>
    <w:rsid w:val="00207394"/>
    <w:rsid w:val="00217E8A"/>
    <w:rsid w:val="00281CBD"/>
    <w:rsid w:val="00316CD9"/>
    <w:rsid w:val="003E2FC6"/>
    <w:rsid w:val="003E6854"/>
    <w:rsid w:val="00492DDC"/>
    <w:rsid w:val="00523C5A"/>
    <w:rsid w:val="00605C39"/>
    <w:rsid w:val="006841E6"/>
    <w:rsid w:val="0069146B"/>
    <w:rsid w:val="006F7027"/>
    <w:rsid w:val="0072335D"/>
    <w:rsid w:val="0072541D"/>
    <w:rsid w:val="007D35D4"/>
    <w:rsid w:val="00846034"/>
    <w:rsid w:val="0086586F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6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169</Words>
  <Characters>844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6649-S AMH SHEA MUNN 279</vt:lpstr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6649-S AMH SHEA MUNN 279</dc:title>
  <dc:subject/>
  <dc:creator>Washington State Legislature</dc:creator>
  <cp:keywords/>
  <dc:description/>
  <cp:lastModifiedBy>Washington State Legislature</cp:lastModifiedBy>
  <cp:revision>3</cp:revision>
  <cp:lastPrinted>2010-03-02T20:18:00Z</cp:lastPrinted>
  <dcterms:created xsi:type="dcterms:W3CDTF">2010-03-02T20:04:00Z</dcterms:created>
  <dcterms:modified xsi:type="dcterms:W3CDTF">2010-03-02T20:18:00Z</dcterms:modified>
</cp:coreProperties>
</file>