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77590" w:rsidP="0072541D">
          <w:pPr>
            <w:pStyle w:val="AmendDocName"/>
          </w:pPr>
          <w:customXml w:element="BillDocName">
            <w:r>
              <w:t xml:space="preserve">6658-S.E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MCCO</w:t>
            </w:r>
          </w:customXml>
          <w:customXml w:element="DrafterAcronym">
            <w:r>
              <w:t xml:space="preserve"> RICH</w:t>
            </w:r>
          </w:customXml>
          <w:customXml w:element="DraftNumber">
            <w:r>
              <w:t xml:space="preserve"> 316</w:t>
            </w:r>
          </w:customXml>
        </w:p>
      </w:customXml>
      <w:customXml w:element="Heading">
        <w:p w:rsidR="00DF5D0E" w:rsidRDefault="00877590">
          <w:customXml w:element="ReferenceNumber">
            <w:r w:rsidR="006E357C">
              <w:rPr>
                <w:b/>
                <w:u w:val="single"/>
              </w:rPr>
              <w:t>ESSB 6658</w:t>
            </w:r>
            <w:r w:rsidR="00DE256E">
              <w:t xml:space="preserve"> - </w:t>
            </w:r>
          </w:customXml>
          <w:customXml w:element="Floor">
            <w:r w:rsidR="006E357C">
              <w:t xml:space="preserve">H AMD TO </w:t>
            </w:r>
            <w:r w:rsidR="00D0553F">
              <w:t>H</w:t>
            </w:r>
            <w:r w:rsidR="006E357C">
              <w:t xml:space="preserve"> AMD (TO 6658-S.E AMH MCCO H5495.3/10)</w:t>
            </w:r>
          </w:customXml>
          <w:customXml w:element="AmendNumber">
            <w:r>
              <w:rPr>
                <w:b/>
              </w:rPr>
              <w:t xml:space="preserve"> 1543</w:t>
            </w:r>
          </w:customXml>
        </w:p>
        <w:p w:rsidR="00DF5D0E" w:rsidRDefault="00877590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87759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3/11/2010</w:t>
            </w:r>
          </w:customXml>
        </w:p>
      </w:customXml>
      <w:permStart w:id="0" w:edGrp="everyone" w:displacedByCustomXml="next"/>
      <w:customXml w:element="Page">
        <w:p w:rsidR="00850975" w:rsidRDefault="00877590" w:rsidP="0085097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E357C">
            <w:t xml:space="preserve">On page </w:t>
          </w:r>
          <w:r w:rsidR="00850975">
            <w:t>7, line 29</w:t>
          </w:r>
          <w:r w:rsidR="00D0553F">
            <w:t xml:space="preserve"> of the striking amendment, </w:t>
          </w:r>
          <w:r w:rsidR="00850975">
            <w:t>strike "</w:t>
          </w:r>
          <w:r w:rsidR="00850975" w:rsidRPr="00CF46E4">
            <w:t>one</w:t>
          </w:r>
          <w:r w:rsidR="00850975">
            <w:t xml:space="preserve">" and </w:t>
          </w:r>
          <w:r w:rsidR="00D0553F">
            <w:t xml:space="preserve">insert </w:t>
          </w:r>
          <w:r w:rsidR="00850975">
            <w:t>"</w:t>
          </w:r>
          <w:r w:rsidR="00CF46E4">
            <w:t>((</w:t>
          </w:r>
          <w:r w:rsidR="00CF46E4" w:rsidRPr="00CF46E4">
            <w:rPr>
              <w:strike/>
            </w:rPr>
            <w:t>one</w:t>
          </w:r>
          <w:r w:rsidR="00CF46E4">
            <w:t xml:space="preserve">)) </w:t>
          </w:r>
          <w:r w:rsidR="00850975" w:rsidRPr="00850975">
            <w:rPr>
              <w:u w:val="single"/>
            </w:rPr>
            <w:t>one-half</w:t>
          </w:r>
          <w:r w:rsidR="00D0553F">
            <w:t>"</w:t>
          </w:r>
        </w:p>
        <w:p w:rsidR="00DF5D0E" w:rsidRPr="00523C5A" w:rsidRDefault="00877590" w:rsidP="006E357C">
          <w:pPr>
            <w:pStyle w:val="RCWSLText"/>
            <w:suppressLineNumbers/>
          </w:pPr>
        </w:p>
      </w:customXml>
      <w:customXml w:element="Effect">
        <w:p w:rsidR="00ED2EEB" w:rsidRDefault="00DE256E" w:rsidP="006E357C">
          <w:pPr>
            <w:pStyle w:val="Effect"/>
            <w:suppressLineNumbers/>
          </w:pPr>
          <w:r>
            <w:tab/>
          </w:r>
        </w:p>
        <w:p w:rsidR="006E357C" w:rsidRDefault="00ED2EEB" w:rsidP="006E357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E357C">
            <w:rPr>
              <w:b/>
              <w:u w:val="single"/>
            </w:rPr>
            <w:t>EFFECT:</w:t>
          </w:r>
          <w:r w:rsidR="00DE256E">
            <w:t>  </w:t>
          </w:r>
          <w:r w:rsidR="00850975">
            <w:t xml:space="preserve">Reduces the total public utility tax credit </w:t>
          </w:r>
          <w:r w:rsidR="00CB3C3B">
            <w:t xml:space="preserve">a light and power business is </w:t>
          </w:r>
          <w:r w:rsidR="00850975">
            <w:t>allowed</w:t>
          </w:r>
          <w:r w:rsidR="00DE256E">
            <w:t> </w:t>
          </w:r>
          <w:r w:rsidR="00850975">
            <w:t>under the cost-recovery incentive payment program from one percent of taxable sales to one-half taxable sales</w:t>
          </w:r>
          <w:r w:rsidR="00CB3C3B">
            <w:t>.</w:t>
          </w:r>
        </w:p>
      </w:customXml>
      <w:permEnd w:id="0"/>
      <w:p w:rsidR="00DF5D0E" w:rsidRDefault="00DF5D0E" w:rsidP="006E357C">
        <w:pPr>
          <w:pStyle w:val="AmendSectionPostSpace"/>
          <w:suppressLineNumbers/>
        </w:pPr>
      </w:p>
      <w:p w:rsidR="00DF5D0E" w:rsidRDefault="00DF5D0E" w:rsidP="006E357C">
        <w:pPr>
          <w:pStyle w:val="BillEnd"/>
          <w:suppressLineNumbers/>
        </w:pPr>
      </w:p>
      <w:p w:rsidR="00DF5D0E" w:rsidRDefault="00DE256E" w:rsidP="006E357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77590" w:rsidP="006E357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3F" w:rsidRDefault="00D0553F" w:rsidP="00DF5D0E">
      <w:r>
        <w:separator/>
      </w:r>
    </w:p>
  </w:endnote>
  <w:endnote w:type="continuationSeparator" w:id="0">
    <w:p w:rsidR="00D0553F" w:rsidRDefault="00D0553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36" w:rsidRDefault="00EC5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3F" w:rsidRDefault="00877590">
    <w:pPr>
      <w:pStyle w:val="AmendDraftFooter"/>
    </w:pPr>
    <w:fldSimple w:instr=" TITLE   \* MERGEFORMAT ">
      <w:r w:rsidR="00E5337C">
        <w:t>6658-S.E AMH MCCO RICH 316</w:t>
      </w:r>
    </w:fldSimple>
    <w:r w:rsidR="00D0553F">
      <w:tab/>
    </w:r>
    <w:fldSimple w:instr=" PAGE  \* Arabic  \* MERGEFORMAT ">
      <w:r w:rsidR="00D0553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3F" w:rsidRDefault="00877590">
    <w:pPr>
      <w:pStyle w:val="AmendDraftFooter"/>
    </w:pPr>
    <w:fldSimple w:instr=" TITLE   \* MERGEFORMAT ">
      <w:r w:rsidR="00E5337C">
        <w:t>6658-S.E AMH MCCO RICH 316</w:t>
      </w:r>
    </w:fldSimple>
    <w:r w:rsidR="00D0553F">
      <w:tab/>
    </w:r>
    <w:fldSimple w:instr=" PAGE  \* Arabic  \* MERGEFORMAT ">
      <w:r w:rsidR="00E5337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3F" w:rsidRDefault="00D0553F" w:rsidP="00DF5D0E">
      <w:r>
        <w:separator/>
      </w:r>
    </w:p>
  </w:footnote>
  <w:footnote w:type="continuationSeparator" w:id="0">
    <w:p w:rsidR="00D0553F" w:rsidRDefault="00D0553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36" w:rsidRDefault="00EC5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3F" w:rsidRDefault="0087759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0553F" w:rsidRDefault="00D0553F">
                <w:pPr>
                  <w:pStyle w:val="RCWSLText"/>
                  <w:jc w:val="right"/>
                </w:pPr>
                <w:r>
                  <w:t>1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3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4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5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6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7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8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9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10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11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12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13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14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15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16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17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18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19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20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21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22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23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24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25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26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27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28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29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30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31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32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33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3F" w:rsidRDefault="0087759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0553F" w:rsidRDefault="00D0553F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3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4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5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6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7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8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9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10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11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12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13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14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15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16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17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18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19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20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21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22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23</w:t>
                </w:r>
              </w:p>
              <w:p w:rsidR="00D0553F" w:rsidRDefault="00D0553F">
                <w:pPr>
                  <w:pStyle w:val="RCWSLText"/>
                  <w:jc w:val="right"/>
                </w:pPr>
                <w:r>
                  <w:t>24</w:t>
                </w:r>
              </w:p>
              <w:p w:rsidR="00D0553F" w:rsidRDefault="00D0553F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0553F" w:rsidRDefault="00D0553F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0553F" w:rsidRDefault="00D0553F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7789E"/>
    <w:rsid w:val="00281CBD"/>
    <w:rsid w:val="00311A2E"/>
    <w:rsid w:val="00316CD9"/>
    <w:rsid w:val="003C0A73"/>
    <w:rsid w:val="003C27D6"/>
    <w:rsid w:val="003E2FC6"/>
    <w:rsid w:val="00492DDC"/>
    <w:rsid w:val="00523C5A"/>
    <w:rsid w:val="00571248"/>
    <w:rsid w:val="00605C39"/>
    <w:rsid w:val="006841E6"/>
    <w:rsid w:val="006E357C"/>
    <w:rsid w:val="006F7027"/>
    <w:rsid w:val="0072335D"/>
    <w:rsid w:val="0072541D"/>
    <w:rsid w:val="007D35D4"/>
    <w:rsid w:val="00846034"/>
    <w:rsid w:val="00850975"/>
    <w:rsid w:val="00877590"/>
    <w:rsid w:val="00931B84"/>
    <w:rsid w:val="00972869"/>
    <w:rsid w:val="009F23A9"/>
    <w:rsid w:val="00A01F29"/>
    <w:rsid w:val="00A93D4A"/>
    <w:rsid w:val="00AD2D0A"/>
    <w:rsid w:val="00B31D1C"/>
    <w:rsid w:val="00B518D0"/>
    <w:rsid w:val="00B627B5"/>
    <w:rsid w:val="00B73E0A"/>
    <w:rsid w:val="00B961E0"/>
    <w:rsid w:val="00CB3C3B"/>
    <w:rsid w:val="00CF46E4"/>
    <w:rsid w:val="00D0553F"/>
    <w:rsid w:val="00D40447"/>
    <w:rsid w:val="00DA47F3"/>
    <w:rsid w:val="00DE256E"/>
    <w:rsid w:val="00DF5D0E"/>
    <w:rsid w:val="00E1471A"/>
    <w:rsid w:val="00E41CC6"/>
    <w:rsid w:val="00E5337C"/>
    <w:rsid w:val="00E66F5D"/>
    <w:rsid w:val="00EC5C36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s_sc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84</Words>
  <Characters>416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6658-S.E AMH MCCO RICH 316</vt:lpstr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6658-S.E AMH MCCO RICH 316</dc:title>
  <dc:subject/>
  <dc:creator>Washington State Legislature</dc:creator>
  <cp:keywords/>
  <dc:description/>
  <cp:lastModifiedBy>Washington State Legislature</cp:lastModifiedBy>
  <cp:revision>10</cp:revision>
  <cp:lastPrinted>2010-03-08T20:44:00Z</cp:lastPrinted>
  <dcterms:created xsi:type="dcterms:W3CDTF">2010-03-08T18:30:00Z</dcterms:created>
  <dcterms:modified xsi:type="dcterms:W3CDTF">2010-03-08T20:44:00Z</dcterms:modified>
</cp:coreProperties>
</file>