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1B80" w:rsidP="0072541D">
          <w:pPr>
            <w:pStyle w:val="AmendDocName"/>
          </w:pPr>
          <w:customXml w:element="BillDocName">
            <w:r>
              <w:t xml:space="preserve">1456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019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41B80">
          <w:customXml w:element="ReferenceNumber">
            <w:r w:rsidR="002C4262">
              <w:rPr>
                <w:b/>
                <w:u w:val="single"/>
              </w:rPr>
              <w:t>HB 1456</w:t>
            </w:r>
            <w:r w:rsidR="00DE256E">
              <w:t xml:space="preserve"> - </w:t>
            </w:r>
          </w:customXml>
          <w:customXml w:element="Floor">
            <w:r w:rsidR="002C4262">
              <w:t>S AMD</w:t>
            </w:r>
          </w:customXml>
          <w:customXml w:element="AmendNumber">
            <w:r>
              <w:rPr>
                <w:b/>
              </w:rPr>
              <w:t xml:space="preserve"> 371</w:t>
            </w:r>
          </w:customXml>
        </w:p>
        <w:p w:rsidR="00DF5D0E" w:rsidRDefault="00B41B80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B41B8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C4262" w:rsidRPr="00405734" w:rsidRDefault="00B41B80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C4262">
            <w:t xml:space="preserve">On page </w:t>
          </w:r>
          <w:r w:rsidR="00393D91">
            <w:t>1</w:t>
          </w:r>
          <w:r w:rsidR="002C4262">
            <w:t xml:space="preserve">, </w:t>
          </w:r>
          <w:r w:rsidR="00393D91">
            <w:t xml:space="preserve">beginning on line 14 after </w:t>
          </w:r>
          <w:r w:rsidR="00FB216B">
            <w:t>"</w:t>
          </w:r>
          <w:r w:rsidR="00393D91">
            <w:t>(a)</w:t>
          </w:r>
          <w:r w:rsidR="00FB216B">
            <w:t>"</w:t>
          </w:r>
          <w:r w:rsidR="00393D91">
            <w:t xml:space="preserve"> strike</w:t>
          </w:r>
          <w:r w:rsidR="00130A10">
            <w:t xml:space="preserve"> all material through 82.02.050 on line 15 and insert</w:t>
          </w:r>
          <w:r w:rsidR="00393D91">
            <w:t xml:space="preserve"> </w:t>
          </w:r>
          <w:r w:rsidR="00B164E8">
            <w:t>(((</w:t>
          </w:r>
          <w:r w:rsidR="00B164E8" w:rsidRPr="00B164E8">
            <w:rPr>
              <w:strike/>
            </w:rPr>
            <w:t>New infrastructure is provided for and impact fees are established consistent with the requirements of RCW 82.02.050;</w:t>
          </w:r>
          <w:r w:rsidR="00130A10">
            <w:t xml:space="preserve">))) </w:t>
          </w:r>
          <w:r w:rsidR="00B164E8">
            <w:t>"</w:t>
          </w:r>
          <w:r w:rsidR="00B164E8" w:rsidRPr="00405734">
            <w:rPr>
              <w:u w:val="single"/>
            </w:rPr>
            <w:t>The county demonstrates that on-site infrastructure impacts have been fully considered and mitigated, if necessary;</w:t>
          </w:r>
        </w:p>
        <w:p w:rsidR="00DF5D0E" w:rsidRPr="00405734" w:rsidRDefault="00B41B80" w:rsidP="002C4262">
          <w:pPr>
            <w:pStyle w:val="RCWSLText"/>
            <w:rPr>
              <w:u w:val="single"/>
            </w:rPr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FB216B">
            <w:t xml:space="preserve"> Requires that a fully contained community must demonstrate that on-site infrastructure impacts have been fully considered and mitigated, if necessary.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41B8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EA" w:rsidRDefault="00E909EA" w:rsidP="00DF5D0E">
      <w:r>
        <w:separator/>
      </w:r>
    </w:p>
  </w:endnote>
  <w:endnote w:type="continuationSeparator" w:id="1">
    <w:p w:rsidR="00E909EA" w:rsidRDefault="00E909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91" w:rsidRDefault="00B41B80">
    <w:pPr>
      <w:pStyle w:val="AmendDraftFooter"/>
    </w:pPr>
    <w:fldSimple w:instr=" TITLE   \* MERGEFORMAT ">
      <w:r w:rsidR="00393D91">
        <w:t>1456 AMS SWEC KIRC 019</w:t>
      </w:r>
    </w:fldSimple>
    <w:r w:rsidR="00393D91">
      <w:tab/>
    </w:r>
    <w:fldSimple w:instr=" PAGE  \* Arabic  \* MERGEFORMAT ">
      <w:r w:rsidR="00393D9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91" w:rsidRDefault="00B41B80">
    <w:pPr>
      <w:pStyle w:val="AmendDraftFooter"/>
    </w:pPr>
    <w:fldSimple w:instr=" TITLE   \* MERGEFORMAT ">
      <w:r w:rsidR="00393D91">
        <w:t>1456 AMS SWEC KIRC 019</w:t>
      </w:r>
    </w:fldSimple>
    <w:r w:rsidR="00393D91">
      <w:tab/>
    </w:r>
    <w:fldSimple w:instr=" PAGE  \* Arabic  \* MERGEFORMAT ">
      <w:r w:rsidR="00130A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EA" w:rsidRDefault="00E909EA" w:rsidP="00DF5D0E">
      <w:r>
        <w:separator/>
      </w:r>
    </w:p>
  </w:footnote>
  <w:footnote w:type="continuationSeparator" w:id="1">
    <w:p w:rsidR="00E909EA" w:rsidRDefault="00E909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91" w:rsidRDefault="00B41B8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93D91" w:rsidRDefault="00393D91">
                <w:pPr>
                  <w:pStyle w:val="RCWSLText"/>
                  <w:jc w:val="right"/>
                </w:pPr>
                <w:r>
                  <w:t>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4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5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6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7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8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9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10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14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15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16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17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18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19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20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24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25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26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27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28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29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30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91" w:rsidRDefault="00B41B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93D91" w:rsidRDefault="00393D9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4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5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6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7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8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9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10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14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15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16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17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18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19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20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21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22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23</w:t>
                </w:r>
              </w:p>
              <w:p w:rsidR="00393D91" w:rsidRDefault="00393D91">
                <w:pPr>
                  <w:pStyle w:val="RCWSLText"/>
                  <w:jc w:val="right"/>
                </w:pPr>
                <w:r>
                  <w:t>24</w:t>
                </w:r>
              </w:p>
              <w:p w:rsidR="00393D91" w:rsidRDefault="00393D9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93D91" w:rsidRDefault="00393D9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93D91" w:rsidRDefault="00393D9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7170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0A10"/>
    <w:rsid w:val="001A775A"/>
    <w:rsid w:val="001E6675"/>
    <w:rsid w:val="00217E8A"/>
    <w:rsid w:val="00281CBD"/>
    <w:rsid w:val="002C4262"/>
    <w:rsid w:val="00316CD9"/>
    <w:rsid w:val="00393D91"/>
    <w:rsid w:val="003E2FC6"/>
    <w:rsid w:val="00405734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64E8"/>
    <w:rsid w:val="00B31D1C"/>
    <w:rsid w:val="00B41B80"/>
    <w:rsid w:val="00B518D0"/>
    <w:rsid w:val="00B73E0A"/>
    <w:rsid w:val="00B961E0"/>
    <w:rsid w:val="00C41CC6"/>
    <w:rsid w:val="00D40447"/>
    <w:rsid w:val="00DA47F3"/>
    <w:rsid w:val="00DE256E"/>
    <w:rsid w:val="00DF5D0E"/>
    <w:rsid w:val="00E1471A"/>
    <w:rsid w:val="00E41CC6"/>
    <w:rsid w:val="00E66F5D"/>
    <w:rsid w:val="00E909EA"/>
    <w:rsid w:val="00ED2EEB"/>
    <w:rsid w:val="00F229DE"/>
    <w:rsid w:val="00F4663F"/>
    <w:rsid w:val="00F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83</Words>
  <Characters>578</Characters>
  <Application>Microsoft Office Word</Application>
  <DocSecurity>8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1456 AMS SWEC KIRC 019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 AMS SWEC KIRC 019</dc:title>
  <dc:subject/>
  <dc:creator>Washington State Legislature</dc:creator>
  <cp:keywords/>
  <dc:description/>
  <cp:lastModifiedBy>Washington State Legislature</cp:lastModifiedBy>
  <cp:revision>5</cp:revision>
  <dcterms:created xsi:type="dcterms:W3CDTF">2009-04-14T20:07:00Z</dcterms:created>
  <dcterms:modified xsi:type="dcterms:W3CDTF">2009-04-14T20:33:00Z</dcterms:modified>
</cp:coreProperties>
</file>