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2B33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SHIN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015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52B33">
          <w:customXml w:element="ReferenceNumber">
            <w:r w:rsidR="004A5DF9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4A5DF9">
              <w:t>S AMD</w:t>
            </w:r>
          </w:customXml>
          <w:customXml w:element="AmendNumber">
            <w:r>
              <w:rPr>
                <w:b/>
              </w:rPr>
              <w:t xml:space="preserve"> 528</w:t>
            </w:r>
          </w:customXml>
        </w:p>
        <w:p w:rsidR="00DF5D0E" w:rsidRDefault="00B52B33" w:rsidP="00605C39">
          <w:pPr>
            <w:ind w:firstLine="576"/>
          </w:pPr>
          <w:customXml w:element="Sponsors">
            <w:r>
              <w:t xml:space="preserve">By Senators Marr, King, Jacobsen, Shin, Hobbs, Honeyford, Berkey and Sheldon</w:t>
            </w:r>
          </w:customXml>
        </w:p>
        <w:p w:rsidR="00DF5D0E" w:rsidRDefault="00B52B3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/>
      <w:p w:rsidR="00D91D7A" w:rsidRDefault="00B52B33" w:rsidP="00D91D7A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91D7A">
          <w:tab/>
          <w:t>On page 5, line 9, insert "</w:t>
        </w:r>
        <w:r w:rsidR="00D91D7A">
          <w:rPr>
            <w:u w:val="single"/>
          </w:rPr>
          <w:t>However, the surcharge for unlawful detainer actions under subsection (2) (a) of this section shall be seven dollars.</w:t>
        </w:r>
        <w:r w:rsidR="00D91D7A">
          <w:t>"</w:t>
        </w:r>
      </w:p>
      <w:p w:rsidR="00D91D7A" w:rsidRDefault="00D91D7A" w:rsidP="00D91D7A">
        <w:pPr>
          <w:pStyle w:val="RCWSLText"/>
        </w:pPr>
      </w:p>
      <w:customXml w:element="Effect">
        <w:p w:rsidR="00D91D7A" w:rsidRDefault="00D91D7A" w:rsidP="00D91D7A">
          <w:pPr>
            <w:pStyle w:val="Effect"/>
          </w:pPr>
          <w:r>
            <w:tab/>
          </w:r>
        </w:p>
        <w:p w:rsidR="00D91D7A" w:rsidRDefault="00D91D7A" w:rsidP="00D91D7A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 Ensures that the unlawful detainer actions, which currently have a $45 fee, have a fee increase proportional to their current fee amount.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52B3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F9" w:rsidRDefault="004A5DF9" w:rsidP="00DF5D0E">
      <w:r>
        <w:separator/>
      </w:r>
    </w:p>
  </w:endnote>
  <w:endnote w:type="continuationSeparator" w:id="1">
    <w:p w:rsidR="004A5DF9" w:rsidRDefault="004A5D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2B33">
    <w:pPr>
      <w:pStyle w:val="AmendDraftFooter"/>
    </w:pPr>
    <w:fldSimple w:instr=" TITLE   \* MERGEFORMAT ">
      <w:r w:rsidR="007E0CFC">
        <w:t>2362-S AMS SHIN JONE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5DF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2B33">
    <w:pPr>
      <w:pStyle w:val="AmendDraftFooter"/>
    </w:pPr>
    <w:fldSimple w:instr=" TITLE   \* MERGEFORMAT ">
      <w:r w:rsidR="007E0CFC">
        <w:t>2362-S AMS SHIN JONE 015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E0C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F9" w:rsidRDefault="004A5DF9" w:rsidP="00DF5D0E">
      <w:r>
        <w:separator/>
      </w:r>
    </w:p>
  </w:footnote>
  <w:footnote w:type="continuationSeparator" w:id="1">
    <w:p w:rsidR="004A5DF9" w:rsidRDefault="004A5D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2B3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52B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56C6"/>
    <w:rsid w:val="001A775A"/>
    <w:rsid w:val="001E6675"/>
    <w:rsid w:val="00217E8A"/>
    <w:rsid w:val="00281CBD"/>
    <w:rsid w:val="00316CD9"/>
    <w:rsid w:val="003E2FC6"/>
    <w:rsid w:val="00492DDC"/>
    <w:rsid w:val="004A5DF9"/>
    <w:rsid w:val="00523C5A"/>
    <w:rsid w:val="00605C39"/>
    <w:rsid w:val="00606F99"/>
    <w:rsid w:val="006841E6"/>
    <w:rsid w:val="006F7027"/>
    <w:rsid w:val="0072335D"/>
    <w:rsid w:val="0072541D"/>
    <w:rsid w:val="007D35D4"/>
    <w:rsid w:val="007E0CFC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2B33"/>
    <w:rsid w:val="00B73E0A"/>
    <w:rsid w:val="00B961E0"/>
    <w:rsid w:val="00D16B2D"/>
    <w:rsid w:val="00D40447"/>
    <w:rsid w:val="00D91D7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55</Words>
  <Characters>392</Characters>
  <Application>Microsoft Office Word</Application>
  <DocSecurity>8</DocSecurity>
  <Lines>35</Lines>
  <Paragraphs>22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SHIN JONE 015</dc:title>
  <dc:subject/>
  <dc:creator>Washington State Legislature</dc:creator>
  <cp:keywords/>
  <dc:description/>
  <cp:lastModifiedBy>Washington State Legislature</cp:lastModifiedBy>
  <cp:revision>4</cp:revision>
  <cp:lastPrinted>2009-04-25T00:25:00Z</cp:lastPrinted>
  <dcterms:created xsi:type="dcterms:W3CDTF">2009-04-25T00:22:00Z</dcterms:created>
  <dcterms:modified xsi:type="dcterms:W3CDTF">2009-04-25T00:25:00Z</dcterms:modified>
</cp:coreProperties>
</file>