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47812" w:rsidP="0072541D">
          <w:pPr>
            <w:pStyle w:val="AmendDocName"/>
          </w:pPr>
          <w:customXml w:element="BillDocName">
            <w:r>
              <w:t xml:space="preserve">2362-S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WM</w:t>
            </w:r>
          </w:customXml>
          <w:customXml w:element="DrafterAcronym">
            <w:r>
              <w:t xml:space="preserve"> GREJ</w:t>
            </w:r>
          </w:customXml>
          <w:customXml w:element="DraftNumber">
            <w:r>
              <w:t xml:space="preserve"> 021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47812">
          <w:customXml w:element="ReferenceNumber">
            <w:r w:rsidR="00041314">
              <w:rPr>
                <w:b/>
                <w:u w:val="single"/>
              </w:rPr>
              <w:t>SHB 2362</w:t>
            </w:r>
            <w:r w:rsidR="00DE256E">
              <w:t xml:space="preserve"> - </w:t>
            </w:r>
          </w:customXml>
          <w:customXml w:element="Floor">
            <w:r w:rsidR="00041314">
              <w:t>S COMM AMD</w:t>
            </w:r>
          </w:customXml>
          <w:customXml w:element="AmendNumber">
            <w:r>
              <w:rPr>
                <w:b/>
              </w:rPr>
              <w:t xml:space="preserve"> 487</w:t>
            </w:r>
          </w:customXml>
        </w:p>
        <w:p w:rsidR="00DF5D0E" w:rsidRDefault="00547812" w:rsidP="00605C39">
          <w:pPr>
            <w:ind w:firstLine="576"/>
          </w:pPr>
          <w:customXml w:element="Sponsors">
            <w:r>
              <w:t xml:space="preserve">By Senators Shin, Marr, Hobbs, King, Sheldon, Berkey, Honeyford and Jacobsen</w:t>
            </w:r>
          </w:customXml>
        </w:p>
        <w:p w:rsidR="00DF5D0E" w:rsidRDefault="0054781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LAID ON TABLE 4/25/2009</w:t>
            </w:r>
          </w:customXml>
        </w:p>
      </w:customXml>
      <w:permStart w:id="0" w:edGrp="everyone" w:displacedByCustomXml="next"/>
      <w:customXml w:element="Page">
        <w:p w:rsidR="00041314" w:rsidRDefault="0054781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041314">
            <w:t xml:space="preserve">On page </w:t>
          </w:r>
          <w:r w:rsidR="00B662D8">
            <w:t>5</w:t>
          </w:r>
          <w:r w:rsidR="00041314">
            <w:t xml:space="preserve">, line </w:t>
          </w:r>
          <w:r w:rsidR="00E86E10">
            <w:t>9</w:t>
          </w:r>
          <w:r w:rsidR="00041314">
            <w:t xml:space="preserve">, </w:t>
          </w:r>
          <w:r w:rsidR="00B72D92">
            <w:t>insert "</w:t>
          </w:r>
          <w:r w:rsidR="00B72D92" w:rsidRPr="00B72D92">
            <w:rPr>
              <w:u w:val="single"/>
            </w:rPr>
            <w:t>However, the surcharge for unlawful detainer actions under subsection (2) (a) of this section shall be seven dollars.</w:t>
          </w:r>
          <w:r w:rsidR="00B72D92">
            <w:t>"</w:t>
          </w:r>
        </w:p>
        <w:p w:rsidR="00DF5D0E" w:rsidRPr="00523C5A" w:rsidRDefault="00547812" w:rsidP="00041314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B72D92">
            <w:t xml:space="preserve">Ensures that the unlawful detainer actions, which currently have a $45 fee, </w:t>
          </w:r>
          <w:r w:rsidR="00AF63E5">
            <w:t>have a fee increase</w:t>
          </w:r>
          <w:r w:rsidR="00B72D92">
            <w:t xml:space="preserve"> proportiona</w:t>
          </w:r>
          <w:r w:rsidR="00D231AD">
            <w:t>l to their current fee amount.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4781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59D" w:rsidRDefault="00DA259D" w:rsidP="00DF5D0E">
      <w:r>
        <w:separator/>
      </w:r>
    </w:p>
  </w:endnote>
  <w:endnote w:type="continuationSeparator" w:id="1">
    <w:p w:rsidR="00DA259D" w:rsidRDefault="00DA259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9D" w:rsidRDefault="00DA259D">
    <w:pPr>
      <w:pStyle w:val="AmendDraftFooter"/>
    </w:pPr>
    <w:fldSimple w:instr=" TITLE   \* MERGEFORMAT ">
      <w:r>
        <w:t>2362-S AMS WM GREJ 021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9D" w:rsidRDefault="00DA259D">
    <w:pPr>
      <w:pStyle w:val="AmendDraftFooter"/>
    </w:pPr>
    <w:fldSimple w:instr=" TITLE   \* MERGEFORMAT ">
      <w:r>
        <w:t>2362-S AMS WM GREJ 021</w:t>
      </w:r>
    </w:fldSimple>
    <w:r>
      <w:tab/>
    </w:r>
    <w:fldSimple w:instr=" PAGE  \* Arabic  \* MERGEFORMAT ">
      <w:r w:rsidR="00EB2FD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59D" w:rsidRDefault="00DA259D" w:rsidP="00DF5D0E">
      <w:r>
        <w:separator/>
      </w:r>
    </w:p>
  </w:footnote>
  <w:footnote w:type="continuationSeparator" w:id="1">
    <w:p w:rsidR="00DA259D" w:rsidRDefault="00DA259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9D" w:rsidRDefault="00DA259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A259D" w:rsidRDefault="00DA259D">
                <w:pPr>
                  <w:pStyle w:val="RCWSLText"/>
                  <w:jc w:val="right"/>
                </w:pPr>
                <w:r>
                  <w:t>1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3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4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5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6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7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8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9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10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11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12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13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14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15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16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17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18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19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20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21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22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23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24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25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26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27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28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29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30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31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32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33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9D" w:rsidRDefault="00DA259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A259D" w:rsidRDefault="00DA259D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3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4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5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6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7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8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9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10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11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12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13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14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15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16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17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18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19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20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21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22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23</w:t>
                </w:r>
              </w:p>
              <w:p w:rsidR="00DA259D" w:rsidRDefault="00DA259D">
                <w:pPr>
                  <w:pStyle w:val="RCWSLText"/>
                  <w:jc w:val="right"/>
                </w:pPr>
                <w:r>
                  <w:t>24</w:t>
                </w:r>
              </w:p>
              <w:p w:rsidR="00DA259D" w:rsidRDefault="00DA259D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A259D" w:rsidRDefault="00DA259D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A259D" w:rsidRDefault="00DA259D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1314"/>
    <w:rsid w:val="00060D21"/>
    <w:rsid w:val="00096165"/>
    <w:rsid w:val="000C6C82"/>
    <w:rsid w:val="000E603A"/>
    <w:rsid w:val="00106544"/>
    <w:rsid w:val="00161311"/>
    <w:rsid w:val="001A775A"/>
    <w:rsid w:val="001E6675"/>
    <w:rsid w:val="00217E8A"/>
    <w:rsid w:val="00281CBD"/>
    <w:rsid w:val="00285C3C"/>
    <w:rsid w:val="00316CD9"/>
    <w:rsid w:val="00363EEC"/>
    <w:rsid w:val="003E2FC6"/>
    <w:rsid w:val="00492DDC"/>
    <w:rsid w:val="00523C5A"/>
    <w:rsid w:val="00547812"/>
    <w:rsid w:val="00605C39"/>
    <w:rsid w:val="006841E6"/>
    <w:rsid w:val="006F7027"/>
    <w:rsid w:val="0072335D"/>
    <w:rsid w:val="0072541D"/>
    <w:rsid w:val="007D35D4"/>
    <w:rsid w:val="0083033E"/>
    <w:rsid w:val="00846034"/>
    <w:rsid w:val="00931B84"/>
    <w:rsid w:val="00972869"/>
    <w:rsid w:val="009F23A9"/>
    <w:rsid w:val="00A01F29"/>
    <w:rsid w:val="00A62293"/>
    <w:rsid w:val="00A93D4A"/>
    <w:rsid w:val="00AD2D0A"/>
    <w:rsid w:val="00AF63E5"/>
    <w:rsid w:val="00B31D1C"/>
    <w:rsid w:val="00B518D0"/>
    <w:rsid w:val="00B662D8"/>
    <w:rsid w:val="00B72D92"/>
    <w:rsid w:val="00B73E0A"/>
    <w:rsid w:val="00B961E0"/>
    <w:rsid w:val="00CE04B4"/>
    <w:rsid w:val="00D231AD"/>
    <w:rsid w:val="00D40447"/>
    <w:rsid w:val="00DA259D"/>
    <w:rsid w:val="00DA47F3"/>
    <w:rsid w:val="00DE256E"/>
    <w:rsid w:val="00DF5D0E"/>
    <w:rsid w:val="00E1471A"/>
    <w:rsid w:val="00E269A3"/>
    <w:rsid w:val="00E41CC6"/>
    <w:rsid w:val="00E66F5D"/>
    <w:rsid w:val="00E86E10"/>
    <w:rsid w:val="00EB2FD4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</TotalTime>
  <Pages>1</Pages>
  <Words>69</Words>
  <Characters>396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2362-S AMS WM GREJ 021</vt:lpstr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2362-S AMS WM GREJ 021</dc:title>
  <dc:subject/>
  <dc:creator>Washington State Legislature</dc:creator>
  <cp:keywords/>
  <dc:description/>
  <cp:lastModifiedBy>Washington State Legislature</cp:lastModifiedBy>
  <cp:revision>11</cp:revision>
  <cp:lastPrinted>2009-04-22T15:51:00Z</cp:lastPrinted>
  <dcterms:created xsi:type="dcterms:W3CDTF">2009-04-22T07:21:00Z</dcterms:created>
  <dcterms:modified xsi:type="dcterms:W3CDTF">2009-04-22T16:27:00Z</dcterms:modified>
</cp:coreProperties>
</file>