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E5E4E" w:rsidP="0072541D">
          <w:pPr>
            <w:pStyle w:val="AmendDocName"/>
          </w:pPr>
          <w:customXml w:element="BillDocName">
            <w:r>
              <w:t xml:space="preserve">2551-S2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NEED</w:t>
            </w:r>
          </w:customXml>
          <w:customXml w:element="DraftNumber">
            <w:r>
              <w:t xml:space="preserve"> 882</w:t>
            </w:r>
          </w:customXml>
        </w:p>
      </w:customXml>
      <w:customXml w:element="Heading">
        <w:p w:rsidR="00DF5D0E" w:rsidRDefault="007E5E4E">
          <w:customXml w:element="ReferenceNumber">
            <w:r w:rsidR="00076C72">
              <w:rPr>
                <w:b/>
                <w:u w:val="single"/>
              </w:rPr>
              <w:t>2SHB 2551</w:t>
            </w:r>
            <w:r w:rsidR="00DE256E">
              <w:t xml:space="preserve"> - </w:t>
            </w:r>
          </w:customXml>
          <w:customXml w:element="Floor">
            <w:r w:rsidR="00076C72">
              <w:t>S AMD TO S-5154.1</w:t>
            </w:r>
          </w:customXml>
          <w:customXml w:element="AmendNumber">
            <w:r>
              <w:rPr>
                <w:b/>
              </w:rPr>
              <w:t xml:space="preserve"> 219</w:t>
            </w:r>
          </w:customXml>
        </w:p>
        <w:p w:rsidR="00DF5D0E" w:rsidRDefault="007E5E4E" w:rsidP="00605C39">
          <w:pPr>
            <w:ind w:firstLine="576"/>
          </w:pPr>
          <w:customXml w:element="Sponsors">
            <w:r>
              <w:t xml:space="preserve">By Senators Keiser and Parlette</w:t>
            </w:r>
          </w:customXml>
        </w:p>
        <w:p w:rsidR="00DF5D0E" w:rsidRDefault="007E5E4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3/02/2010</w:t>
            </w:r>
          </w:customXml>
        </w:p>
      </w:customXml>
      <w:permStart w:id="0" w:edGrp="everyone" w:displacedByCustomXml="next"/>
      <w:customXml w:element="Page">
        <w:p w:rsidR="00076C72" w:rsidRDefault="007E5E4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6C72">
            <w:t xml:space="preserve">On page </w:t>
          </w:r>
          <w:r w:rsidR="00B85920">
            <w:t xml:space="preserve">3, </w:t>
          </w:r>
          <w:proofErr w:type="gramStart"/>
          <w:r w:rsidR="00B85920">
            <w:t>line 30 after "operation" insert</w:t>
          </w:r>
          <w:proofErr w:type="gramEnd"/>
          <w:r w:rsidR="00B85920">
            <w:t xml:space="preserve"> ". The plan of operation shall include a dispute mechanism through which a carrier or third party administrator can challenge an assessment determination by the board under section 4 of this chapter.  The board shall includ</w:t>
          </w:r>
          <w:r w:rsidR="009807BF">
            <w:t>e</w:t>
          </w:r>
          <w:r w:rsidR="00B85920">
            <w:t xml:space="preserve"> a means to bring unresolved disputes to an impartial decision maker as a component of the dispute mechanism;"</w:t>
          </w:r>
        </w:p>
        <w:p w:rsidR="00DF5D0E" w:rsidRPr="00523C5A" w:rsidRDefault="007E5E4E" w:rsidP="00076C7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85920">
            <w:t>The board shall develop a dispute mechanism for challenges of the assessment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E5E4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57" w:rsidRDefault="00F54857" w:rsidP="00DF5D0E">
      <w:r>
        <w:separator/>
      </w:r>
    </w:p>
  </w:endnote>
  <w:endnote w:type="continuationSeparator" w:id="0">
    <w:p w:rsidR="00F54857" w:rsidRDefault="00F5485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7" w:rsidRDefault="00F54857">
    <w:pPr>
      <w:pStyle w:val="AmendDraftFooter"/>
    </w:pPr>
    <w:fldSimple w:instr=" TITLE   \* MERGEFORMAT ">
      <w:r w:rsidR="00E67641">
        <w:t>2551-S2 AMS KEIS NEED 882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7" w:rsidRDefault="00F54857">
    <w:pPr>
      <w:pStyle w:val="AmendDraftFooter"/>
    </w:pPr>
    <w:fldSimple w:instr=" TITLE   \* MERGEFORMAT ">
      <w:r w:rsidR="00E67641">
        <w:t>2551-S2 AMS KEIS NEED 882</w:t>
      </w:r>
    </w:fldSimple>
    <w:r>
      <w:tab/>
    </w:r>
    <w:fldSimple w:instr=" PAGE  \* Arabic  \* MERGEFORMAT ">
      <w:r w:rsidR="009807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57" w:rsidRDefault="00F54857" w:rsidP="00DF5D0E">
      <w:r>
        <w:separator/>
      </w:r>
    </w:p>
  </w:footnote>
  <w:footnote w:type="continuationSeparator" w:id="0">
    <w:p w:rsidR="00F54857" w:rsidRDefault="00F5485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7" w:rsidRDefault="00F5485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54857" w:rsidRDefault="00F54857">
                <w:pPr>
                  <w:pStyle w:val="RCWSLText"/>
                  <w:jc w:val="right"/>
                </w:pPr>
                <w:r>
                  <w:t>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4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5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6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7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8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9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10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14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15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16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17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18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19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20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24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25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26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27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28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29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30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7" w:rsidRDefault="00F548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54857" w:rsidRDefault="00F5485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4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5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6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7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8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9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10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14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15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16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17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18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19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20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21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22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23</w:t>
                </w:r>
              </w:p>
              <w:p w:rsidR="00F54857" w:rsidRDefault="00F54857">
                <w:pPr>
                  <w:pStyle w:val="RCWSLText"/>
                  <w:jc w:val="right"/>
                </w:pPr>
                <w:r>
                  <w:t>24</w:t>
                </w:r>
              </w:p>
              <w:p w:rsidR="00F54857" w:rsidRDefault="00F5485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54857" w:rsidRDefault="00F5485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54857" w:rsidRDefault="00F5485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6C72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C489A"/>
    <w:rsid w:val="006F7027"/>
    <w:rsid w:val="0072335D"/>
    <w:rsid w:val="0072541D"/>
    <w:rsid w:val="007D35D4"/>
    <w:rsid w:val="007E5E4E"/>
    <w:rsid w:val="00846034"/>
    <w:rsid w:val="00931B84"/>
    <w:rsid w:val="00972869"/>
    <w:rsid w:val="009807BF"/>
    <w:rsid w:val="009F23A9"/>
    <w:rsid w:val="00A01F29"/>
    <w:rsid w:val="00A93D4A"/>
    <w:rsid w:val="00AD2D0A"/>
    <w:rsid w:val="00B31D1C"/>
    <w:rsid w:val="00B518D0"/>
    <w:rsid w:val="00B73E0A"/>
    <w:rsid w:val="00B85920"/>
    <w:rsid w:val="00B961E0"/>
    <w:rsid w:val="00D40447"/>
    <w:rsid w:val="00DA47F3"/>
    <w:rsid w:val="00DE256E"/>
    <w:rsid w:val="00DF5D0E"/>
    <w:rsid w:val="00E1471A"/>
    <w:rsid w:val="00E41CC6"/>
    <w:rsid w:val="00E66F5D"/>
    <w:rsid w:val="00E67641"/>
    <w:rsid w:val="00ED2EEB"/>
    <w:rsid w:val="00F229DE"/>
    <w:rsid w:val="00F4663F"/>
    <w:rsid w:val="00F5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edham_m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166</TotalTime>
  <Pages>1</Pages>
  <Words>79</Words>
  <Characters>558</Characters>
  <Application>Microsoft Office Word</Application>
  <DocSecurity>8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2551-S2 AMS KEIS NEED 882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2551-S2 AMS KEIS NEED 882</dc:title>
  <dc:subject/>
  <dc:creator>Washington State Legislature</dc:creator>
  <cp:keywords/>
  <dc:description/>
  <cp:lastModifiedBy>Washington State Legislature</cp:lastModifiedBy>
  <cp:revision>5</cp:revision>
  <cp:lastPrinted>2010-03-02T22:04:00Z</cp:lastPrinted>
  <dcterms:created xsi:type="dcterms:W3CDTF">2010-03-02T17:58:00Z</dcterms:created>
  <dcterms:modified xsi:type="dcterms:W3CDTF">2010-03-02T22:04:00Z</dcterms:modified>
</cp:coreProperties>
</file>