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8599A" w:rsidP="0072541D">
          <w:pPr>
            <w:pStyle w:val="AmendDocName"/>
          </w:pPr>
          <w:customXml w:element="BillDocName">
            <w:r>
              <w:t xml:space="preserve">6048</w:t>
            </w:r>
          </w:customXml>
          <w:customXml w:element="AmendType">
            <w:r>
              <w:t xml:space="preserve"> AMS</w:t>
            </w:r>
          </w:customXml>
          <w:customXml w:element="SponsorAcronym">
            <w:r>
              <w:t xml:space="preserve"> KING</w:t>
            </w:r>
          </w:customXml>
          <w:customXml w:element="DrafterAcronym">
            <w:r>
              <w:t xml:space="preserve"> MIEL</w:t>
            </w:r>
          </w:customXml>
          <w:customXml w:element="DraftNumber">
            <w:r>
              <w:t xml:space="preserve"> 011</w:t>
            </w:r>
          </w:customXml>
        </w:p>
      </w:customXml>
      <w:customXml w:element="OfferedBy">
        <w:p w:rsidR="00DF5D0E" w:rsidRDefault="00DE256E" w:rsidP="00B73E0A">
          <w:pPr>
            <w:pStyle w:val="OfferedBy"/>
            <w:spacing w:after="120"/>
          </w:pPr>
          <w:r>
            <w:tab/>
          </w:r>
          <w:r>
            <w:tab/>
          </w:r>
          <w:r>
            <w:tab/>
          </w:r>
        </w:p>
      </w:customXml>
      <w:customXml w:element="Heading">
        <w:p w:rsidR="00DF5D0E" w:rsidRDefault="0088599A">
          <w:customXml w:element="ReferenceNumber">
            <w:r w:rsidR="00C247D1">
              <w:rPr>
                <w:b/>
                <w:u w:val="single"/>
              </w:rPr>
              <w:t>SB 6048</w:t>
            </w:r>
            <w:r w:rsidR="00DE256E">
              <w:t xml:space="preserve"> - </w:t>
            </w:r>
          </w:customXml>
          <w:customXml w:element="Floor">
            <w:r w:rsidR="00C247D1">
              <w:t>S AMD</w:t>
            </w:r>
          </w:customXml>
          <w:customXml w:element="AmendNumber">
            <w:r>
              <w:rPr>
                <w:b/>
              </w:rPr>
              <w:t xml:space="preserve"> 134</w:t>
            </w:r>
          </w:customXml>
        </w:p>
        <w:p w:rsidR="00DF5D0E" w:rsidRDefault="0088599A" w:rsidP="00605C39">
          <w:pPr>
            <w:ind w:firstLine="576"/>
          </w:pPr>
          <w:customXml w:element="Sponsors">
            <w:r>
              <w:t xml:space="preserve">By Senator King</w:t>
            </w:r>
          </w:customXml>
        </w:p>
        <w:p w:rsidR="00DF5D0E" w:rsidRDefault="0088599A" w:rsidP="00846034">
          <w:pPr>
            <w:spacing w:line="408" w:lineRule="exact"/>
            <w:jc w:val="right"/>
            <w:rPr>
              <w:b/>
              <w:bCs/>
            </w:rPr>
          </w:pPr>
          <w:customXml w:element="FloorAction"/>
        </w:p>
      </w:customXml>
      <w:permStart w:id="0" w:edGrp="everyone" w:displacedByCustomXml="next"/>
      <w:customXml w:element="Page">
        <w:p w:rsidR="00C247D1" w:rsidRDefault="0088599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247D1">
            <w:t xml:space="preserve">On page </w:t>
          </w:r>
          <w:r w:rsidR="00140F0E">
            <w:t>3, after line 5, strike all of section 2 through line 13.</w:t>
          </w:r>
        </w:p>
        <w:p w:rsidR="00C247D1" w:rsidRDefault="00C247D1" w:rsidP="00C247D1">
          <w:pPr>
            <w:pStyle w:val="RCWSLText"/>
          </w:pPr>
        </w:p>
        <w:p w:rsidR="00C247D1" w:rsidRDefault="00C247D1" w:rsidP="00C247D1">
          <w:pPr>
            <w:pStyle w:val="RCWSLText"/>
          </w:pPr>
          <w:r>
            <w:tab/>
            <w:t>Renumber the sections consecutively and correct any internal references accordingly.</w:t>
          </w:r>
        </w:p>
        <w:p w:rsidR="00DF5D0E" w:rsidRPr="00523C5A" w:rsidRDefault="0088599A" w:rsidP="00C247D1">
          <w:pPr>
            <w:pStyle w:val="RCWSLText"/>
          </w:pPr>
        </w:p>
      </w:customXml>
      <w:customXml w:element="Effect">
        <w:p w:rsidR="00ED2EEB" w:rsidRDefault="00DE256E" w:rsidP="00ED2EEB">
          <w:pPr>
            <w:pStyle w:val="Effect"/>
          </w:pPr>
          <w:r>
            <w:tab/>
          </w:r>
        </w:p>
        <w:p w:rsidR="00140F0E" w:rsidRDefault="00ED2EEB" w:rsidP="00140F0E">
          <w:pPr>
            <w:autoSpaceDE w:val="0"/>
            <w:autoSpaceDN w:val="0"/>
            <w:adjustRightInd w:val="0"/>
          </w:pPr>
          <w:r>
            <w:tab/>
          </w:r>
          <w:r w:rsidR="00DE256E">
            <w:tab/>
          </w:r>
          <w:r w:rsidR="00DE256E">
            <w:rPr>
              <w:u w:val="single"/>
            </w:rPr>
            <w:t>EFFECT:</w:t>
          </w:r>
          <w:r w:rsidR="00DE256E">
            <w:t>   </w:t>
          </w:r>
          <w:r w:rsidR="00140F0E">
            <w:t>Deletes section 2, which is a new section of law that provides the following:</w:t>
          </w:r>
        </w:p>
        <w:p w:rsidR="00DF5D0E" w:rsidRDefault="00140F0E" w:rsidP="00140F0E">
          <w:pPr>
            <w:autoSpaceDE w:val="0"/>
            <w:autoSpaceDN w:val="0"/>
            <w:adjustRightInd w:val="0"/>
          </w:pPr>
          <w:r>
            <w:tab/>
            <w:t>"It is the intent of the legislature that the policies and allocation formulas adopted under this act constitute the legislature's definition of basic education under Article IX of the state Constitution. The legislature intends, however, to continue to review and revise the formulas and schedules and may make additional revisions, including revisions for technical purposes and consistency in the event of mathematical or other technical errors."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8599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D1" w:rsidRDefault="00C247D1" w:rsidP="00DF5D0E">
      <w:r>
        <w:separator/>
      </w:r>
    </w:p>
  </w:endnote>
  <w:endnote w:type="continuationSeparator" w:id="1">
    <w:p w:rsidR="00C247D1" w:rsidRDefault="00C247D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8599A">
    <w:pPr>
      <w:pStyle w:val="AmendDraftFooter"/>
    </w:pPr>
    <w:fldSimple w:instr=" TITLE   \* MERGEFORMAT ">
      <w:r w:rsidR="006A53F4">
        <w:t>6048 AMS KING MIEL 011</w:t>
      </w:r>
    </w:fldSimple>
    <w:r w:rsidR="00DE256E">
      <w:tab/>
    </w:r>
    <w:r>
      <w:fldChar w:fldCharType="begin"/>
    </w:r>
    <w:r w:rsidR="00DE256E">
      <w:instrText xml:space="preserve"> PAGE  \* Arabic  \* MERGEFORMAT </w:instrText>
    </w:r>
    <w:r>
      <w:fldChar w:fldCharType="separate"/>
    </w:r>
    <w:r w:rsidR="00C247D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8599A">
    <w:pPr>
      <w:pStyle w:val="AmendDraftFooter"/>
    </w:pPr>
    <w:fldSimple w:instr=" TITLE   \* MERGEFORMAT ">
      <w:r w:rsidR="006A53F4">
        <w:t>6048 AMS KING MIEL 011</w:t>
      </w:r>
    </w:fldSimple>
    <w:r w:rsidR="00DE256E">
      <w:tab/>
    </w:r>
    <w:r>
      <w:fldChar w:fldCharType="begin"/>
    </w:r>
    <w:r w:rsidR="00DE256E">
      <w:instrText xml:space="preserve"> PAGE  \* Arabic  \* MERGEFORMAT </w:instrText>
    </w:r>
    <w:r>
      <w:fldChar w:fldCharType="separate"/>
    </w:r>
    <w:r w:rsidR="006A53F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D1" w:rsidRDefault="00C247D1" w:rsidP="00DF5D0E">
      <w:r>
        <w:separator/>
      </w:r>
    </w:p>
  </w:footnote>
  <w:footnote w:type="continuationSeparator" w:id="1">
    <w:p w:rsidR="00C247D1" w:rsidRDefault="00C247D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8599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8599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0F0E"/>
    <w:rsid w:val="001A775A"/>
    <w:rsid w:val="001E6675"/>
    <w:rsid w:val="00217E8A"/>
    <w:rsid w:val="00281CBD"/>
    <w:rsid w:val="00316CD9"/>
    <w:rsid w:val="003E2FC6"/>
    <w:rsid w:val="003F70ED"/>
    <w:rsid w:val="00492DDC"/>
    <w:rsid w:val="00523C5A"/>
    <w:rsid w:val="00605C39"/>
    <w:rsid w:val="006841E6"/>
    <w:rsid w:val="006A53F4"/>
    <w:rsid w:val="006F7027"/>
    <w:rsid w:val="0072335D"/>
    <w:rsid w:val="0072541D"/>
    <w:rsid w:val="007D35D4"/>
    <w:rsid w:val="00846034"/>
    <w:rsid w:val="0088599A"/>
    <w:rsid w:val="00897FE2"/>
    <w:rsid w:val="00931B84"/>
    <w:rsid w:val="00972869"/>
    <w:rsid w:val="009F23A9"/>
    <w:rsid w:val="00A01F29"/>
    <w:rsid w:val="00A93D4A"/>
    <w:rsid w:val="00AD2D0A"/>
    <w:rsid w:val="00B31D1C"/>
    <w:rsid w:val="00B518D0"/>
    <w:rsid w:val="00B73E0A"/>
    <w:rsid w:val="00B961E0"/>
    <w:rsid w:val="00C247D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elke_su\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109</Words>
  <Characters>757</Characters>
  <Application>Microsoft Office Word</Application>
  <DocSecurity>8</DocSecurity>
  <Lines>75</Lines>
  <Paragraphs>45</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6048 AMS KING MIEL 011</dc:title>
  <dc:subject/>
  <dc:creator>Washington State Legislature</dc:creator>
  <cp:keywords/>
  <dc:description/>
  <cp:lastModifiedBy>Washington State Legislature</cp:lastModifiedBy>
  <cp:revision>4</cp:revision>
  <cp:lastPrinted>2009-03-10T00:21:00Z</cp:lastPrinted>
  <dcterms:created xsi:type="dcterms:W3CDTF">2009-03-10T00:14:00Z</dcterms:created>
  <dcterms:modified xsi:type="dcterms:W3CDTF">2009-03-10T00:21:00Z</dcterms:modified>
</cp:coreProperties>
</file>