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8718D2" w:rsidP="0072541D">
          <w:pPr>
            <w:pStyle w:val="AmendDocName"/>
          </w:pPr>
          <w:customXml w:element="BillDocName">
            <w:r>
              <w:t xml:space="preserve">6364-S</w:t>
            </w:r>
          </w:customXml>
          <w:customXml w:element="AmendType">
            <w:r>
              <w:t xml:space="preserve"> AMS</w:t>
            </w:r>
          </w:customXml>
          <w:customXml w:element="SponsorAcronym">
            <w:r>
              <w:t xml:space="preserve"> FRAS</w:t>
            </w:r>
          </w:customXml>
          <w:customXml w:element="DrafterAcronym">
            <w:r>
              <w:t xml:space="preserve"> SIMS</w:t>
            </w:r>
          </w:customXml>
          <w:customXml w:element="DraftNumber">
            <w:r>
              <w:t xml:space="preserve"> 061</w:t>
            </w:r>
          </w:customXml>
        </w:p>
      </w:customXml>
      <w:customXml w:element="Heading">
        <w:p w:rsidR="00DF5D0E" w:rsidRDefault="008718D2">
          <w:customXml w:element="ReferenceNumber">
            <w:r w:rsidR="003D7563">
              <w:rPr>
                <w:b/>
                <w:u w:val="single"/>
              </w:rPr>
              <w:t>SSB 6364</w:t>
            </w:r>
            <w:r w:rsidR="00DE256E">
              <w:t xml:space="preserve"> - </w:t>
            </w:r>
          </w:customXml>
          <w:customXml w:element="Floor">
            <w:r w:rsidR="003D7563">
              <w:t>S AMD</w:t>
            </w:r>
          </w:customXml>
          <w:customXml w:element="AmendNumber">
            <w:r>
              <w:rPr>
                <w:b/>
              </w:rPr>
              <w:t xml:space="preserve"> 387</w:t>
            </w:r>
          </w:customXml>
        </w:p>
        <w:p w:rsidR="00DF5D0E" w:rsidRDefault="008718D2" w:rsidP="00605C39">
          <w:pPr>
            <w:ind w:firstLine="576"/>
          </w:pPr>
          <w:customXml w:element="Sponsors">
            <w:r>
              <w:t xml:space="preserve">By Senators Fraser, Hatfield, Morton, Ranker, Stevens, Swecker, Jacobsen, Brandland and Hargrove</w:t>
            </w:r>
          </w:customXml>
        </w:p>
        <w:p w:rsidR="00DF5D0E" w:rsidRDefault="008718D2" w:rsidP="00846034">
          <w:pPr>
            <w:spacing w:line="408" w:lineRule="exact"/>
            <w:jc w:val="right"/>
            <w:rPr>
              <w:b/>
              <w:bCs/>
            </w:rPr>
          </w:pPr>
          <w:customXml w:element="FloorAction">
            <w:r>
              <w:t xml:space="preserve">ADOPTED 3/10/2010</w:t>
            </w:r>
          </w:customXml>
        </w:p>
      </w:customXml>
      <w:permStart w:id="0" w:edGrp="everyone" w:displacedByCustomXml="next"/>
      <w:customXml w:element="Page">
        <w:p w:rsidR="00713492" w:rsidRDefault="008718D2" w:rsidP="00713492">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13492">
            <w:t>On page 61, on line 2, delete "Forest Biomass" and insert "Forest Hazard Reduction and Biomass Equipment"</w:t>
          </w:r>
        </w:p>
        <w:p w:rsidR="00713492" w:rsidRDefault="00713492" w:rsidP="00713492">
          <w:pPr>
            <w:pStyle w:val="RCWSLText"/>
          </w:pPr>
        </w:p>
        <w:p w:rsidR="00713492" w:rsidRDefault="00713492" w:rsidP="00713492">
          <w:pPr>
            <w:pStyle w:val="RCWSLText"/>
          </w:pPr>
          <w:r>
            <w:tab/>
            <w:t>On page 61, on line 5, delete "The appropriation" insert "(1) The natural resource equipment account appropriation"</w:t>
          </w:r>
        </w:p>
        <w:p w:rsidR="00713492" w:rsidRDefault="00713492" w:rsidP="00713492">
          <w:pPr>
            <w:pStyle w:val="RCWSLText"/>
          </w:pPr>
        </w:p>
        <w:p w:rsidR="00713492" w:rsidRDefault="00713492" w:rsidP="00713492">
          <w:pPr>
            <w:pStyle w:val="RCWSLText"/>
          </w:pPr>
          <w:r>
            <w:tab/>
            <w:t>On page 61, after line 20, insert the following:</w:t>
          </w:r>
        </w:p>
        <w:p w:rsidR="00713492" w:rsidRDefault="00713492" w:rsidP="00713492">
          <w:pPr>
            <w:pStyle w:val="RCWSLText"/>
          </w:pPr>
        </w:p>
        <w:p w:rsidR="00713492" w:rsidRDefault="00713492" w:rsidP="00713492">
          <w:pPr>
            <w:pStyle w:val="RCWSLText"/>
          </w:pPr>
          <w:r>
            <w:tab/>
            <w:t>"(2) The state building construction account-state appropriation is provided solely for forest improvement treatments on forest lands of eastern Washington with the five highest priority fire and disease hazards in Stevens, Ferry, Lincoln, Pend Oreille, Okanogan, and Spokane counties.  Forest treatments on private lands funded by this appropriation require an agreement with the property owner that includes a commitment to maintain the improvements to forest health.</w:t>
          </w:r>
        </w:p>
        <w:p w:rsidR="00713492" w:rsidRDefault="00713492" w:rsidP="00713492">
          <w:pPr>
            <w:pStyle w:val="RCWSLText"/>
          </w:pPr>
        </w:p>
        <w:p w:rsidR="00713492" w:rsidRDefault="00713492" w:rsidP="00713492">
          <w:pPr>
            <w:pStyle w:val="RCWSLText"/>
          </w:pPr>
          <w:r>
            <w:tab/>
            <w:t>On page 61, after line 22, insert the following:</w:t>
          </w:r>
        </w:p>
        <w:p w:rsidR="00713492" w:rsidRDefault="00713492" w:rsidP="00713492">
          <w:pPr>
            <w:pStyle w:val="RCWSLText"/>
          </w:pPr>
        </w:p>
        <w:p w:rsidR="00713492" w:rsidRDefault="00713492" w:rsidP="00713492">
          <w:pPr>
            <w:pStyle w:val="RCWSLText"/>
          </w:pPr>
          <w:r>
            <w:tab/>
            <w:t>"State Building Construction Account--State. . . . $4,021,000"</w:t>
          </w:r>
        </w:p>
        <w:p w:rsidR="00713492" w:rsidRDefault="00713492" w:rsidP="00713492">
          <w:pPr>
            <w:pStyle w:val="RCWSLText"/>
          </w:pPr>
        </w:p>
        <w:p w:rsidR="00713492" w:rsidRPr="00281A5D" w:rsidRDefault="00713492" w:rsidP="00713492">
          <w:pPr>
            <w:pStyle w:val="RCWSLText"/>
          </w:pPr>
          <w:r>
            <w:t>Insert a subtotal and adjust the total accordingly</w:t>
          </w:r>
        </w:p>
        <w:p w:rsidR="00713492" w:rsidRPr="00523C5A" w:rsidRDefault="00713492" w:rsidP="00713492">
          <w:pPr>
            <w:pStyle w:val="RCWSLText"/>
          </w:pPr>
        </w:p>
        <w:customXml w:element="Effect">
          <w:p w:rsidR="00713492" w:rsidRDefault="00713492" w:rsidP="00713492">
            <w:pPr>
              <w:pStyle w:val="Effect"/>
            </w:pPr>
            <w:r>
              <w:tab/>
            </w:r>
          </w:p>
          <w:p w:rsidR="00DF5D0E" w:rsidRPr="00523C5A" w:rsidRDefault="00713492" w:rsidP="00713492">
            <w:pPr>
              <w:pStyle w:val="Effect"/>
            </w:pPr>
            <w:r>
              <w:tab/>
            </w:r>
            <w:r>
              <w:tab/>
            </w:r>
            <w:r>
              <w:rPr>
                <w:u w:val="single"/>
              </w:rPr>
              <w:t>EFFECT:</w:t>
            </w:r>
            <w:r>
              <w:t>   Provides $4 million for forest improvement treatments to reduce fire risks in high hazard forests in eastern Washington.</w:t>
            </w:r>
          </w:p>
        </w:customXml>
      </w:customXml>
      <w:permEnd w:id="0"/>
      <w:p w:rsidR="00DF5D0E" w:rsidRDefault="00DF5D0E">
        <w:pPr>
          <w:pStyle w:val="AmendSectionPostSpace"/>
        </w:pPr>
      </w:p>
      <w:p w:rsidR="00DF5D0E" w:rsidRDefault="00DF5D0E">
        <w:pPr>
          <w:pStyle w:val="BillEnd"/>
        </w:pPr>
      </w:p>
      <w:p w:rsidR="00DF5D0E" w:rsidRDefault="00DE256E">
        <w:pPr>
          <w:pStyle w:val="BillEnd"/>
        </w:pPr>
        <w:r>
          <w:rPr>
            <w:b/>
          </w:rPr>
          <w:t>--- END ---</w:t>
        </w:r>
      </w:p>
      <w:p w:rsidR="00DF5D0E" w:rsidRDefault="008718D2">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563" w:rsidRDefault="003D7563" w:rsidP="00DF5D0E">
      <w:r>
        <w:separator/>
      </w:r>
    </w:p>
  </w:endnote>
  <w:endnote w:type="continuationSeparator" w:id="0">
    <w:p w:rsidR="003D7563" w:rsidRDefault="003D756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92" w:rsidRDefault="007134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718D2">
    <w:pPr>
      <w:pStyle w:val="AmendDraftFooter"/>
    </w:pPr>
    <w:fldSimple w:instr=" TITLE   \* MERGEFORMAT ">
      <w:r w:rsidR="00546A55">
        <w:t>6364-S AMS FRAS SIMS 061</w:t>
      </w:r>
    </w:fldSimple>
    <w:r w:rsidR="00DE256E">
      <w:tab/>
    </w:r>
    <w:r>
      <w:fldChar w:fldCharType="begin"/>
    </w:r>
    <w:r w:rsidR="00DE256E">
      <w:instrText xml:space="preserve"> PAGE  \* Arabic  \* MERGEFORMAT </w:instrText>
    </w:r>
    <w:r>
      <w:fldChar w:fldCharType="separate"/>
    </w:r>
    <w:r w:rsidR="00713492">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718D2">
    <w:pPr>
      <w:pStyle w:val="AmendDraftFooter"/>
    </w:pPr>
    <w:fldSimple w:instr=" TITLE   \* MERGEFORMAT ">
      <w:r w:rsidR="00546A55">
        <w:t>6364-S AMS FRAS SIMS 061</w:t>
      </w:r>
    </w:fldSimple>
    <w:r w:rsidR="00DE256E">
      <w:tab/>
    </w:r>
    <w:r>
      <w:fldChar w:fldCharType="begin"/>
    </w:r>
    <w:r w:rsidR="00DE256E">
      <w:instrText xml:space="preserve"> PAGE  \* Arabic  \* MERGEFORMAT </w:instrText>
    </w:r>
    <w:r>
      <w:fldChar w:fldCharType="separate"/>
    </w:r>
    <w:r w:rsidR="00546A5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563" w:rsidRDefault="003D7563" w:rsidP="00DF5D0E">
      <w:r>
        <w:separator/>
      </w:r>
    </w:p>
  </w:footnote>
  <w:footnote w:type="continuationSeparator" w:id="0">
    <w:p w:rsidR="003D7563" w:rsidRDefault="003D756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92" w:rsidRDefault="007134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8718D2">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8718D2">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17E8A"/>
    <w:rsid w:val="00277652"/>
    <w:rsid w:val="00281CBD"/>
    <w:rsid w:val="00316CD9"/>
    <w:rsid w:val="003D7563"/>
    <w:rsid w:val="003E2FC6"/>
    <w:rsid w:val="00492DDC"/>
    <w:rsid w:val="00523C5A"/>
    <w:rsid w:val="00546A55"/>
    <w:rsid w:val="00605C39"/>
    <w:rsid w:val="006841E6"/>
    <w:rsid w:val="006F7027"/>
    <w:rsid w:val="00713492"/>
    <w:rsid w:val="0072335D"/>
    <w:rsid w:val="0072541D"/>
    <w:rsid w:val="007D35D4"/>
    <w:rsid w:val="00846034"/>
    <w:rsid w:val="008718D2"/>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s_b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185</Words>
  <Characters>1018</Characters>
  <Application>Microsoft Office Word</Application>
  <DocSecurity>8</DocSecurity>
  <Lines>37</Lines>
  <Paragraphs>15</Paragraphs>
  <ScaleCrop>false</ScaleCrop>
  <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6364-S AMS FRAS SIMS 061</dc:title>
  <dc:subject/>
  <dc:creator>Washington State Legislature</dc:creator>
  <cp:keywords/>
  <dc:description/>
  <cp:lastModifiedBy>Washington State Legislature</cp:lastModifiedBy>
  <cp:revision>3</cp:revision>
  <cp:lastPrinted>2010-03-09T17:33:00Z</cp:lastPrinted>
  <dcterms:created xsi:type="dcterms:W3CDTF">2010-03-09T17:31:00Z</dcterms:created>
  <dcterms:modified xsi:type="dcterms:W3CDTF">2010-03-09T17:33:00Z</dcterms:modified>
</cp:coreProperties>
</file>