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04165" w:rsidP="0072541D">
          <w:pPr>
            <w:pStyle w:val="AmendDocName"/>
          </w:pPr>
          <w:customXml w:element="BillDocName">
            <w:r>
              <w:t xml:space="preserve">6500-S</w:t>
            </w:r>
          </w:customXml>
          <w:customXml w:element="AmendType">
            <w:r>
              <w:t xml:space="preserve"> AMS</w:t>
            </w:r>
          </w:customXml>
          <w:customXml w:element="SponsorAcronym">
            <w:r>
              <w:t xml:space="preserve"> FRAS</w:t>
            </w:r>
          </w:customXml>
          <w:customXml w:element="DrafterAcronym">
            <w:r>
              <w:t xml:space="preserve"> STRU</w:t>
            </w:r>
          </w:customXml>
          <w:customXml w:element="DraftNumber">
            <w:r>
              <w:t xml:space="preserve"> 014</w:t>
            </w:r>
          </w:customXml>
        </w:p>
      </w:customXml>
      <w:customXml w:element="Heading">
        <w:p w:rsidR="00DF5D0E" w:rsidRDefault="00004165">
          <w:customXml w:element="ReferenceNumber">
            <w:r w:rsidR="008E5B33">
              <w:rPr>
                <w:b/>
                <w:u w:val="single"/>
              </w:rPr>
              <w:t>SSB 6500</w:t>
            </w:r>
            <w:r w:rsidR="00DE256E">
              <w:t xml:space="preserve"> - </w:t>
            </w:r>
          </w:customXml>
          <w:customXml w:element="Floor">
            <w:r w:rsidR="008E5B33">
              <w:t>S AMD</w:t>
            </w:r>
          </w:customXml>
          <w:customXml w:element="AmendNumber">
            <w:r>
              <w:rPr>
                <w:b/>
              </w:rPr>
              <w:t xml:space="preserve"> 84</w:t>
            </w:r>
          </w:customXml>
        </w:p>
        <w:p w:rsidR="00DF5D0E" w:rsidRDefault="00004165" w:rsidP="00605C39">
          <w:pPr>
            <w:ind w:firstLine="576"/>
          </w:pPr>
          <w:customXml w:element="Sponsors">
            <w:r>
              <w:t xml:space="preserve">By Senator Fraser</w:t>
            </w:r>
          </w:customXml>
        </w:p>
        <w:p w:rsidR="00DF5D0E" w:rsidRDefault="00004165" w:rsidP="00846034">
          <w:pPr>
            <w:spacing w:line="408" w:lineRule="exact"/>
            <w:jc w:val="right"/>
            <w:rPr>
              <w:b/>
              <w:bCs/>
            </w:rPr>
          </w:pPr>
          <w:customXml w:element="FloorAction"/>
        </w:p>
      </w:customXml>
      <w:permStart w:id="0" w:edGrp="everyone" w:displacedByCustomXml="next"/>
      <w:customXml w:element="Page">
        <w:p w:rsidR="008E5B33" w:rsidRDefault="0000416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E5B33">
            <w:t xml:space="preserve">Strike everything after the enacting clause and insert the following: </w:t>
          </w:r>
        </w:p>
        <w:p w:rsidR="0079289C" w:rsidRDefault="0079289C" w:rsidP="0079289C">
          <w:pPr>
            <w:pStyle w:val="BegSec-Amd"/>
          </w:pPr>
          <w:r>
            <w:t>"</w:t>
          </w:r>
          <w:r w:rsidRPr="0079289C">
            <w:rPr>
              <w:b/>
            </w:rPr>
            <w:t xml:space="preserve"> </w:t>
          </w:r>
          <w:r>
            <w:rPr>
              <w:b/>
            </w:rPr>
            <w:t xml:space="preserve">Sec. </w:t>
          </w:r>
          <w:r>
            <w:rPr>
              <w:b/>
            </w:rPr>
            <w:fldChar w:fldCharType="begin"/>
          </w:r>
          <w:r>
            <w:rPr>
              <w:b/>
            </w:rPr>
            <w:instrText xml:space="preserve"> LISTNUM  LegalDefault  </w:instrText>
          </w:r>
          <w:r>
            <w:rPr>
              <w:b/>
            </w:rPr>
            <w:fldChar w:fldCharType="end"/>
          </w:r>
          <w:r>
            <w:rPr>
              <w:b/>
            </w:rPr>
            <w:t xml:space="preserve">  </w:t>
          </w:r>
          <w:r>
            <w:t>RCW 72.09.015 and 2009 c 521 s 165 are each amended to read as follows:</w:t>
          </w:r>
        </w:p>
        <w:p w:rsidR="0079289C" w:rsidRDefault="0079289C" w:rsidP="0079289C">
          <w:pPr>
            <w:pStyle w:val="RCWSLText"/>
          </w:pPr>
          <w:r>
            <w:tab/>
            <w:t>The definitions in this section apply throughout this chapter.</w:t>
          </w:r>
        </w:p>
        <w:p w:rsidR="0079289C" w:rsidRDefault="0079289C" w:rsidP="0079289C">
          <w:pPr>
            <w:pStyle w:val="RCWSLText"/>
          </w:pPr>
          <w:r>
            <w:tab/>
            <w:t>(1) "Adult basic education" means education or instruction designed to achieve general competence of skills in reading, writing, and oral communication, including English as a second language and preparation and testing services for obtaining a high school diploma or a general equivalency diploma.</w:t>
          </w:r>
        </w:p>
        <w:p w:rsidR="0079289C" w:rsidRDefault="0079289C" w:rsidP="0079289C">
          <w:pPr>
            <w:pStyle w:val="RCWSLText"/>
          </w:pPr>
          <w:r>
            <w:tab/>
            <w:t>(2) "Base level of correctional services" means the minimum level of field services the department of corrections is required by statute to provide for the supervision and monitoring of offenders.</w:t>
          </w:r>
        </w:p>
        <w:p w:rsidR="0079289C" w:rsidRDefault="0079289C" w:rsidP="0079289C">
          <w:pPr>
            <w:pStyle w:val="RCWSLText"/>
          </w:pPr>
          <w:r>
            <w:tab/>
            <w:t>(3) "Community custody" has the same meaning as that provided in RCW 9.94A.030 and also includes community placement and community supervision as defined in RCW 9.94B.020.</w:t>
          </w:r>
        </w:p>
        <w:p w:rsidR="0079289C" w:rsidRDefault="0079289C" w:rsidP="0079289C">
          <w:pPr>
            <w:pStyle w:val="RCWSLText"/>
          </w:pPr>
          <w:r>
            <w:tab/>
            <w:t>(4) "Contraband" means any object or communication the secretary determines shall not be allowed to be:  (a) Brought into; (b) possessed while on the grounds of; or (c) sent from any institution under the control of the secretary.</w:t>
          </w:r>
        </w:p>
        <w:p w:rsidR="0079289C" w:rsidRDefault="0079289C" w:rsidP="0079289C">
          <w:pPr>
            <w:pStyle w:val="RCWSLText"/>
          </w:pPr>
          <w:r>
            <w:tab/>
            <w:t xml:space="preserve">(5) </w:t>
          </w:r>
          <w:r>
            <w:rPr>
              <w:u w:val="single"/>
            </w:rPr>
            <w:t>"Correctional facility" means a facility or institution operated directly or by contract by the secretary for the purposes of incarcerating adults in total or partial confinement, as defined in RCW 9.94A.030.</w:t>
          </w:r>
          <w:r>
            <w:br/>
          </w:r>
          <w:r>
            <w:rPr>
              <w:u w:val="single"/>
            </w:rPr>
            <w:tab/>
            <w:t>(6)</w:t>
          </w:r>
          <w:r>
            <w:t xml:space="preserve"> "County" means a county or combination of counties.</w:t>
          </w:r>
        </w:p>
        <w:p w:rsidR="0079289C" w:rsidRDefault="0079289C" w:rsidP="0079289C">
          <w:pPr>
            <w:pStyle w:val="RCWSLText"/>
          </w:pPr>
          <w:r>
            <w:tab/>
            <w:t>((</w:t>
          </w:r>
          <w:r>
            <w:rPr>
              <w:strike/>
            </w:rPr>
            <w:t>(6)</w:t>
          </w:r>
          <w:r>
            <w:t xml:space="preserve">)) </w:t>
          </w:r>
          <w:r>
            <w:rPr>
              <w:u w:val="single"/>
            </w:rPr>
            <w:t>(7)</w:t>
          </w:r>
          <w:r>
            <w:t xml:space="preserve"> "Department" means the department of corrections.</w:t>
          </w:r>
        </w:p>
        <w:p w:rsidR="0079289C" w:rsidRDefault="0079289C" w:rsidP="0079289C">
          <w:pPr>
            <w:pStyle w:val="RCWSLText"/>
          </w:pPr>
          <w:r>
            <w:tab/>
            <w:t>((</w:t>
          </w:r>
          <w:r>
            <w:rPr>
              <w:strike/>
            </w:rPr>
            <w:t>(7)</w:t>
          </w:r>
          <w:r>
            <w:t xml:space="preserve">)) </w:t>
          </w:r>
          <w:r>
            <w:rPr>
              <w:u w:val="single"/>
            </w:rPr>
            <w:t>(8)</w:t>
          </w:r>
          <w:r>
            <w:t xml:space="preserve"> "Earned early release" means earned release as authorized by RCW 9.94A.728.</w:t>
          </w:r>
        </w:p>
        <w:p w:rsidR="0079289C" w:rsidRDefault="0079289C" w:rsidP="0079289C">
          <w:pPr>
            <w:pStyle w:val="RCWSLText"/>
          </w:pPr>
          <w:r>
            <w:tab/>
            <w:t>((</w:t>
          </w:r>
          <w:r>
            <w:rPr>
              <w:strike/>
            </w:rPr>
            <w:t>(8)</w:t>
          </w:r>
          <w:r>
            <w:t xml:space="preserve">)) </w:t>
          </w:r>
          <w:r>
            <w:rPr>
              <w:u w:val="single"/>
            </w:rPr>
            <w:t>(9)</w:t>
          </w:r>
          <w:r>
            <w:t xml:space="preserve"> "Evidence</w:t>
          </w:r>
          <w:r>
            <w:noBreakHyphen/>
            <w:t>based" means a program or practice that has had multiple</w:t>
          </w:r>
          <w:r>
            <w:noBreakHyphen/>
            <w:t>site random controlled trials across heterogeneous populations demonstrating that the program or practice is effective in reducing recidivism for the population.</w:t>
          </w:r>
        </w:p>
        <w:p w:rsidR="0079289C" w:rsidRDefault="0079289C" w:rsidP="0079289C">
          <w:pPr>
            <w:pStyle w:val="RCWSLText"/>
          </w:pPr>
          <w:r>
            <w:tab/>
            <w:t>((</w:t>
          </w:r>
          <w:r>
            <w:rPr>
              <w:strike/>
            </w:rPr>
            <w:t>(9)</w:t>
          </w:r>
          <w:r>
            <w:t xml:space="preserve">)) </w:t>
          </w:r>
          <w:r>
            <w:rPr>
              <w:u w:val="single"/>
            </w:rPr>
            <w:t>(10)</w:t>
          </w:r>
          <w:r>
            <w:t xml:space="preserve"> "Extended family visit" means an authorized visit between an inmate and a member of his or her immediate family that occurs in a private visiting unit located at the correctional facility where the inmate is confined.</w:t>
          </w:r>
        </w:p>
        <w:p w:rsidR="0079289C" w:rsidRDefault="0079289C" w:rsidP="0079289C">
          <w:pPr>
            <w:pStyle w:val="RCWSLText"/>
          </w:pPr>
          <w:r>
            <w:tab/>
            <w:t>((</w:t>
          </w:r>
          <w:r>
            <w:rPr>
              <w:strike/>
            </w:rPr>
            <w:t>(10)</w:t>
          </w:r>
          <w:r>
            <w:t xml:space="preserve">)) </w:t>
          </w:r>
          <w:r>
            <w:rPr>
              <w:u w:val="single"/>
            </w:rPr>
            <w:t>(11)</w:t>
          </w:r>
          <w:r>
            <w:t xml:space="preserve"> "Good conduct" means compliance with department rules and policies.</w:t>
          </w:r>
        </w:p>
        <w:p w:rsidR="0079289C" w:rsidRDefault="0079289C" w:rsidP="0079289C">
          <w:pPr>
            <w:pStyle w:val="RCWSLText"/>
          </w:pPr>
          <w:r>
            <w:tab/>
            <w:t>((</w:t>
          </w:r>
          <w:r>
            <w:rPr>
              <w:strike/>
            </w:rPr>
            <w:t>(11)</w:t>
          </w:r>
          <w:r>
            <w:t xml:space="preserve">)) </w:t>
          </w:r>
          <w:r>
            <w:rPr>
              <w:u w:val="single"/>
            </w:rPr>
            <w:t>(12)</w:t>
          </w:r>
          <w:r>
            <w:t xml:space="preserve"> "Good performance" means successful completion of a program required by the department, including an education, work, or other program.</w:t>
          </w:r>
        </w:p>
        <w:p w:rsidR="0079289C" w:rsidRDefault="0079289C" w:rsidP="0079289C">
          <w:pPr>
            <w:pStyle w:val="RCWSLText"/>
          </w:pPr>
          <w:r>
            <w:tab/>
            <w:t>((</w:t>
          </w:r>
          <w:r>
            <w:rPr>
              <w:strike/>
            </w:rPr>
            <w:t>(12)</w:t>
          </w:r>
          <w:r>
            <w:t xml:space="preserve">)) </w:t>
          </w:r>
          <w:r>
            <w:rPr>
              <w:u w:val="single"/>
            </w:rPr>
            <w:t>(13)</w:t>
          </w:r>
          <w:r>
            <w:t xml:space="preserve"> "Immediate family" means the inmate's children, stepchildren, grandchildren, great grandchildren, parents, stepparents, grandparents, great grandparents, siblings, and a person legally married to or in a state registered domestic partnership with an inmate.  "Immediate family" does not include an inmate adopted by another inmate or the immediate family of the adopted or adopting inmate.</w:t>
          </w:r>
        </w:p>
        <w:p w:rsidR="0079289C" w:rsidRDefault="0079289C" w:rsidP="0079289C">
          <w:pPr>
            <w:pStyle w:val="RCWSLText"/>
          </w:pPr>
          <w:r>
            <w:tab/>
            <w:t>((</w:t>
          </w:r>
          <w:r>
            <w:rPr>
              <w:strike/>
            </w:rPr>
            <w:t>(13)</w:t>
          </w:r>
          <w:r>
            <w:t xml:space="preserve">)) </w:t>
          </w:r>
          <w:r>
            <w:rPr>
              <w:u w:val="single"/>
            </w:rPr>
            <w:t>(14)</w:t>
          </w:r>
          <w:r>
            <w:t xml:space="preserve"> "Indigent inmate," "indigent," and "indigency" mean an inmate who has less than a ten-dollar balance of disposable income in his or her institutional account on the day a request is made to utilize funds and during the thirty days previous to the request.</w:t>
          </w:r>
        </w:p>
        <w:p w:rsidR="0079289C" w:rsidRDefault="0079289C" w:rsidP="0079289C">
          <w:pPr>
            <w:pStyle w:val="RCWSLText"/>
          </w:pPr>
          <w:r>
            <w:t xml:space="preserve"> </w:t>
          </w:r>
          <w:r>
            <w:tab/>
            <w:t>((</w:t>
          </w:r>
          <w:r>
            <w:rPr>
              <w:strike/>
            </w:rPr>
            <w:t>(14)</w:t>
          </w:r>
          <w:r>
            <w:t xml:space="preserve">)) </w:t>
          </w:r>
          <w:r>
            <w:rPr>
              <w:u w:val="single"/>
            </w:rPr>
            <w:t>(15)</w:t>
          </w:r>
          <w:r>
            <w:t xml:space="preserve">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rsidR="0079289C" w:rsidRDefault="0079289C" w:rsidP="0079289C">
          <w:pPr>
            <w:pStyle w:val="RCWSLText"/>
          </w:pPr>
          <w:r>
            <w:tab/>
            <w:t>((</w:t>
          </w:r>
          <w:r>
            <w:rPr>
              <w:strike/>
            </w:rPr>
            <w:t>(15)</w:t>
          </w:r>
          <w:r>
            <w:t xml:space="preserve">)) </w:t>
          </w:r>
          <w:r>
            <w:rPr>
              <w:u w:val="single"/>
            </w:rPr>
            <w:t>(16)</w:t>
          </w:r>
          <w:r>
            <w:t xml:space="preserve">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rsidR="0079289C" w:rsidRDefault="0079289C" w:rsidP="0079289C">
          <w:pPr>
            <w:pStyle w:val="RCWSLText"/>
            <w:rPr>
              <w:u w:val="single"/>
            </w:rPr>
          </w:pPr>
          <w:r>
            <w:tab/>
            <w:t>((</w:t>
          </w:r>
          <w:r>
            <w:rPr>
              <w:strike/>
            </w:rPr>
            <w:t>(16)</w:t>
          </w:r>
          <w:r>
            <w:t xml:space="preserve">)) </w:t>
          </w:r>
          <w:r>
            <w:rPr>
              <w:u w:val="single"/>
            </w:rPr>
            <w:t>(17) "Labor" means the period of time before a birth during which contractions are of sufficient frequency, intensity, and duration to bring about effacement and progressive dilation of the cervix.</w:t>
          </w:r>
          <w:r>
            <w:br/>
          </w:r>
          <w:r>
            <w:rPr>
              <w:u w:val="single"/>
            </w:rPr>
            <w:tab/>
            <w:t>(18)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r>
            <w:br/>
          </w:r>
          <w:r>
            <w:rPr>
              <w:u w:val="single"/>
            </w:rPr>
            <w:tab/>
            <w:t>(a) Prevent an offender from completing an act that would result in potential bodily harm to self or others or damage property;</w:t>
          </w:r>
          <w:r>
            <w:br/>
          </w:r>
          <w:r>
            <w:rPr>
              <w:u w:val="single"/>
            </w:rPr>
            <w:tab/>
            <w:t>(b) Remove a disruptive offender who is unwilling to leave the area voluntarily; or</w:t>
          </w:r>
        </w:p>
        <w:p w:rsidR="0079289C" w:rsidRDefault="0079289C" w:rsidP="0079289C">
          <w:pPr>
            <w:pStyle w:val="RCWSLText"/>
          </w:pPr>
          <w:r>
            <w:rPr>
              <w:u w:val="single"/>
            </w:rPr>
            <w:tab/>
            <w:t>(c) Guide an offender from one location to another.</w:t>
          </w:r>
          <w:r>
            <w:br/>
          </w:r>
          <w:r>
            <w:rPr>
              <w:u w:val="single"/>
            </w:rPr>
            <w:tab/>
            <w:t>(19)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r>
            <w:br/>
          </w:r>
          <w:r>
            <w:rPr>
              <w:u w:val="single"/>
            </w:rPr>
            <w:t xml:space="preserve"> </w:t>
          </w:r>
          <w:r>
            <w:rPr>
              <w:u w:val="single"/>
            </w:rPr>
            <w:tab/>
            <w:t>(20)</w:t>
          </w:r>
          <w:r>
            <w:t xml:space="preserve">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rsidR="0079289C" w:rsidRDefault="0079289C" w:rsidP="0079289C">
          <w:pPr>
            <w:pStyle w:val="RCWSLText"/>
          </w:pPr>
          <w:r>
            <w:tab/>
            <w:t>((</w:t>
          </w:r>
          <w:r>
            <w:rPr>
              <w:strike/>
            </w:rPr>
            <w:t>(17)</w:t>
          </w:r>
          <w:r>
            <w:t xml:space="preserve">)) </w:t>
          </w:r>
          <w:r>
            <w:rPr>
              <w:u w:val="single"/>
            </w:rPr>
            <w:t>(21)</w:t>
          </w:r>
          <w:r>
            <w:t xml:space="preserve"> "Promising practice" means a practice that presents, based on preliminary information, potential for becoming a research</w:t>
          </w:r>
          <w:r>
            <w:noBreakHyphen/>
            <w:t>based or consensus</w:t>
          </w:r>
          <w:r>
            <w:noBreakHyphen/>
            <w:t>based practice.</w:t>
          </w:r>
        </w:p>
        <w:p w:rsidR="0079289C" w:rsidRDefault="0079289C" w:rsidP="0079289C">
          <w:pPr>
            <w:pStyle w:val="RCWSLText"/>
          </w:pPr>
          <w:r>
            <w:tab/>
            <w:t>((</w:t>
          </w:r>
          <w:r>
            <w:rPr>
              <w:strike/>
            </w:rPr>
            <w:t>(18)</w:t>
          </w:r>
          <w:r>
            <w:t xml:space="preserve">)) </w:t>
          </w:r>
          <w:r>
            <w:rPr>
              <w:u w:val="single"/>
            </w:rPr>
            <w:t>(22)</w:t>
          </w:r>
          <w:r>
            <w:t xml:space="preserve"> "Research</w:t>
          </w:r>
          <w:r>
            <w:noBreakHyphen/>
            <w:t>based" means a program or practice that has some research demonstrating effectiveness, but that does not yet meet the standard of evidence</w:t>
          </w:r>
          <w:r>
            <w:noBreakHyphen/>
            <w:t>based practices.</w:t>
          </w:r>
        </w:p>
        <w:p w:rsidR="0079289C" w:rsidRDefault="0079289C" w:rsidP="0079289C">
          <w:pPr>
            <w:pStyle w:val="RCWSLText"/>
          </w:pPr>
          <w:r>
            <w:tab/>
            <w:t>((</w:t>
          </w:r>
          <w:r>
            <w:rPr>
              <w:strike/>
            </w:rPr>
            <w:t>(19)</w:t>
          </w:r>
          <w:r>
            <w:t xml:space="preserve">)) </w:t>
          </w:r>
          <w:r>
            <w:rPr>
              <w:u w:val="single"/>
            </w:rPr>
            <w:t>(23) "Restraints" means anything used to control the movement of a person's body or limbs and includes:</w:t>
          </w:r>
          <w:r>
            <w:br/>
          </w:r>
          <w:r>
            <w:rPr>
              <w:u w:val="single"/>
            </w:rPr>
            <w:tab/>
            <w:t>(a) Physical restraint; or</w:t>
          </w:r>
          <w:r>
            <w:br/>
          </w:r>
          <w:r>
            <w:rPr>
              <w:u w:val="single"/>
            </w:rPr>
            <w:tab/>
            <w:t>(b) Mechanical device including but not limited to:  Metal handcuffs, plastic ties, ankle restraints, leather cuffs, other hospital-type restraints, tasers, or batons.</w:t>
          </w:r>
          <w:r>
            <w:br/>
          </w:r>
          <w:r>
            <w:rPr>
              <w:u w:val="single"/>
            </w:rPr>
            <w:tab/>
            <w:t>(24)</w:t>
          </w:r>
          <w:r>
            <w:t xml:space="preserve"> "Secretary" means the secretary of corrections or his or her designee.</w:t>
          </w:r>
        </w:p>
        <w:p w:rsidR="0079289C" w:rsidRDefault="0079289C" w:rsidP="0079289C">
          <w:pPr>
            <w:pStyle w:val="RCWSLText"/>
          </w:pPr>
          <w:r>
            <w:tab/>
            <w:t>((</w:t>
          </w:r>
          <w:r>
            <w:rPr>
              <w:strike/>
            </w:rPr>
            <w:t>(20)</w:t>
          </w:r>
          <w:r>
            <w:t xml:space="preserve">)) </w:t>
          </w:r>
          <w:r>
            <w:rPr>
              <w:u w:val="single"/>
            </w:rPr>
            <w:t>(25)</w:t>
          </w:r>
          <w:r>
            <w:t xml:space="preserve">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rsidR="0079289C" w:rsidRDefault="0079289C" w:rsidP="0079289C">
          <w:pPr>
            <w:pStyle w:val="RCWSLText"/>
          </w:pPr>
          <w:r>
            <w:tab/>
            <w:t>((</w:t>
          </w:r>
          <w:r>
            <w:rPr>
              <w:strike/>
            </w:rPr>
            <w:t>(21)</w:t>
          </w:r>
          <w:r>
            <w:t xml:space="preserve">)) </w:t>
          </w:r>
          <w:r>
            <w:rPr>
              <w:u w:val="single"/>
            </w:rPr>
            <w:t>(26)</w:t>
          </w:r>
          <w:r>
            <w:t xml:space="preserve"> "Superintendent" means the superintendent of a correctional facility under the jurisdiction of the Washington state department of corrections, or his or her designee.</w:t>
          </w:r>
        </w:p>
        <w:p w:rsidR="0079289C" w:rsidRPr="0079289C" w:rsidRDefault="0079289C" w:rsidP="0079289C">
          <w:pPr>
            <w:pStyle w:val="RCWSLText"/>
            <w:rPr>
              <w:u w:val="single"/>
            </w:rPr>
          </w:pPr>
          <w:r>
            <w:tab/>
            <w:t>((</w:t>
          </w:r>
          <w:r>
            <w:rPr>
              <w:strike/>
            </w:rPr>
            <w:t>(22)</w:t>
          </w:r>
          <w:r>
            <w:t xml:space="preserve">)) </w:t>
          </w:r>
          <w:r>
            <w:rPr>
              <w:u w:val="single"/>
            </w:rPr>
            <w:t>(27)</w:t>
          </w:r>
          <w:r>
            <w:t xml:space="preserve"> </w:t>
          </w:r>
          <w:r>
            <w:rPr>
              <w:u w:val="single"/>
            </w:rPr>
            <w:t>"Transportation"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rsidR="0079289C" w:rsidRDefault="0079289C" w:rsidP="0079289C">
          <w:pPr>
            <w:pStyle w:val="RCWSLText"/>
          </w:pPr>
          <w:r>
            <w:tab/>
          </w:r>
          <w:r>
            <w:rPr>
              <w:u w:val="single"/>
            </w:rPr>
            <w:t>(28)</w:t>
          </w:r>
          <w:r>
            <w:t xml:space="preserve">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correctional industries board shall review and quantify any expenses unique to operating a for-profit business inside a prison.</w:t>
          </w:r>
        </w:p>
        <w:p w:rsidR="0079289C" w:rsidRDefault="0079289C" w:rsidP="0079289C">
          <w:pPr>
            <w:pStyle w:val="RCWSLText"/>
          </w:pPr>
          <w:r>
            <w:tab/>
            <w:t>((</w:t>
          </w:r>
          <w:r>
            <w:rPr>
              <w:strike/>
            </w:rPr>
            <w:t>(23)</w:t>
          </w:r>
          <w:r>
            <w:t xml:space="preserve">)) </w:t>
          </w:r>
          <w:r>
            <w:rPr>
              <w:u w:val="single"/>
            </w:rPr>
            <w:t>(29)</w:t>
          </w:r>
          <w:r>
            <w:t xml:space="preserve"> "Vocational training" or "vocational education" means "vocational education" as defined in RCW 72.62.020.</w:t>
          </w:r>
        </w:p>
        <w:p w:rsidR="0079289C" w:rsidRDefault="0079289C" w:rsidP="0079289C">
          <w:pPr>
            <w:pStyle w:val="RCWSLText"/>
          </w:pPr>
          <w:r>
            <w:t xml:space="preserve"> </w:t>
          </w:r>
          <w:r>
            <w:tab/>
            <w:t>((</w:t>
          </w:r>
          <w:r>
            <w:rPr>
              <w:strike/>
            </w:rPr>
            <w:t>(24)</w:t>
          </w:r>
          <w:r>
            <w:t xml:space="preserve">)) </w:t>
          </w:r>
          <w:r>
            <w:rPr>
              <w:u w:val="single"/>
            </w:rPr>
            <w:t>(30)</w:t>
          </w:r>
          <w:r>
            <w:t xml:space="preserve"> "Washington business" means an in-state manufacturer or service provider subject to chapter 82.04 RCW existing on June 10, 2004.</w:t>
          </w:r>
        </w:p>
        <w:p w:rsidR="0079289C" w:rsidRDefault="0079289C" w:rsidP="0079289C">
          <w:pPr>
            <w:pStyle w:val="RCWSLText"/>
          </w:pPr>
          <w:r>
            <w:tab/>
            <w:t>((</w:t>
          </w:r>
          <w:r>
            <w:rPr>
              <w:strike/>
            </w:rPr>
            <w:t>(25)</w:t>
          </w:r>
          <w:r>
            <w:t xml:space="preserve">)) </w:t>
          </w:r>
          <w:r>
            <w:rPr>
              <w:u w:val="single"/>
            </w:rPr>
            <w:t>(31)</w:t>
          </w:r>
          <w:r>
            <w:t xml:space="preserve"> "Work programs" means all classes of correctional industries jobs authorized under RCW 72.09.100.</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Except in extraordinary circumstances no restraints of any kind may be used on any pregnant woman or youth incarcerated in a correctional facility during transportation to and from visits to medical providers and court proceedings during the third trimester of her pregnancy, or during postpartum recovery.</w:t>
          </w:r>
        </w:p>
        <w:p w:rsidR="0079289C" w:rsidRDefault="0079289C" w:rsidP="0079289C">
          <w:pPr>
            <w:pStyle w:val="RCWSLText"/>
          </w:pPr>
          <w:r>
            <w:tab/>
            <w:t>While the pregnant woman or youth is in labor or in childbirth no restraints of any kind may be used unless specifically requested by medical personnel.</w:t>
          </w:r>
        </w:p>
        <w:p w:rsidR="0079289C" w:rsidRDefault="0079289C" w:rsidP="0079289C">
          <w:pPr>
            <w:pStyle w:val="RCWSLText"/>
          </w:pPr>
          <w:r>
            <w:tab/>
            <w:t>(2) Extraordinary circumstances exist where a corrections officer makes an individualized determination that restraints are necessary to prevent an incarcerated pregnant woman or youth from escaping, or from injuring herself, medical or correctional personnel, or others.  Anytime restraints are used on a pregnant woman or youth the restraints must be the least restrictive available and the most reasonable under the circumstances, but in no case shall leg irons or waist chains be used on any pregnant woman or youth.</w:t>
          </w:r>
        </w:p>
        <w:p w:rsidR="00071370" w:rsidRDefault="0079289C" w:rsidP="00071370">
          <w:pPr>
            <w:pStyle w:val="RCWSLText"/>
          </w:pPr>
          <w:r>
            <w:tab/>
            <w:t xml:space="preserve">(3) </w:t>
          </w:r>
          <w:r w:rsidR="00071370">
            <w:t>No correctional personnel shall be present during the pregnant woman's or youth's labor or childbirth, unless specifically requested by medical personnel. If the employee's presence is requested by medical personnel, the employee should be female, if practicable.</w:t>
          </w:r>
        </w:p>
        <w:p w:rsidR="0079289C" w:rsidRDefault="0079289C" w:rsidP="0079289C">
          <w:pPr>
            <w:pStyle w:val="RCWSLText"/>
          </w:pPr>
          <w:r>
            <w:tab/>
            <w:t>(4) If the doctor, nurse, or other health professional treating the pregnant woman or youth requests that restraints not be used, the corrections officer accompanying the pregnant woman or youth shall immediately remove all restraints.</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The secretary shall provide an informational packet about the requirements of this act to all medical staff and nonmedical staff who are involved in the transport</w:t>
          </w:r>
          <w:r w:rsidR="00F943F2">
            <w:t>ation</w:t>
          </w:r>
          <w:r>
            <w:t xml:space="preserve"> of women and youth who are pregnant, as well as such other staff as the secretary deems appropriate.  The informational packet provided to staff under this section shall be developed as provided in section 13 of this act.</w:t>
          </w:r>
        </w:p>
        <w:p w:rsidR="0079289C" w:rsidRDefault="0079289C" w:rsidP="0079289C">
          <w:pPr>
            <w:pStyle w:val="RCWSLText"/>
          </w:pPr>
          <w:r>
            <w:t xml:space="preserve"> </w:t>
          </w:r>
          <w:r>
            <w:tab/>
            <w:t>(2) The secretary shall cause the requirements of this act to be provided to all women or youth who are pregnant, at the time the department assumes custody of the person.  In addition, the secretary shall cause a notice containing the requirements of this act to be posted in conspicuous locations in the correctional facilities, including but not limited to the locations in which medical care is provided within the facilities.</w:t>
          </w:r>
        </w:p>
        <w:p w:rsidR="0079289C" w:rsidRDefault="0079289C" w:rsidP="0079289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70.48.020 and 2009 c 411 s 3 are each reenacted and amended to read as follows:</w:t>
          </w:r>
        </w:p>
        <w:p w:rsidR="0079289C" w:rsidRDefault="0079289C" w:rsidP="0079289C">
          <w:pPr>
            <w:pStyle w:val="RCWSLText"/>
          </w:pPr>
          <w:r>
            <w:tab/>
            <w:t>As used in this chapter the words and phrases in this section shall have the meanings indicated unless the context clearly requires otherwise.</w:t>
          </w:r>
        </w:p>
        <w:p w:rsidR="0079289C" w:rsidRDefault="0079289C" w:rsidP="0079289C">
          <w:pPr>
            <w:pStyle w:val="RCWSLText"/>
          </w:pPr>
          <w:r>
            <w:tab/>
            <w:t>(1) "Administration" means the direct application of a drug whether by ingestion or inhalation, to the body of an inmate by a practitioner or nonpractitioner jail personnel.</w:t>
          </w:r>
        </w:p>
        <w:p w:rsidR="0079289C" w:rsidRDefault="0079289C" w:rsidP="0079289C">
          <w:pPr>
            <w:pStyle w:val="RCWSLText"/>
          </w:pPr>
          <w:r>
            <w:tab/>
            <w:t>(2) "Correctional facility" means a facility operated by a governing unit primarily designed, staffed, and used for the housing of adult persons serving terms not exceeding one year for the purposes of punishment, correction, and rehabilitation following conviction of a criminal offense.</w:t>
          </w:r>
        </w:p>
        <w:p w:rsidR="0079289C" w:rsidRDefault="0079289C" w:rsidP="0079289C">
          <w:pPr>
            <w:pStyle w:val="RCWSLText"/>
          </w:pPr>
          <w:r>
            <w:tab/>
            <w:t>(3) "Deliver" or "delivery" means the actual, constructive, or attempted transfer from one person to another of medication whether or not there is an agency relationship.</w:t>
          </w:r>
        </w:p>
        <w:p w:rsidR="0079289C" w:rsidRDefault="0079289C" w:rsidP="0079289C">
          <w:pPr>
            <w:pStyle w:val="RCWSLText"/>
          </w:pPr>
          <w:r>
            <w:tab/>
            <w:t>(4) "Detention facility" means a facility operated by a governing unit primarily designed, staffed, and used for the temporary housing of adult persons charged with a criminal offense prior to trial or sentencing and for the housing of adult persons for purposes of punishment and correction after sentencing or persons serving terms not to exceed ninety days.</w:t>
          </w:r>
        </w:p>
        <w:p w:rsidR="0079289C" w:rsidRDefault="0079289C" w:rsidP="0079289C">
          <w:pPr>
            <w:pStyle w:val="RCWSLText"/>
          </w:pPr>
          <w:r>
            <w:tab/>
            <w:t>(5) "Drug" and "legend drug" have the same meanings as provided in RCW 69.41.010.</w:t>
          </w:r>
        </w:p>
        <w:p w:rsidR="0079289C" w:rsidRDefault="0079289C" w:rsidP="0079289C">
          <w:pPr>
            <w:pStyle w:val="RCWSLText"/>
          </w:pPr>
          <w:r>
            <w:tab/>
            <w:t>(6) "Governing unit" means the city and/or county or any combinations of cities and/or counties responsible for the operation, supervision, and maintenance of a jail.</w:t>
          </w:r>
        </w:p>
        <w:p w:rsidR="0079289C" w:rsidRDefault="0079289C" w:rsidP="0079289C">
          <w:pPr>
            <w:pStyle w:val="RCWSLText"/>
          </w:pPr>
          <w:r>
            <w:tab/>
            <w:t>(7) "Health care" means preventive, diagnostic, and rehabilitative services provided by licensed health care professionals and/or facilities; such care to include providing prescription drugs where indicated.</w:t>
          </w:r>
        </w:p>
        <w:p w:rsidR="0079289C" w:rsidRDefault="0079289C" w:rsidP="0079289C">
          <w:pPr>
            <w:pStyle w:val="RCWSLText"/>
          </w:pPr>
          <w:r>
            <w:tab/>
            <w:t>(8) "Holding facility" means a facility operated by a governing unit primarily designed, staffed, and used for the temporary housing of adult persons charged with a criminal offense prior to trial or sentencing and for the temporary housing of such persons during or after trial and/or sentencing, but in no instance shall the housing exceed thirty days.</w:t>
          </w:r>
        </w:p>
        <w:p w:rsidR="0079289C" w:rsidRDefault="0079289C" w:rsidP="0079289C">
          <w:pPr>
            <w:pStyle w:val="RCWSLText"/>
          </w:pPr>
          <w:r>
            <w:tab/>
            <w:t>(9) "Jail" means any holding, detention, special detention, or correctional facility as defined in this section.</w:t>
          </w:r>
        </w:p>
        <w:p w:rsidR="0079289C" w:rsidRDefault="0079289C" w:rsidP="0079289C">
          <w:pPr>
            <w:pStyle w:val="RCWSLText"/>
          </w:pPr>
          <w:r>
            <w:tab/>
            <w:t xml:space="preserve">(10) </w:t>
          </w:r>
          <w:r>
            <w:rPr>
              <w:u w:val="single"/>
            </w:rPr>
            <w:t>"Labor" means the period of time before a birth during which contractions are of sufficient frequency, intensity, and duration to bring about effacement and progressive dilation of the cervix.</w:t>
          </w:r>
          <w:r>
            <w:br/>
          </w:r>
          <w:r>
            <w:rPr>
              <w:u w:val="single"/>
            </w:rPr>
            <w:tab/>
            <w:t>(11)</w:t>
          </w:r>
          <w:r>
            <w:t xml:space="preserve"> "Major urban" means a county or combination of counties which has a city having a population greater than twenty-six thousand based on the 1978 projections of the office of financial management.</w:t>
          </w:r>
        </w:p>
        <w:p w:rsidR="0079289C" w:rsidRDefault="0079289C" w:rsidP="0079289C">
          <w:pPr>
            <w:pStyle w:val="RCWSLText"/>
          </w:pPr>
          <w:r>
            <w:tab/>
            <w:t>((</w:t>
          </w:r>
          <w:r>
            <w:rPr>
              <w:strike/>
            </w:rPr>
            <w:t>(11)</w:t>
          </w:r>
          <w:r>
            <w:t xml:space="preserve">)) </w:t>
          </w:r>
          <w:r>
            <w:rPr>
              <w:u w:val="single"/>
            </w:rPr>
            <w:t>(12)</w:t>
          </w:r>
          <w:r>
            <w:t xml:space="preserve"> "Medication" means a drug, legend drug, or controlled substance requiring a prescription or an over-the-counter or nonprescription drug.</w:t>
          </w:r>
        </w:p>
        <w:p w:rsidR="0079289C" w:rsidRDefault="0079289C" w:rsidP="0079289C">
          <w:pPr>
            <w:pStyle w:val="RCWSLText"/>
          </w:pPr>
          <w:r>
            <w:tab/>
            <w:t>((</w:t>
          </w:r>
          <w:r>
            <w:rPr>
              <w:strike/>
            </w:rPr>
            <w:t>(12)</w:t>
          </w:r>
          <w:r>
            <w:t xml:space="preserve">)) </w:t>
          </w:r>
          <w:r>
            <w:rPr>
              <w:u w:val="single"/>
            </w:rPr>
            <w:t>(13)</w:t>
          </w:r>
          <w:r>
            <w:t xml:space="preserve"> "Medication assistance" means assistance rendered by nonpractitioner jail personnel to an inmate residing in a jail to facilitate the individual's self-administration of a legend drug or controlled substance or nonprescription medication.  "Medication assistance" includes reminding or coaching the individual, handing the medication container to the individual, opening the individual's medication container, using an enabler, or placing the medication in the individual's hand.</w:t>
          </w:r>
        </w:p>
        <w:p w:rsidR="0079289C" w:rsidRDefault="0079289C" w:rsidP="0079289C">
          <w:pPr>
            <w:pStyle w:val="RCWSLText"/>
          </w:pPr>
          <w:r>
            <w:tab/>
            <w:t>((</w:t>
          </w:r>
          <w:r>
            <w:rPr>
              <w:strike/>
            </w:rPr>
            <w:t>(13)</w:t>
          </w:r>
          <w:r>
            <w:t xml:space="preserve">)) </w:t>
          </w:r>
          <w:r>
            <w:rPr>
              <w:u w:val="single"/>
            </w:rPr>
            <w:t>(14)</w:t>
          </w:r>
          <w:r>
            <w:t xml:space="preserve"> "Medium urban" means a county or combination of counties which has a city having a population equal to or greater than ten thousand but less than twenty-six thousand based on the 1978 projections of the office of financial management.</w:t>
          </w:r>
        </w:p>
        <w:p w:rsidR="0079289C" w:rsidRDefault="0079289C" w:rsidP="0079289C">
          <w:pPr>
            <w:pStyle w:val="RCWSLText"/>
          </w:pPr>
          <w:r>
            <w:tab/>
            <w:t>((</w:t>
          </w:r>
          <w:r>
            <w:rPr>
              <w:strike/>
            </w:rPr>
            <w:t>(14)</w:t>
          </w:r>
          <w:r>
            <w:t xml:space="preserve">)) </w:t>
          </w:r>
          <w:r>
            <w:rPr>
              <w:u w:val="single"/>
            </w:rPr>
            <w:t>(15)</w:t>
          </w:r>
          <w:r>
            <w:t xml:space="preserve"> "Nonpractitioner jail personnel" means appropriately trained staff who are authorized to manage, deliver, or administer prescription and nonprescription medication under RCW 70.48.490.</w:t>
          </w:r>
        </w:p>
        <w:p w:rsidR="0079289C" w:rsidRDefault="0079289C" w:rsidP="0079289C">
          <w:pPr>
            <w:pStyle w:val="RCWSLText"/>
          </w:pPr>
          <w:r>
            <w:tab/>
            <w:t>((</w:t>
          </w:r>
          <w:r>
            <w:rPr>
              <w:strike/>
            </w:rPr>
            <w:t>(15)</w:t>
          </w:r>
          <w:r>
            <w:t xml:space="preserve">)) </w:t>
          </w:r>
          <w:r>
            <w:rPr>
              <w:u w:val="single"/>
            </w:rPr>
            <w:t>(16)</w:t>
          </w:r>
          <w:r>
            <w:t xml:space="preserve"> "Office" means the office of financial management.</w:t>
          </w:r>
        </w:p>
        <w:p w:rsidR="00071370" w:rsidRDefault="0079289C" w:rsidP="0079289C">
          <w:pPr>
            <w:pStyle w:val="RCWSLText"/>
            <w:rPr>
              <w:u w:val="single"/>
            </w:rPr>
          </w:pPr>
          <w:r>
            <w:tab/>
            <w:t>((</w:t>
          </w:r>
          <w:r>
            <w:rPr>
              <w:strike/>
            </w:rPr>
            <w:t>(16)</w:t>
          </w:r>
          <w:r>
            <w:t xml:space="preserve">)) </w:t>
          </w:r>
          <w:r>
            <w:rPr>
              <w:u w:val="single"/>
            </w:rPr>
            <w:t>(17)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r>
            <w:br/>
          </w:r>
          <w:r>
            <w:rPr>
              <w:u w:val="single"/>
            </w:rPr>
            <w:tab/>
            <w:t>(a) Prevent an offender from completing an act that would result in potential bodily harm to self or others or damage property;</w:t>
          </w:r>
          <w:r>
            <w:br/>
          </w:r>
          <w:r>
            <w:rPr>
              <w:u w:val="single"/>
            </w:rPr>
            <w:tab/>
            <w:t>(b) Remove a disruptive offender who is unwilling to leave the area voluntarily</w:t>
          </w:r>
          <w:r w:rsidR="00071370">
            <w:rPr>
              <w:u w:val="single"/>
            </w:rPr>
            <w:t>; or</w:t>
          </w:r>
        </w:p>
        <w:p w:rsidR="0079289C" w:rsidRDefault="00071370" w:rsidP="0079289C">
          <w:pPr>
            <w:pStyle w:val="RCWSLText"/>
          </w:pPr>
          <w:r>
            <w:rPr>
              <w:u w:val="single"/>
            </w:rPr>
            <w:tab/>
            <w:t>(c) Guide an offender from one location to another</w:t>
          </w:r>
          <w:r w:rsidR="0079289C">
            <w:rPr>
              <w:u w:val="single"/>
            </w:rPr>
            <w:t>.</w:t>
          </w:r>
          <w:r w:rsidR="0079289C">
            <w:br/>
          </w:r>
          <w:r w:rsidR="0079289C">
            <w:rPr>
              <w:u w:val="single"/>
            </w:rPr>
            <w:tab/>
            <w:t>(18)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r w:rsidR="0079289C">
            <w:br/>
          </w:r>
          <w:r w:rsidR="0079289C">
            <w:rPr>
              <w:u w:val="single"/>
            </w:rPr>
            <w:tab/>
            <w:t>(19)</w:t>
          </w:r>
          <w:r w:rsidR="0079289C">
            <w:t xml:space="preserve"> "Practitioner" has the same meaning as provided in RCW 69.41.010.</w:t>
          </w:r>
        </w:p>
        <w:p w:rsidR="0079289C" w:rsidRDefault="0079289C" w:rsidP="0079289C">
          <w:pPr>
            <w:pStyle w:val="RCWSLText"/>
          </w:pPr>
          <w:r>
            <w:tab/>
            <w:t>((</w:t>
          </w:r>
          <w:r>
            <w:rPr>
              <w:strike/>
            </w:rPr>
            <w:t>(17)</w:t>
          </w:r>
          <w:r>
            <w:t xml:space="preserve">)) </w:t>
          </w:r>
          <w:r>
            <w:rPr>
              <w:u w:val="single"/>
            </w:rPr>
            <w:t>(20) "Restraints" means anything used to control the movement of a person's body or limbs and includes:</w:t>
          </w:r>
          <w:r>
            <w:br/>
          </w:r>
          <w:r>
            <w:rPr>
              <w:u w:val="single"/>
            </w:rPr>
            <w:tab/>
            <w:t>(a) Physical restraint; or</w:t>
          </w:r>
          <w:r>
            <w:br/>
          </w:r>
          <w:r>
            <w:rPr>
              <w:u w:val="single"/>
            </w:rPr>
            <w:tab/>
            <w:t>(b) Mechanical device including but not limited to:  Metal handcuffs, plastic ties, ankle restraints, leather cuffs, other hospital-type restraints, tasers, or batons.</w:t>
          </w:r>
          <w:r>
            <w:br/>
          </w:r>
          <w:r>
            <w:rPr>
              <w:u w:val="single"/>
            </w:rPr>
            <w:tab/>
            <w:t>(21)</w:t>
          </w:r>
          <w:r>
            <w:t xml:space="preserve"> "Rural" means a county or combination of counties which has a city having a population less than ten thousand based on the 1978 projections of the office of financial management.</w:t>
          </w:r>
        </w:p>
        <w:p w:rsidR="0079289C" w:rsidRDefault="0079289C" w:rsidP="0079289C">
          <w:pPr>
            <w:pStyle w:val="RCWSLText"/>
          </w:pPr>
          <w:r>
            <w:tab/>
            <w:t>((</w:t>
          </w:r>
          <w:r>
            <w:rPr>
              <w:strike/>
            </w:rPr>
            <w:t>(18)</w:t>
          </w:r>
          <w:r>
            <w:t xml:space="preserve">)) </w:t>
          </w:r>
          <w:r>
            <w:rPr>
              <w:u w:val="single"/>
            </w:rPr>
            <w:t>(22)</w:t>
          </w:r>
          <w:r>
            <w:t xml:space="preserve"> "Special detention facility" means a minimum security facility operated by a governing unit primarily designed, staffed, and used for the housing of special populations of sentenced persons who do not require the level of security normally provided in detention and correctional facilities including, but not necessarily limited to, persons convicted of offenses under RCW 46.61.502 or 46.61.504.</w:t>
          </w:r>
        </w:p>
        <w:p w:rsidR="00071370" w:rsidRPr="0079289C" w:rsidRDefault="00071370" w:rsidP="00071370">
          <w:pPr>
            <w:pStyle w:val="RCWSLText"/>
            <w:rPr>
              <w:u w:val="single"/>
            </w:rPr>
          </w:pPr>
          <w:r>
            <w:tab/>
          </w:r>
          <w:r>
            <w:rPr>
              <w:u w:val="single"/>
            </w:rPr>
            <w:t>(23) "Transportation" means the conveying, by any means, of an incarcerated pregnant woman or youth from the correctional facility</w:t>
          </w:r>
          <w:r w:rsidR="00145812">
            <w:rPr>
              <w:u w:val="single"/>
            </w:rPr>
            <w:t xml:space="preserve"> or any facility covered by this chapter</w:t>
          </w:r>
          <w:r>
            <w:rPr>
              <w:u w:val="single"/>
            </w:rPr>
            <w:t xml:space="preserve"> to another location from the moment she leaves the correctional facility </w:t>
          </w:r>
          <w:r w:rsidR="00145812">
            <w:rPr>
              <w:u w:val="single"/>
            </w:rPr>
            <w:t xml:space="preserve">or any facility covered by this chapter </w:t>
          </w:r>
          <w:r>
            <w:rPr>
              <w:u w:val="single"/>
            </w:rPr>
            <w:t xml:space="preserve">to the time of arrival at the other location, and includes the escorting of the pregnant incarcerated woman or youth from the correctional facility </w:t>
          </w:r>
          <w:r w:rsidR="00145812">
            <w:rPr>
              <w:u w:val="single"/>
            </w:rPr>
            <w:t xml:space="preserve">or facility covered by this chapter </w:t>
          </w:r>
          <w:r>
            <w:rPr>
              <w:u w:val="single"/>
            </w:rPr>
            <w:t>to a transport vehicle and from the vehicle to the other location.</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Except in extraordinary circumstances no restraints of any kind may be used on any pregnant woman or youth incarcerated in a correctional facility or any facility covered by this chapter during transportation to and from visits to medical providers and court proceedings during the third trimester of her pregnancy, or during postpartum recovery.</w:t>
          </w:r>
        </w:p>
        <w:p w:rsidR="0079289C" w:rsidRDefault="0079289C" w:rsidP="0079289C">
          <w:pPr>
            <w:pStyle w:val="RCWSLText"/>
          </w:pPr>
          <w:r>
            <w:t xml:space="preserve"> </w:t>
          </w:r>
          <w:r>
            <w:tab/>
            <w:t xml:space="preserve">While the pregnant woman or youth is in labor or in </w:t>
          </w:r>
          <w:r w:rsidR="00071370">
            <w:t>childbirth</w:t>
          </w:r>
          <w:r>
            <w:t xml:space="preserve"> no restraints of any kind may be used unless specifically requested by medical personnel.</w:t>
          </w:r>
        </w:p>
        <w:p w:rsidR="0079289C" w:rsidRDefault="0079289C" w:rsidP="0079289C">
          <w:pPr>
            <w:pStyle w:val="RCWSLText"/>
          </w:pPr>
          <w:r>
            <w:tab/>
            <w:t>(2) Extraordinary circumstances exist where an employee of an institution or facility covered by this chapter makes an individualized determination that restraints are necessary to prevent an incarcerated pregnant woman or youth from escaping, or from injuring herself, medical personnel or an employee at an institution or facility covered by this chapter, or others.  Anytime restraints are used on a pregnant woman or youth the restraints must be the least restrictive available and the most reasonable under the circumstances, but in no case shall leg irons or waist chains be used on any pregnant woman or youth.</w:t>
          </w:r>
        </w:p>
        <w:p w:rsidR="00071370" w:rsidRDefault="0079289C" w:rsidP="0079289C">
          <w:pPr>
            <w:pStyle w:val="RCWSLText"/>
          </w:pPr>
          <w:r>
            <w:tab/>
            <w:t xml:space="preserve">(3) </w:t>
          </w:r>
          <w:r w:rsidR="00071370">
            <w:t>No</w:t>
          </w:r>
          <w:r>
            <w:t xml:space="preserve"> employee of an institution or facility covered by this chapter </w:t>
          </w:r>
          <w:r w:rsidR="00071370">
            <w:t>shall be</w:t>
          </w:r>
          <w:r>
            <w:t xml:space="preserve"> present during the pregnant woman's or youth's labor or </w:t>
          </w:r>
          <w:r w:rsidR="00071370">
            <w:t>childbirth</w:t>
          </w:r>
          <w:r>
            <w:t>,</w:t>
          </w:r>
          <w:r w:rsidR="00071370">
            <w:t xml:space="preserve"> unless specifically requested by medical personnel. If the employee's presence is requested by medical personnel, the employee should be female, if practicable.</w:t>
          </w:r>
        </w:p>
        <w:p w:rsidR="0079289C" w:rsidRDefault="0079289C" w:rsidP="0079289C">
          <w:pPr>
            <w:pStyle w:val="RCWSLText"/>
          </w:pPr>
          <w:r>
            <w:tab/>
            <w:t>(4) If the doctor, nurse, or other health professional treating the pregnant woman or youth requests that restraints not be used, the employee accompanying the pregnant woman or youth shall immediately remove all restraints.</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(1) </w:t>
          </w:r>
          <w:r w:rsidR="00B534CB">
            <w:t xml:space="preserve">The jail administrator or his or her designee or chief law enforcement executive or his or her designee shall provide notice of the requirements of this act to the appropriate staff at </w:t>
          </w:r>
          <w:r w:rsidR="00145812">
            <w:t xml:space="preserve">a </w:t>
          </w:r>
          <w:r w:rsidR="00B534CB">
            <w:t xml:space="preserve">correctional </w:t>
          </w:r>
          <w:r w:rsidR="00145812">
            <w:t>facility or a facility covered by this chapter.</w:t>
          </w:r>
          <w:r w:rsidR="00B534CB">
            <w:t xml:space="preserve"> Appropriate staff shall include all medical staff and staff who are involved in the transportation of pregnant woman and youth as well as such other staff deemed appropriate.</w:t>
          </w:r>
        </w:p>
        <w:p w:rsidR="00B534CB" w:rsidRPr="00B534CB" w:rsidRDefault="0079289C" w:rsidP="00B534CB">
          <w:pPr>
            <w:pStyle w:val="RCWSLText"/>
          </w:pPr>
          <w:r>
            <w:tab/>
            <w:t xml:space="preserve">(2) </w:t>
          </w:r>
          <w:r w:rsidR="00B534CB">
            <w:t>The jail administrator or his or her designee or chief law enforcement executive or his or her designee shall</w:t>
          </w:r>
          <w:r w:rsidR="00B534CB">
            <w:rPr>
              <w:b/>
            </w:rPr>
            <w:t xml:space="preserve"> </w:t>
          </w:r>
          <w:r w:rsidR="00B534CB" w:rsidRPr="00B534CB">
            <w:t xml:space="preserve">cause the requirements of this act </w:t>
          </w:r>
          <w:r w:rsidR="00B534CB">
            <w:t>to be provided to all woman and youth of child bearing age at intake. In addition, the jail administrator or his or her designee or chief law enforcement executive or his or her designee shall cause a notice containing the requirements of this act to be posted in locations in which medical care is provided within the facilities.</w:t>
          </w:r>
        </w:p>
        <w:p w:rsidR="00B534CB" w:rsidRDefault="00B534CB" w:rsidP="00B534CB">
          <w:pPr>
            <w:pStyle w:val="RCWSLText"/>
            <w:rPr>
              <w:b/>
            </w:rPr>
          </w:pPr>
        </w:p>
        <w:p w:rsidR="0079289C" w:rsidRDefault="00B534CB" w:rsidP="00B534CB">
          <w:pPr>
            <w:pStyle w:val="RCWSLText"/>
          </w:pPr>
          <w:r>
            <w:rPr>
              <w:b/>
            </w:rPr>
            <w:tab/>
          </w:r>
          <w:r w:rsidR="0079289C">
            <w:rPr>
              <w:b/>
            </w:rPr>
            <w:t xml:space="preserve">Sec. </w:t>
          </w:r>
          <w:r w:rsidR="0079289C">
            <w:rPr>
              <w:b/>
            </w:rPr>
            <w:fldChar w:fldCharType="begin"/>
          </w:r>
          <w:r w:rsidR="0079289C">
            <w:rPr>
              <w:b/>
            </w:rPr>
            <w:instrText xml:space="preserve"> LISTNUM  LegalDefault  </w:instrText>
          </w:r>
          <w:r w:rsidR="0079289C">
            <w:rPr>
              <w:b/>
            </w:rPr>
            <w:fldChar w:fldCharType="end"/>
          </w:r>
          <w:r w:rsidR="0079289C">
            <w:rPr>
              <w:b/>
            </w:rPr>
            <w:t xml:space="preserve">  </w:t>
          </w:r>
          <w:r w:rsidR="0079289C">
            <w:t>RCW 72.05.020 and 1998 c 269 s 2 are each amended to read as follows:</w:t>
          </w:r>
        </w:p>
        <w:p w:rsidR="0079289C" w:rsidRDefault="0079289C" w:rsidP="0079289C">
          <w:pPr>
            <w:pStyle w:val="RCWSLText"/>
          </w:pPr>
          <w:r>
            <w:tab/>
            <w:t>As used in this chapter, unless the context requires otherwise:</w:t>
          </w:r>
        </w:p>
        <w:p w:rsidR="0079289C" w:rsidRDefault="0079289C" w:rsidP="0079289C">
          <w:pPr>
            <w:pStyle w:val="RCWSLText"/>
          </w:pPr>
          <w:r>
            <w:t xml:space="preserve"> </w:t>
          </w:r>
          <w:r>
            <w:tab/>
            <w:t>(1)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rsidR="0079289C" w:rsidRDefault="0079289C" w:rsidP="0079289C">
          <w:pPr>
            <w:pStyle w:val="RCWSLText"/>
          </w:pPr>
          <w:r>
            <w:tab/>
            <w:t>(2) "Department" means the department of social and health services.</w:t>
          </w:r>
        </w:p>
        <w:p w:rsidR="0079289C" w:rsidRDefault="0079289C" w:rsidP="0079289C">
          <w:pPr>
            <w:pStyle w:val="RCWSLText"/>
          </w:pPr>
          <w:r>
            <w:tab/>
            <w:t>(3) "Juvenile" means a person under the age of twenty-one who has been sentenced to a term of confinement under the supervision of the department under RCW 13.40.185.</w:t>
          </w:r>
        </w:p>
        <w:p w:rsidR="00B534CB" w:rsidRDefault="0079289C" w:rsidP="0079289C">
          <w:pPr>
            <w:pStyle w:val="RCWSLText"/>
            <w:rPr>
              <w:u w:val="single"/>
            </w:rPr>
          </w:pPr>
          <w:r>
            <w:tab/>
            <w:t xml:space="preserve">(4) </w:t>
          </w:r>
          <w:r>
            <w:rPr>
              <w:u w:val="single"/>
            </w:rPr>
            <w:t>"Labor" means the period of time before a birth during which contractions are of sufficient frequency, intensity, and duration to bring about effacement and progressive dilation of the cervix.</w:t>
          </w:r>
          <w:r>
            <w:br/>
          </w:r>
          <w:r>
            <w:rPr>
              <w:u w:val="single"/>
            </w:rPr>
            <w:tab/>
            <w:t>(5)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r>
            <w:br/>
          </w:r>
          <w:r>
            <w:rPr>
              <w:u w:val="single"/>
            </w:rPr>
            <w:tab/>
            <w:t>(a) Prevent a juvenile offender from completing an act that would result in potential bodily harm to self or others or damage property;</w:t>
          </w:r>
        </w:p>
        <w:p w:rsidR="00B534CB" w:rsidRDefault="0079289C" w:rsidP="0079289C">
          <w:pPr>
            <w:pStyle w:val="RCWSLText"/>
            <w:rPr>
              <w:u w:val="single"/>
            </w:rPr>
          </w:pPr>
          <w:r>
            <w:rPr>
              <w:u w:val="single"/>
            </w:rPr>
            <w:tab/>
            <w:t>(b) Remove a disruptive juvenile offender who is unwilling to leave the area voluntarily</w:t>
          </w:r>
          <w:r w:rsidR="00B534CB">
            <w:rPr>
              <w:u w:val="single"/>
            </w:rPr>
            <w:t>; or</w:t>
          </w:r>
        </w:p>
        <w:p w:rsidR="0079289C" w:rsidRDefault="00B534CB" w:rsidP="0079289C">
          <w:pPr>
            <w:pStyle w:val="RCWSLText"/>
          </w:pPr>
          <w:r>
            <w:rPr>
              <w:u w:val="single"/>
            </w:rPr>
            <w:tab/>
            <w:t>(c) Guide a juvenile offender from one location to another</w:t>
          </w:r>
          <w:r w:rsidR="0079289C">
            <w:rPr>
              <w:u w:val="single"/>
            </w:rPr>
            <w:t>.</w:t>
          </w:r>
          <w:r w:rsidR="0079289C">
            <w:br/>
          </w:r>
          <w:r w:rsidR="0079289C">
            <w:rPr>
              <w:u w:val="single"/>
            </w:rPr>
            <w:tab/>
            <w:t>(6)"Postpartum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r w:rsidR="0079289C">
            <w:br/>
          </w:r>
          <w:r w:rsidR="0079289C">
            <w:rPr>
              <w:u w:val="single"/>
            </w:rPr>
            <w:tab/>
            <w:t>(7) "Restraints" means anything used to control the movement of a person's body or limbs and includes:</w:t>
          </w:r>
          <w:r w:rsidR="0079289C">
            <w:br/>
          </w:r>
          <w:r w:rsidR="0079289C">
            <w:rPr>
              <w:u w:val="single"/>
            </w:rPr>
            <w:tab/>
            <w:t>(a) Physical restraint; or</w:t>
          </w:r>
          <w:r w:rsidR="0079289C">
            <w:br/>
          </w:r>
          <w:r w:rsidR="0079289C">
            <w:rPr>
              <w:u w:val="single"/>
            </w:rPr>
            <w:tab/>
            <w:t>(b) Mechanical device including but not limited to:  Metal handcuffs, plastic ties, ankle restraints, leather cuffs, other hospital-type restraints, tasers, or batons.</w:t>
          </w:r>
          <w:r w:rsidR="0079289C">
            <w:br/>
          </w:r>
          <w:r w:rsidR="0079289C">
            <w:rPr>
              <w:u w:val="single"/>
            </w:rPr>
            <w:tab/>
            <w:t>(8)</w:t>
          </w:r>
          <w:r w:rsidR="0079289C">
            <w:t xml:space="preserve"> "Service provider" means the entity that operates a community facility.</w:t>
          </w:r>
        </w:p>
        <w:p w:rsidR="00A6675E" w:rsidRPr="0079289C" w:rsidRDefault="00A6675E" w:rsidP="00A6675E">
          <w:pPr>
            <w:pStyle w:val="RCWSLText"/>
            <w:rPr>
              <w:u w:val="single"/>
            </w:rPr>
          </w:pPr>
          <w:r>
            <w:tab/>
          </w:r>
          <w:r>
            <w:rPr>
              <w:u w:val="single"/>
            </w:rPr>
            <w:t xml:space="preserve">(9) "Transportation" means the conveying, by any means, of an incarcerated pregnant woman or youth from the </w:t>
          </w:r>
          <w:r w:rsidR="00145812">
            <w:rPr>
              <w:u w:val="single"/>
            </w:rPr>
            <w:t>institution or community</w:t>
          </w:r>
          <w:r>
            <w:rPr>
              <w:u w:val="single"/>
            </w:rPr>
            <w:t xml:space="preserve"> facility to another location from the moment she leaves the </w:t>
          </w:r>
          <w:r w:rsidR="00145812">
            <w:rPr>
              <w:u w:val="single"/>
            </w:rPr>
            <w:t>institution or community</w:t>
          </w:r>
          <w:r>
            <w:rPr>
              <w:u w:val="single"/>
            </w:rPr>
            <w:t xml:space="preserve"> facility to the time of arrival at the other location, and includes the escorting of the pregnant incarcerated woman or youth from the </w:t>
          </w:r>
          <w:r w:rsidR="00145812">
            <w:rPr>
              <w:u w:val="single"/>
            </w:rPr>
            <w:t>institution or community</w:t>
          </w:r>
          <w:r>
            <w:rPr>
              <w:u w:val="single"/>
            </w:rPr>
            <w:t xml:space="preserve"> facility to a transport vehicle and from the vehicle to the other location.</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Except in extraordinary circumstances no restraints of any kind may be used on any pregnant youth in an institution or a community facility covered by this chapter during transportation to and from visits to medical providers and court proceedings during the third trimester of her pregnancy, or during postpartum recovery.</w:t>
          </w:r>
        </w:p>
        <w:p w:rsidR="0079289C" w:rsidRDefault="0079289C" w:rsidP="0079289C">
          <w:pPr>
            <w:pStyle w:val="RCWSLText"/>
          </w:pPr>
          <w:r>
            <w:tab/>
            <w:t xml:space="preserve">(b) While the pregnant youth is in labor or in </w:t>
          </w:r>
          <w:r w:rsidR="00B534CB">
            <w:t>childbirth</w:t>
          </w:r>
          <w:r>
            <w:t xml:space="preserve"> no restraints of any kind may be used unless specifically requested by medical personnel.</w:t>
          </w:r>
        </w:p>
        <w:p w:rsidR="0079289C" w:rsidRDefault="0079289C" w:rsidP="0079289C">
          <w:pPr>
            <w:pStyle w:val="RCWSLText"/>
          </w:pPr>
          <w:r>
            <w:tab/>
            <w:t>(2) Extraordinary circumstances exist where an employee of the institution or community facility makes an individualized determination that restraints are necessary to prevent a pregnant youth from escaping, or from injuring herself, medical or institution personnel, or others.  Anytime restraints are used on a pregnant youth the restraints must be the least restrictive available and the most reasonable under the circumstances, but in no case shall leg irons or waist chains be used on any pregnant youth.</w:t>
          </w:r>
        </w:p>
        <w:p w:rsidR="00B534CB" w:rsidRDefault="0079289C" w:rsidP="00B534CB">
          <w:pPr>
            <w:pStyle w:val="RCWSLText"/>
          </w:pPr>
          <w:r>
            <w:tab/>
            <w:t xml:space="preserve">(3) </w:t>
          </w:r>
          <w:r w:rsidR="00B534CB">
            <w:t>No</w:t>
          </w:r>
          <w:r>
            <w:t xml:space="preserve"> employee of the institution or community facility </w:t>
          </w:r>
          <w:r w:rsidR="00B534CB">
            <w:t>shall be present during the pregnant woman's or youth's labor or childbirth, unless specifically requested by medical personnel. If the employee's presence is requested by medical personnel, the employee should be female, if practicable.</w:t>
          </w:r>
        </w:p>
        <w:p w:rsidR="0079289C" w:rsidRDefault="0079289C" w:rsidP="0079289C">
          <w:pPr>
            <w:pStyle w:val="RCWSLText"/>
          </w:pPr>
          <w:r>
            <w:tab/>
            <w:t>(4) If the doctor, nurse, or other health professional treating the pregnant youth requests that restraints not be used, the employee accompanying the pregnant youth shall immediately remove all restraints.</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(1) The secretary shall provide an informational packet about the requirements of this act to all medical staff and nonmedical staff </w:t>
          </w:r>
          <w:r w:rsidR="00145812">
            <w:t xml:space="preserve">of the institution or community facility </w:t>
          </w:r>
          <w:r>
            <w:t>who are involved in the transport</w:t>
          </w:r>
          <w:r w:rsidR="00A6675E">
            <w:t>ation</w:t>
          </w:r>
          <w:r>
            <w:t xml:space="preserve"> of youth who are pregnant, as well as such other staff as the secretary deems appropriate.  The informational packet provided to staff under this section shall be developed as provided in section 13 of this act.</w:t>
          </w:r>
        </w:p>
        <w:p w:rsidR="0079289C" w:rsidRDefault="0079289C" w:rsidP="0079289C">
          <w:pPr>
            <w:pStyle w:val="RCWSLText"/>
          </w:pPr>
          <w:r>
            <w:tab/>
            <w:t>(2) The secretary shall cause the requirements of this act to be provided to all youth who are pregnant, at the time the secretary assumes custody of the person.  In addition, the secretary shall cause a notice containing the requirements of this act to be posted in conspicuous locations in the institutions or community facilities, including but not limited to the locations in which medical care is provided within the facilities.</w:t>
          </w:r>
        </w:p>
        <w:p w:rsidR="0079289C" w:rsidRDefault="0079289C" w:rsidP="0079289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13.40.020 and 2009 c 454 s 2 are each amended to read as follows:</w:t>
          </w:r>
        </w:p>
        <w:p w:rsidR="0079289C" w:rsidRDefault="0079289C" w:rsidP="0079289C">
          <w:pPr>
            <w:pStyle w:val="RCWSLText"/>
          </w:pPr>
          <w:r>
            <w:tab/>
            <w:t>For the purposes of this chapter:</w:t>
          </w:r>
        </w:p>
        <w:p w:rsidR="0079289C" w:rsidRDefault="0079289C" w:rsidP="0079289C">
          <w:pPr>
            <w:pStyle w:val="RCWSLText"/>
          </w:pPr>
          <w:r>
            <w:tab/>
            <w:t>(1)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or attendance at school or other educational programs appropriate for the juvenile as determined by the school district.  Placement in community-based rehabilitation programs is subject to available funds;</w:t>
          </w:r>
        </w:p>
        <w:p w:rsidR="0079289C" w:rsidRDefault="0079289C" w:rsidP="0079289C">
          <w:pPr>
            <w:pStyle w:val="RCWSLText"/>
          </w:pPr>
          <w:r>
            <w:tab/>
            <w:t xml:space="preserve">(2) </w:t>
          </w:r>
          <w:r>
            <w:rPr>
              <w:u w:val="single"/>
            </w:rPr>
            <w:t>"</w:t>
          </w:r>
          <w:r>
            <w:t>Community-based sanctions</w:t>
          </w:r>
          <w:r>
            <w:rPr>
              <w:u w:val="single"/>
            </w:rPr>
            <w:t>"</w:t>
          </w:r>
          <w:r>
            <w:t xml:space="preserve"> may include one or more of the following:</w:t>
          </w:r>
        </w:p>
        <w:p w:rsidR="0079289C" w:rsidRDefault="0079289C" w:rsidP="0079289C">
          <w:pPr>
            <w:pStyle w:val="RCWSLText"/>
          </w:pPr>
          <w:r>
            <w:tab/>
            <w:t>(a) A fine, not to exceed five hundred dollars;</w:t>
          </w:r>
        </w:p>
        <w:p w:rsidR="0079289C" w:rsidRDefault="0079289C" w:rsidP="0079289C">
          <w:pPr>
            <w:pStyle w:val="RCWSLText"/>
          </w:pPr>
          <w:r>
            <w:tab/>
            <w:t>(b) Community restitution not to exceed one hundred fifty hours of community restitution;</w:t>
          </w:r>
        </w:p>
        <w:p w:rsidR="0079289C" w:rsidRDefault="0079289C" w:rsidP="0079289C">
          <w:pPr>
            <w:pStyle w:val="RCWSLText"/>
          </w:pPr>
          <w:r>
            <w:tab/>
            <w:t>(3)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rsidR="0079289C" w:rsidRDefault="0079289C" w:rsidP="0079289C">
          <w:pPr>
            <w:pStyle w:val="RCWSLText"/>
          </w:pPr>
          <w:r>
            <w:tab/>
            <w:t>(4)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rsidR="0079289C" w:rsidRDefault="0079289C" w:rsidP="0079289C">
          <w:pPr>
            <w:pStyle w:val="RCWSLText"/>
          </w:pPr>
          <w:r>
            <w:tab/>
            <w:t>(a) Community-based sanctions;</w:t>
          </w:r>
        </w:p>
        <w:p w:rsidR="0079289C" w:rsidRDefault="0079289C" w:rsidP="0079289C">
          <w:pPr>
            <w:pStyle w:val="RCWSLText"/>
          </w:pPr>
          <w:r>
            <w:tab/>
            <w:t>(b) Community-based rehabilitation;</w:t>
          </w:r>
        </w:p>
        <w:p w:rsidR="0079289C" w:rsidRDefault="0079289C" w:rsidP="0079289C">
          <w:pPr>
            <w:pStyle w:val="RCWSLText"/>
          </w:pPr>
          <w:r>
            <w:tab/>
            <w:t>(c) Monitoring and reporting requirements;</w:t>
          </w:r>
        </w:p>
        <w:p w:rsidR="0079289C" w:rsidRDefault="0079289C" w:rsidP="0079289C">
          <w:pPr>
            <w:pStyle w:val="RCWSLText"/>
          </w:pPr>
          <w:r>
            <w:t xml:space="preserve"> </w:t>
          </w:r>
          <w:r>
            <w:tab/>
            <w:t>(d) Posting of a probation bond;</w:t>
          </w:r>
        </w:p>
        <w:p w:rsidR="0079289C" w:rsidRDefault="0079289C" w:rsidP="0079289C">
          <w:pPr>
            <w:pStyle w:val="RCWSLText"/>
          </w:pPr>
          <w:r>
            <w:tab/>
            <w:t>(5)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rsidR="0079289C" w:rsidRDefault="0079289C" w:rsidP="0079289C">
          <w:pPr>
            <w:pStyle w:val="RCWSLText"/>
          </w:pPr>
          <w:r>
            <w:tab/>
            <w:t>(6) "Court," when used without further qualification, means the juvenile court judge(s) or commissioner(s);</w:t>
          </w:r>
        </w:p>
        <w:p w:rsidR="0079289C" w:rsidRDefault="0079289C" w:rsidP="0079289C">
          <w:pPr>
            <w:pStyle w:val="RCWSLText"/>
          </w:pPr>
          <w:r>
            <w:tab/>
            <w:t>(7) "Criminal history" includes all criminal complaints against the respondent for which, prior to the commission of a current offense:</w:t>
          </w:r>
        </w:p>
        <w:p w:rsidR="0079289C" w:rsidRDefault="0079289C" w:rsidP="0079289C">
          <w:pPr>
            <w:pStyle w:val="RCWSLText"/>
          </w:pPr>
          <w:r>
            <w:tab/>
            <w:t>(a) The allegations were found correct by a court.  If a respondent is convicted of two or more charges arising out of the same course of conduct, only the highest charge from among these shall count as an offense for the purposes of this chapter; or</w:t>
          </w:r>
        </w:p>
        <w:p w:rsidR="0079289C" w:rsidRDefault="0079289C" w:rsidP="0079289C">
          <w:pPr>
            <w:pStyle w:val="RCWSLText"/>
          </w:pPr>
          <w:r>
            <w:tab/>
            <w:t>(b)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rsidR="0079289C" w:rsidRDefault="0079289C" w:rsidP="0079289C">
          <w:pPr>
            <w:pStyle w:val="RCWSLText"/>
          </w:pPr>
          <w:r>
            <w:tab/>
            <w:t>(8) "Department" means the department of social and health services;</w:t>
          </w:r>
        </w:p>
        <w:p w:rsidR="0079289C" w:rsidRDefault="0079289C" w:rsidP="0079289C">
          <w:pPr>
            <w:pStyle w:val="RCWSLText"/>
          </w:pPr>
          <w:r>
            <w:tab/>
            <w:t>(9)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rsidR="0079289C" w:rsidRDefault="0079289C" w:rsidP="0079289C">
          <w:pPr>
            <w:pStyle w:val="RCWSLText"/>
          </w:pPr>
          <w:r>
            <w:tab/>
            <w:t>(10)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rsidR="0079289C" w:rsidRDefault="0079289C" w:rsidP="0079289C">
          <w:pPr>
            <w:pStyle w:val="RCWSLText"/>
          </w:pPr>
          <w:r>
            <w:tab/>
            <w:t>(11) "Foster care" means temporary physical care in a foster family home or group care facility as defined in RCW 74.15.020 and licensed by the department, or other legally authorized care;</w:t>
          </w:r>
        </w:p>
        <w:p w:rsidR="0079289C" w:rsidRDefault="0079289C" w:rsidP="0079289C">
          <w:pPr>
            <w:pStyle w:val="RCWSLText"/>
          </w:pPr>
          <w:r>
            <w:tab/>
            <w:t>(12) "Institution" means a juvenile facility established pursuant to chapters 72.05 and 72.16 through 72.20 RCW;</w:t>
          </w:r>
        </w:p>
        <w:p w:rsidR="0079289C" w:rsidRDefault="0079289C" w:rsidP="0079289C">
          <w:pPr>
            <w:pStyle w:val="RCWSLText"/>
          </w:pPr>
          <w:r>
            <w:tab/>
            <w:t>(13)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rsidR="0079289C" w:rsidRDefault="0079289C" w:rsidP="0079289C">
          <w:pPr>
            <w:pStyle w:val="RCWSLText"/>
          </w:pPr>
          <w:r>
            <w:tab/>
            <w:t>(14)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rsidR="0079289C" w:rsidRDefault="0079289C" w:rsidP="0079289C">
          <w:pPr>
            <w:pStyle w:val="RCWSLText"/>
          </w:pPr>
          <w:r>
            <w:tab/>
            <w:t>(15) "Juvenile offender" means any juvenile who has been found by the juvenile court to have committed an offense, including a person eighteen years of age or older over whom jurisdiction has been extended under RCW 13.40.300;</w:t>
          </w:r>
        </w:p>
        <w:p w:rsidR="0079289C" w:rsidRDefault="0079289C" w:rsidP="0079289C">
          <w:pPr>
            <w:pStyle w:val="RCWSLText"/>
          </w:pPr>
          <w:r>
            <w:tab/>
            <w:t xml:space="preserve">(16) </w:t>
          </w:r>
          <w:r>
            <w:rPr>
              <w:u w:val="single"/>
            </w:rPr>
            <w:t>"Labor" means the period of time before a birth during which contractions are of sufficient frequency, intensity, and duration to bring about effacement and progressive dilation of the cervix;</w:t>
          </w:r>
          <w:r>
            <w:br/>
          </w:r>
          <w:r>
            <w:rPr>
              <w:u w:val="single"/>
            </w:rPr>
            <w:t xml:space="preserve"> </w:t>
          </w:r>
          <w:r>
            <w:rPr>
              <w:u w:val="single"/>
            </w:rPr>
            <w:tab/>
            <w:t>(17)</w:t>
          </w:r>
          <w:r>
            <w:t xml:space="preserve"> "Local sanctions" means one or more of the following:  (a) 0- 30 days of confinement; (b) 0-12 months of community supervision; (c) 0-150 hours of community restitution; or (d) $0-$500 fine;</w:t>
          </w:r>
        </w:p>
        <w:p w:rsidR="0079289C" w:rsidRDefault="0079289C" w:rsidP="0079289C">
          <w:pPr>
            <w:pStyle w:val="RCWSLText"/>
          </w:pPr>
          <w:r>
            <w:tab/>
            <w:t>((</w:t>
          </w:r>
          <w:r>
            <w:rPr>
              <w:strike/>
            </w:rPr>
            <w:t>(17)</w:t>
          </w:r>
          <w:r>
            <w:t xml:space="preserve">)) </w:t>
          </w:r>
          <w:r>
            <w:rPr>
              <w:u w:val="single"/>
            </w:rPr>
            <w:t>(18)</w:t>
          </w:r>
          <w:r>
            <w:t xml:space="preserve"> "Manifest injustice" means a disposition that would either impose an excessive penalty on the juvenile or would impose a serious, and clear danger to society in light of the purposes of this chapter;</w:t>
          </w:r>
        </w:p>
        <w:p w:rsidR="0079289C" w:rsidRDefault="0079289C" w:rsidP="0079289C">
          <w:pPr>
            <w:pStyle w:val="RCWSLText"/>
          </w:pPr>
          <w:r>
            <w:tab/>
            <w:t>((</w:t>
          </w:r>
          <w:r>
            <w:rPr>
              <w:strike/>
            </w:rPr>
            <w:t>(18)</w:t>
          </w:r>
          <w:r>
            <w:t xml:space="preserve">)) </w:t>
          </w:r>
          <w:r>
            <w:rPr>
              <w:u w:val="single"/>
            </w:rPr>
            <w:t>(19)</w:t>
          </w:r>
          <w: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rsidR="0079289C" w:rsidRDefault="0079289C" w:rsidP="0079289C">
          <w:pPr>
            <w:pStyle w:val="RCWSLText"/>
          </w:pPr>
          <w:r>
            <w:tab/>
            <w:t>((</w:t>
          </w:r>
          <w:r>
            <w:rPr>
              <w:strike/>
            </w:rPr>
            <w:t>(19)</w:t>
          </w:r>
          <w:r>
            <w:t xml:space="preserve">)) </w:t>
          </w:r>
          <w:r>
            <w:rPr>
              <w:u w:val="single"/>
            </w:rPr>
            <w:t>(20)</w:t>
          </w:r>
          <w: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rsidR="00145812" w:rsidRDefault="0079289C" w:rsidP="0079289C">
          <w:pPr>
            <w:pStyle w:val="RCWSLText"/>
            <w:rPr>
              <w:u w:val="single"/>
            </w:rPr>
          </w:pPr>
          <w:r>
            <w:tab/>
            <w:t>((</w:t>
          </w:r>
          <w:r>
            <w:rPr>
              <w:strike/>
            </w:rPr>
            <w:t>(20)</w:t>
          </w:r>
          <w:r>
            <w:t xml:space="preserve">)) </w:t>
          </w:r>
          <w:r>
            <w:rPr>
              <w:u w:val="single"/>
            </w:rPr>
            <w:t>(21)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 person contact, without the aid of mechanical restraint, accomplished with limited force and designed to:</w:t>
          </w:r>
          <w:r>
            <w:br/>
          </w:r>
          <w:r>
            <w:rPr>
              <w:u w:val="single"/>
            </w:rPr>
            <w:tab/>
            <w:t>(a) Prevent a juvenile offender from completing an act that would result in potential bodily harm to self or others or damage property;</w:t>
          </w:r>
        </w:p>
        <w:p w:rsidR="00145812" w:rsidRDefault="0079289C" w:rsidP="0079289C">
          <w:pPr>
            <w:pStyle w:val="RCWSLText"/>
            <w:rPr>
              <w:u w:val="single"/>
            </w:rPr>
          </w:pPr>
          <w:r>
            <w:rPr>
              <w:u w:val="single"/>
            </w:rPr>
            <w:tab/>
            <w:t>(b) Remove a disruptive juvenile offender who is unwilling to leave the area voluntarily</w:t>
          </w:r>
          <w:r w:rsidR="00145812">
            <w:rPr>
              <w:u w:val="single"/>
            </w:rPr>
            <w:t>; or</w:t>
          </w:r>
        </w:p>
        <w:p w:rsidR="0079289C" w:rsidRDefault="00145812" w:rsidP="0079289C">
          <w:pPr>
            <w:pStyle w:val="RCWSLText"/>
          </w:pPr>
          <w:r>
            <w:rPr>
              <w:u w:val="single"/>
            </w:rPr>
            <w:tab/>
            <w:t>(c) Guide the juvenile offender from one location to another</w:t>
          </w:r>
          <w:r w:rsidR="0079289C">
            <w:rPr>
              <w:u w:val="single"/>
            </w:rPr>
            <w:t>.</w:t>
          </w:r>
          <w:r w:rsidR="0079289C">
            <w:br/>
          </w:r>
          <w:r w:rsidR="0079289C">
            <w:rPr>
              <w:u w:val="single"/>
            </w:rPr>
            <w:tab/>
            <w:t>(22)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r w:rsidR="0079289C">
            <w:br/>
          </w:r>
          <w:r w:rsidR="0079289C">
            <w:rPr>
              <w:u w:val="single"/>
            </w:rPr>
            <w:tab/>
            <w:t>(23)</w:t>
          </w:r>
          <w:r w:rsidR="0079289C">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rsidR="0079289C" w:rsidRDefault="0079289C" w:rsidP="0079289C">
          <w:pPr>
            <w:pStyle w:val="RCWSLText"/>
          </w:pPr>
          <w:r>
            <w:tab/>
            <w:t>((</w:t>
          </w:r>
          <w:r>
            <w:rPr>
              <w:strike/>
            </w:rPr>
            <w:t>(21)</w:t>
          </w:r>
          <w:r>
            <w:t xml:space="preserve">)) </w:t>
          </w:r>
          <w:r>
            <w:rPr>
              <w:u w:val="single"/>
            </w:rPr>
            <w:t>(24)</w:t>
          </w:r>
          <w:r>
            <w:t xml:space="preserve"> "Respondent" means a juvenile who is alleged or proven to have committed an offense;</w:t>
          </w:r>
        </w:p>
        <w:p w:rsidR="0079289C" w:rsidRDefault="0079289C" w:rsidP="0079289C">
          <w:pPr>
            <w:pStyle w:val="RCWSLText"/>
          </w:pPr>
          <w:r>
            <w:tab/>
            <w:t>((</w:t>
          </w:r>
          <w:r>
            <w:rPr>
              <w:strike/>
            </w:rPr>
            <w:t>(22)</w:t>
          </w:r>
          <w:r>
            <w:t xml:space="preserve">)) </w:t>
          </w:r>
          <w:r>
            <w:rPr>
              <w:u w:val="single"/>
            </w:rPr>
            <w:t>(25)</w:t>
          </w:r>
          <w: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rsidR="0079289C" w:rsidRDefault="0079289C" w:rsidP="0079289C">
          <w:pPr>
            <w:pStyle w:val="RCWSLText"/>
          </w:pPr>
          <w:r>
            <w:tab/>
            <w:t>((</w:t>
          </w:r>
          <w:r>
            <w:rPr>
              <w:strike/>
            </w:rPr>
            <w:t>(23)</w:t>
          </w:r>
          <w:r>
            <w:t xml:space="preserve">)) </w:t>
          </w:r>
          <w:r>
            <w:rPr>
              <w:u w:val="single"/>
            </w:rPr>
            <w:t>(26) "Restraints" means anything used to control the movement of a person's body or limbs and includes:</w:t>
          </w:r>
          <w:r>
            <w:br/>
          </w:r>
          <w:r>
            <w:rPr>
              <w:u w:val="single"/>
            </w:rPr>
            <w:tab/>
            <w:t>(a) Physical restraint; or</w:t>
          </w:r>
          <w:r>
            <w:br/>
          </w:r>
          <w:r>
            <w:rPr>
              <w:u w:val="single"/>
            </w:rPr>
            <w:tab/>
            <w:t>(b) Mechanical device including but not limited to:  Metal handcuffs, plastic ties, ankle restraints, leather cuffs, other hospital-type restraints, tasers, or batons;</w:t>
          </w:r>
          <w:r>
            <w:br/>
          </w:r>
          <w:r>
            <w:rPr>
              <w:u w:val="single"/>
            </w:rPr>
            <w:tab/>
            <w:t>(27)</w:t>
          </w:r>
          <w:r>
            <w:t xml:space="preserve"> "Secretary" means the secretary of the department of social and health services.  "Assistant secretary" means the assistant secretary for juvenile rehabilitation for the department;</w:t>
          </w:r>
        </w:p>
        <w:p w:rsidR="0079289C" w:rsidRDefault="0079289C" w:rsidP="0079289C">
          <w:pPr>
            <w:pStyle w:val="RCWSLText"/>
          </w:pPr>
          <w:r>
            <w:tab/>
            <w:t>((</w:t>
          </w:r>
          <w:r>
            <w:rPr>
              <w:strike/>
            </w:rPr>
            <w:t>(24)</w:t>
          </w:r>
          <w:r>
            <w:t xml:space="preserve">)) </w:t>
          </w:r>
          <w:r>
            <w:rPr>
              <w:u w:val="single"/>
            </w:rPr>
            <w:t>(28)</w:t>
          </w:r>
          <w:r>
            <w:t xml:space="preserve"> "Services" means services which provide alternatives to incarceration for those juveniles who have pleaded or been adjudicated guilty of an offense or have signed a diversion agreement pursuant to this chapter;</w:t>
          </w:r>
        </w:p>
        <w:p w:rsidR="0079289C" w:rsidRDefault="0079289C" w:rsidP="0079289C">
          <w:pPr>
            <w:pStyle w:val="RCWSLText"/>
          </w:pPr>
          <w:r>
            <w:tab/>
            <w:t>((</w:t>
          </w:r>
          <w:r>
            <w:rPr>
              <w:strike/>
            </w:rPr>
            <w:t>(25)</w:t>
          </w:r>
          <w:r>
            <w:t xml:space="preserve">)) </w:t>
          </w:r>
          <w:r>
            <w:rPr>
              <w:u w:val="single"/>
            </w:rPr>
            <w:t>(29)</w:t>
          </w:r>
          <w:r>
            <w:t xml:space="preserve"> "Sex offense" means an offense defined as a sex offense in RCW 9.94A.030;</w:t>
          </w:r>
        </w:p>
        <w:p w:rsidR="0079289C" w:rsidRDefault="0079289C" w:rsidP="0079289C">
          <w:pPr>
            <w:pStyle w:val="RCWSLText"/>
          </w:pPr>
          <w:r>
            <w:tab/>
            <w:t>((</w:t>
          </w:r>
          <w:r>
            <w:rPr>
              <w:strike/>
            </w:rPr>
            <w:t>(26)</w:t>
          </w:r>
          <w:r>
            <w:t xml:space="preserve">)) </w:t>
          </w:r>
          <w:r>
            <w:rPr>
              <w:u w:val="single"/>
            </w:rPr>
            <w:t>(30)</w:t>
          </w:r>
          <w:r>
            <w:t xml:space="preserve"> "Sexual motivation" means that one of the purposes for which the respondent committed the offense was for the purpose of his or her sexual gratification;</w:t>
          </w:r>
        </w:p>
        <w:p w:rsidR="0079289C" w:rsidRDefault="0079289C" w:rsidP="0079289C">
          <w:pPr>
            <w:pStyle w:val="RCWSLText"/>
          </w:pPr>
          <w:r>
            <w:tab/>
            <w:t>((</w:t>
          </w:r>
          <w:r>
            <w:rPr>
              <w:strike/>
            </w:rPr>
            <w:t>(27)</w:t>
          </w:r>
          <w:r>
            <w:t xml:space="preserve">)) </w:t>
          </w:r>
          <w:r>
            <w:rPr>
              <w:u w:val="single"/>
            </w:rPr>
            <w:t>(31)</w:t>
          </w:r>
          <w: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rsidR="00A6675E" w:rsidRPr="0079289C" w:rsidRDefault="0079289C" w:rsidP="00A6675E">
          <w:pPr>
            <w:pStyle w:val="RCWSLText"/>
            <w:rPr>
              <w:u w:val="single"/>
            </w:rPr>
          </w:pPr>
          <w:r>
            <w:tab/>
            <w:t>((</w:t>
          </w:r>
          <w:r>
            <w:rPr>
              <w:strike/>
            </w:rPr>
            <w:t>(28)</w:t>
          </w:r>
          <w:r>
            <w:t xml:space="preserve">)) </w:t>
          </w:r>
          <w:r>
            <w:rPr>
              <w:u w:val="single"/>
            </w:rPr>
            <w:t>(32)</w:t>
          </w:r>
          <w:r>
            <w:t xml:space="preserve"> </w:t>
          </w:r>
          <w:r w:rsidR="00A6675E" w:rsidRPr="00A6675E">
            <w:rPr>
              <w:u w:val="single"/>
            </w:rPr>
            <w:t xml:space="preserve">"Transportation" means </w:t>
          </w:r>
          <w:r w:rsidR="00A6675E">
            <w:rPr>
              <w:u w:val="single"/>
            </w:rPr>
            <w:t xml:space="preserve">the conveying, by any means, of an incarcerated pregnant youth from the </w:t>
          </w:r>
          <w:r w:rsidR="00145812">
            <w:rPr>
              <w:u w:val="single"/>
            </w:rPr>
            <w:t xml:space="preserve">institution or detention </w:t>
          </w:r>
          <w:r w:rsidR="00A6675E">
            <w:rPr>
              <w:u w:val="single"/>
            </w:rPr>
            <w:t xml:space="preserve"> facility to another location from the moment she leaves the </w:t>
          </w:r>
          <w:r w:rsidR="00145812">
            <w:rPr>
              <w:u w:val="single"/>
            </w:rPr>
            <w:t>institution or detention</w:t>
          </w:r>
          <w:r w:rsidR="00A6675E">
            <w:rPr>
              <w:u w:val="single"/>
            </w:rPr>
            <w:t xml:space="preserve"> facility to the time of arrival at the other location, and includes the escorting of the pregnant incarcerated woman or youth from the </w:t>
          </w:r>
          <w:r w:rsidR="00145812">
            <w:rPr>
              <w:u w:val="single"/>
            </w:rPr>
            <w:t>institution or detention</w:t>
          </w:r>
          <w:r w:rsidR="00A6675E">
            <w:rPr>
              <w:u w:val="single"/>
            </w:rPr>
            <w:t xml:space="preserve"> facility to a transport vehicle and from the vehicle to the other location.</w:t>
          </w:r>
        </w:p>
        <w:p w:rsidR="0079289C" w:rsidRDefault="00A6675E" w:rsidP="0079289C">
          <w:pPr>
            <w:pStyle w:val="RCWSLText"/>
          </w:pPr>
          <w:r>
            <w:tab/>
          </w:r>
          <w:r>
            <w:rPr>
              <w:u w:val="single"/>
            </w:rPr>
            <w:t>(33)</w:t>
          </w:r>
          <w:r>
            <w:t xml:space="preserve"> </w:t>
          </w:r>
          <w:r w:rsidR="0079289C">
            <w:t>"Violation" means an act or omission, which if committed by an adult, must be proven beyond a reasonable doubt, and is punishable by sanctions which do not include incarceration;</w:t>
          </w:r>
        </w:p>
        <w:p w:rsidR="0079289C" w:rsidRDefault="0079289C" w:rsidP="0079289C">
          <w:pPr>
            <w:pStyle w:val="RCWSLText"/>
          </w:pPr>
          <w:r>
            <w:tab/>
            <w:t>((</w:t>
          </w:r>
          <w:r>
            <w:rPr>
              <w:strike/>
            </w:rPr>
            <w:t>(29)</w:t>
          </w:r>
          <w:r>
            <w:t xml:space="preserve">)) </w:t>
          </w:r>
          <w:r>
            <w:rPr>
              <w:u w:val="single"/>
            </w:rPr>
            <w:t>(3</w:t>
          </w:r>
          <w:r w:rsidR="00A6675E">
            <w:rPr>
              <w:u w:val="single"/>
            </w:rPr>
            <w:t>4</w:t>
          </w:r>
          <w:r>
            <w:rPr>
              <w:u w:val="single"/>
            </w:rPr>
            <w:t>)</w:t>
          </w:r>
          <w:r>
            <w:t xml:space="preserve"> "Violent offense" means a violent offense as defined in RCW 9.94A.030;</w:t>
          </w:r>
        </w:p>
        <w:p w:rsidR="0079289C" w:rsidRDefault="0079289C" w:rsidP="0079289C">
          <w:pPr>
            <w:pStyle w:val="RCWSLText"/>
          </w:pPr>
          <w:r>
            <w:tab/>
            <w:t>((</w:t>
          </w:r>
          <w:r>
            <w:rPr>
              <w:strike/>
            </w:rPr>
            <w:t>(30)</w:t>
          </w:r>
          <w:r>
            <w:t xml:space="preserve">)) </w:t>
          </w:r>
          <w:r>
            <w:rPr>
              <w:u w:val="single"/>
            </w:rPr>
            <w:t>(3</w:t>
          </w:r>
          <w:r w:rsidR="00A6675E">
            <w:rPr>
              <w:u w:val="single"/>
            </w:rPr>
            <w:t>5</w:t>
          </w:r>
          <w:r>
            <w:rPr>
              <w:u w:val="single"/>
            </w:rPr>
            <w:t>)</w:t>
          </w:r>
          <w:r>
            <w:t xml:space="preserve"> "Youth court" means a diversion unit under the supervision of the juvenile court.</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Except in extraordinary circumstances no restraints of any kind may be used on a pregnant youth incarcerated in a</w:t>
          </w:r>
          <w:r w:rsidR="00145812">
            <w:t>n institution or</w:t>
          </w:r>
          <w:r>
            <w:t xml:space="preserve"> detention facility during transportation to and from visits to medical providers and court proceedings during the third trimester of her pregnancy, or during postpartum recovery.</w:t>
          </w:r>
        </w:p>
        <w:p w:rsidR="0079289C" w:rsidRDefault="0079289C" w:rsidP="0079289C">
          <w:pPr>
            <w:pStyle w:val="RCWSLText"/>
          </w:pPr>
          <w:r>
            <w:tab/>
            <w:t xml:space="preserve">While the pregnant youth is in labor or in </w:t>
          </w:r>
          <w:r w:rsidR="00A6675E">
            <w:t>childbirth</w:t>
          </w:r>
          <w:r>
            <w:t xml:space="preserve"> no restraints of any kind may be used unless specifically requested by medical personnel.</w:t>
          </w:r>
        </w:p>
        <w:p w:rsidR="0079289C" w:rsidRDefault="0079289C" w:rsidP="0079289C">
          <w:pPr>
            <w:pStyle w:val="RCWSLText"/>
          </w:pPr>
          <w:r>
            <w:tab/>
            <w:t>(2) Extraordinary circumstances exist where an employee at the facility makes an individualized determination that restraints are necessary to prevent an incarcerated pregnant youth from escaping, or from injuring herself, medical or facility personnel, or others.  Anytime restraints are used on a pregnant youth the restraints must be the least restrictive available and the most reasonable under the circumstances, but in no case shall leg irons or waist chains be used on any pregnant youth.</w:t>
          </w:r>
        </w:p>
        <w:p w:rsidR="00A6675E" w:rsidRDefault="0079289C" w:rsidP="0079289C">
          <w:pPr>
            <w:pStyle w:val="RCWSLText"/>
          </w:pPr>
          <w:r>
            <w:tab/>
            <w:t xml:space="preserve">(3) </w:t>
          </w:r>
          <w:r w:rsidR="00A6675E">
            <w:t xml:space="preserve">No employee of the </w:t>
          </w:r>
          <w:r w:rsidR="00145812">
            <w:t xml:space="preserve">institution or </w:t>
          </w:r>
          <w:r w:rsidR="00A6675E">
            <w:t>detention facility shall be present during the pregnant youth's labor or childbirth, unless specifically requested by medical personnel. If the employee's presence is requested by medical personnel, the employee should be female, if practicable.</w:t>
          </w:r>
        </w:p>
        <w:p w:rsidR="0079289C" w:rsidRDefault="0079289C" w:rsidP="0079289C">
          <w:pPr>
            <w:pStyle w:val="RCWSLText"/>
          </w:pPr>
          <w:r>
            <w:tab/>
            <w:t xml:space="preserve">(4) If the doctor, nurse, or other health professional treating the pregnant youth requests that restraints not be used, the </w:t>
          </w:r>
          <w:r w:rsidR="00145812">
            <w:t xml:space="preserve">institution or </w:t>
          </w:r>
          <w:r>
            <w:t>detention facility employee accompanying the pregnant youth shall immediately remove all restraints.</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The director of the juvenile detention facility shall provide an informational packet about the requirements of this act to all medical staff and nonmedical staff who are involved in the transport</w:t>
          </w:r>
          <w:r w:rsidR="00145812">
            <w:t>ation</w:t>
          </w:r>
          <w:r>
            <w:t xml:space="preserve"> of youth who are pregnant, as well as such other staff as appropriate.  The informational packet provided to staff under this section shall be developed as provided in section 13 of this act.</w:t>
          </w:r>
        </w:p>
        <w:p w:rsidR="0079289C" w:rsidRDefault="0079289C" w:rsidP="0079289C">
          <w:pPr>
            <w:pStyle w:val="RCWSLText"/>
          </w:pPr>
          <w:r>
            <w:tab/>
            <w:t>(2) The director shall cause the requirements of this act to be provided to all youth who are pregnant, at the time the facility assumes custody of the person.  In addition, the facility shall cause a notice containing the requirements of this act to be posted in conspicuous locations in the detention facilities, including but not limited to the locations in which medical care is provided within the facilities.</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Washington association of sheriffs and police chiefs, the department of corrections, the department of social and health services, juvenile rehabilitation administration, and the criminal justice training commission shall jointly develop an informational packet on the requirements of this act.  The packet shall be ready for distribution no later than September 1, 2010.</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Sections 2 and 3 of this act are each added to chapter </w:t>
          </w:r>
          <w:customXml w:element="NewMultiSecToCh">
            <w:r>
              <w:t>72.09</w:t>
            </w:r>
          </w:customXml>
          <w:r>
            <w:t xml:space="preserve"> RCW.</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Sections 5, 6, and 13 of this act are each added to chapter </w:t>
          </w:r>
          <w:customXml w:element="NewMultiSecToCh">
            <w:r>
              <w:t>70.48</w:t>
            </w:r>
          </w:customXml>
          <w:r>
            <w:t xml:space="preserve"> RCW.</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Sections 8 and 9 of this act are each added to chapter </w:t>
          </w:r>
          <w:customXml w:element="NewMultiSecToCh">
            <w:r>
              <w:t>72.05</w:t>
            </w:r>
          </w:customXml>
          <w:r>
            <w:t xml:space="preserve"> RCW.</w:t>
          </w:r>
        </w:p>
        <w:p w:rsidR="0079289C" w:rsidRDefault="0079289C" w:rsidP="0079289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Sections 11 and 12 of this act are each added to chapter </w:t>
          </w:r>
          <w:customXml w:element="NewMultiSecToCh">
            <w:r>
              <w:t>13.40</w:t>
            </w:r>
          </w:customXml>
          <w:r>
            <w:t xml:space="preserve"> RCW.</w:t>
          </w:r>
          <w:r w:rsidR="00F943F2">
            <w:t>"</w:t>
          </w:r>
        </w:p>
        <w:p w:rsidR="005C37B5" w:rsidRDefault="005C37B5" w:rsidP="005C37B5">
          <w:pPr>
            <w:pStyle w:val="RCWSLText"/>
          </w:pPr>
        </w:p>
        <w:p w:rsidR="005C37B5" w:rsidRDefault="005C37B5" w:rsidP="005C37B5">
          <w:pPr>
            <w:pStyle w:val="RCWSLText"/>
            <w:spacing w:line="240" w:lineRule="auto"/>
          </w:pPr>
          <w:r>
            <w:tab/>
          </w:r>
          <w:r w:rsidRPr="005C37B5">
            <w:rPr>
              <w:u w:val="single"/>
            </w:rPr>
            <w:t>EFFECT</w:t>
          </w:r>
          <w:r>
            <w:t xml:space="preserve">: Adds a definition of "transportation." Provides that no institution or facility personnel will be present during delivery or childbirth unless requested by medical personnel. For jails, any woman or youth of child bearing age must be given information about the requirements of this act. Jails must conspicuously post the requirements of this act in the areas where medical care is given. The terms "delivering her baby" is changed to "childbirth". In the definition of "physical restraint" an exception is made to allow a correctional officer or employee to guide the pregnant woman or youth from one location to another. </w:t>
          </w:r>
        </w:p>
        <w:p w:rsidR="005C37B5" w:rsidRPr="005C37B5" w:rsidRDefault="005C37B5" w:rsidP="005C37B5">
          <w:pPr>
            <w:pStyle w:val="RCWSLText"/>
          </w:pPr>
        </w:p>
        <w:p w:rsidR="0079289C" w:rsidRDefault="0079289C" w:rsidP="0079289C">
          <w:pPr>
            <w:pStyle w:val="BillEnd"/>
          </w:pPr>
        </w:p>
        <w:p w:rsidR="0079289C" w:rsidRDefault="0079289C" w:rsidP="0079289C">
          <w:pPr>
            <w:pStyle w:val="BillEnd"/>
          </w:pPr>
          <w:r>
            <w:rPr>
              <w:b/>
            </w:rPr>
            <w:t>--- END ---</w:t>
          </w:r>
        </w:p>
        <w:p w:rsidR="0079289C" w:rsidRDefault="0079289C" w:rsidP="0079289C">
          <w:pPr>
            <w:pStyle w:val="RCWSLText"/>
            <w:shd w:val="clear" w:color="auto" w:fill="FFFFFF"/>
            <w:spacing w:line="14" w:lineRule="exact"/>
            <w:ind w:left="-576"/>
          </w:pPr>
          <w:r>
            <w:fldChar w:fldCharType="begin"/>
          </w:r>
          <w:r>
            <w:instrText xml:space="preserve"> ADVANCE  \y 740 </w:instrText>
          </w:r>
          <w:r>
            <w:fldChar w:fldCharType="end"/>
          </w:r>
        </w:p>
        <w:p w:rsidR="0079289C" w:rsidRPr="0079289C" w:rsidRDefault="0079289C" w:rsidP="0079289C">
          <w:pPr>
            <w:pStyle w:val="RCWSLText"/>
          </w:pPr>
        </w:p>
        <w:p w:rsidR="00DF5D0E" w:rsidRPr="00523C5A" w:rsidRDefault="00004165" w:rsidP="008E5B33">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0416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95" w:rsidRDefault="00B53A95" w:rsidP="00DF5D0E">
      <w:r>
        <w:separator/>
      </w:r>
    </w:p>
  </w:endnote>
  <w:endnote w:type="continuationSeparator" w:id="0">
    <w:p w:rsidR="00B53A95" w:rsidRDefault="00B53A9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95" w:rsidRDefault="00B53A95">
    <w:pPr>
      <w:pStyle w:val="AmendDraftFooter"/>
    </w:pPr>
    <w:fldSimple w:instr=" TITLE   \* MERGEFORMAT ">
      <w:r w:rsidR="00BB6F63">
        <w:t>6500-S AMS .... STRU 014</w:t>
      </w:r>
    </w:fldSimple>
    <w:r>
      <w:tab/>
    </w:r>
    <w:fldSimple w:instr=" PAGE  \* Arabic  \* MERGEFORMAT ">
      <w:r w:rsidR="00BB6F6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95" w:rsidRDefault="00B53A95">
    <w:pPr>
      <w:pStyle w:val="AmendDraftFooter"/>
    </w:pPr>
    <w:fldSimple w:instr=" TITLE   \* MERGEFORMAT ">
      <w:r w:rsidR="00BB6F63">
        <w:t>6500-S AMS .... STRU 014</w:t>
      </w:r>
    </w:fldSimple>
    <w:r>
      <w:tab/>
    </w:r>
    <w:fldSimple w:instr=" PAGE  \* Arabic  \* MERGEFORMAT ">
      <w:r w:rsidR="00BB6F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95" w:rsidRDefault="00B53A95" w:rsidP="00DF5D0E">
      <w:r>
        <w:separator/>
      </w:r>
    </w:p>
  </w:footnote>
  <w:footnote w:type="continuationSeparator" w:id="0">
    <w:p w:rsidR="00B53A95" w:rsidRDefault="00B53A9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95" w:rsidRDefault="00B53A9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53A95" w:rsidRDefault="00B53A95">
                <w:pPr>
                  <w:pStyle w:val="RCWSLText"/>
                  <w:jc w:val="right"/>
                </w:pPr>
                <w:r>
                  <w:t>1</w:t>
                </w:r>
              </w:p>
              <w:p w:rsidR="00B53A95" w:rsidRDefault="00B53A95">
                <w:pPr>
                  <w:pStyle w:val="RCWSLText"/>
                  <w:jc w:val="right"/>
                </w:pPr>
                <w:r>
                  <w:t>2</w:t>
                </w:r>
              </w:p>
              <w:p w:rsidR="00B53A95" w:rsidRDefault="00B53A95">
                <w:pPr>
                  <w:pStyle w:val="RCWSLText"/>
                  <w:jc w:val="right"/>
                </w:pPr>
                <w:r>
                  <w:t>3</w:t>
                </w:r>
              </w:p>
              <w:p w:rsidR="00B53A95" w:rsidRDefault="00B53A95">
                <w:pPr>
                  <w:pStyle w:val="RCWSLText"/>
                  <w:jc w:val="right"/>
                </w:pPr>
                <w:r>
                  <w:t>4</w:t>
                </w:r>
              </w:p>
              <w:p w:rsidR="00B53A95" w:rsidRDefault="00B53A95">
                <w:pPr>
                  <w:pStyle w:val="RCWSLText"/>
                  <w:jc w:val="right"/>
                </w:pPr>
                <w:r>
                  <w:t>5</w:t>
                </w:r>
              </w:p>
              <w:p w:rsidR="00B53A95" w:rsidRDefault="00B53A95">
                <w:pPr>
                  <w:pStyle w:val="RCWSLText"/>
                  <w:jc w:val="right"/>
                </w:pPr>
                <w:r>
                  <w:t>6</w:t>
                </w:r>
              </w:p>
              <w:p w:rsidR="00B53A95" w:rsidRDefault="00B53A95">
                <w:pPr>
                  <w:pStyle w:val="RCWSLText"/>
                  <w:jc w:val="right"/>
                </w:pPr>
                <w:r>
                  <w:t>7</w:t>
                </w:r>
              </w:p>
              <w:p w:rsidR="00B53A95" w:rsidRDefault="00B53A95">
                <w:pPr>
                  <w:pStyle w:val="RCWSLText"/>
                  <w:jc w:val="right"/>
                </w:pPr>
                <w:r>
                  <w:t>8</w:t>
                </w:r>
              </w:p>
              <w:p w:rsidR="00B53A95" w:rsidRDefault="00B53A95">
                <w:pPr>
                  <w:pStyle w:val="RCWSLText"/>
                  <w:jc w:val="right"/>
                </w:pPr>
                <w:r>
                  <w:t>9</w:t>
                </w:r>
              </w:p>
              <w:p w:rsidR="00B53A95" w:rsidRDefault="00B53A95">
                <w:pPr>
                  <w:pStyle w:val="RCWSLText"/>
                  <w:jc w:val="right"/>
                </w:pPr>
                <w:r>
                  <w:t>10</w:t>
                </w:r>
              </w:p>
              <w:p w:rsidR="00B53A95" w:rsidRDefault="00B53A95">
                <w:pPr>
                  <w:pStyle w:val="RCWSLText"/>
                  <w:jc w:val="right"/>
                </w:pPr>
                <w:r>
                  <w:t>11</w:t>
                </w:r>
              </w:p>
              <w:p w:rsidR="00B53A95" w:rsidRDefault="00B53A95">
                <w:pPr>
                  <w:pStyle w:val="RCWSLText"/>
                  <w:jc w:val="right"/>
                </w:pPr>
                <w:r>
                  <w:t>12</w:t>
                </w:r>
              </w:p>
              <w:p w:rsidR="00B53A95" w:rsidRDefault="00B53A95">
                <w:pPr>
                  <w:pStyle w:val="RCWSLText"/>
                  <w:jc w:val="right"/>
                </w:pPr>
                <w:r>
                  <w:t>13</w:t>
                </w:r>
              </w:p>
              <w:p w:rsidR="00B53A95" w:rsidRDefault="00B53A95">
                <w:pPr>
                  <w:pStyle w:val="RCWSLText"/>
                  <w:jc w:val="right"/>
                </w:pPr>
                <w:r>
                  <w:t>14</w:t>
                </w:r>
              </w:p>
              <w:p w:rsidR="00B53A95" w:rsidRDefault="00B53A95">
                <w:pPr>
                  <w:pStyle w:val="RCWSLText"/>
                  <w:jc w:val="right"/>
                </w:pPr>
                <w:r>
                  <w:t>15</w:t>
                </w:r>
              </w:p>
              <w:p w:rsidR="00B53A95" w:rsidRDefault="00B53A95">
                <w:pPr>
                  <w:pStyle w:val="RCWSLText"/>
                  <w:jc w:val="right"/>
                </w:pPr>
                <w:r>
                  <w:t>16</w:t>
                </w:r>
              </w:p>
              <w:p w:rsidR="00B53A95" w:rsidRDefault="00B53A95">
                <w:pPr>
                  <w:pStyle w:val="RCWSLText"/>
                  <w:jc w:val="right"/>
                </w:pPr>
                <w:r>
                  <w:t>17</w:t>
                </w:r>
              </w:p>
              <w:p w:rsidR="00B53A95" w:rsidRDefault="00B53A95">
                <w:pPr>
                  <w:pStyle w:val="RCWSLText"/>
                  <w:jc w:val="right"/>
                </w:pPr>
                <w:r>
                  <w:t>18</w:t>
                </w:r>
              </w:p>
              <w:p w:rsidR="00B53A95" w:rsidRDefault="00B53A95">
                <w:pPr>
                  <w:pStyle w:val="RCWSLText"/>
                  <w:jc w:val="right"/>
                </w:pPr>
                <w:r>
                  <w:t>19</w:t>
                </w:r>
              </w:p>
              <w:p w:rsidR="00B53A95" w:rsidRDefault="00B53A95">
                <w:pPr>
                  <w:pStyle w:val="RCWSLText"/>
                  <w:jc w:val="right"/>
                </w:pPr>
                <w:r>
                  <w:t>20</w:t>
                </w:r>
              </w:p>
              <w:p w:rsidR="00B53A95" w:rsidRDefault="00B53A95">
                <w:pPr>
                  <w:pStyle w:val="RCWSLText"/>
                  <w:jc w:val="right"/>
                </w:pPr>
                <w:r>
                  <w:t>21</w:t>
                </w:r>
              </w:p>
              <w:p w:rsidR="00B53A95" w:rsidRDefault="00B53A95">
                <w:pPr>
                  <w:pStyle w:val="RCWSLText"/>
                  <w:jc w:val="right"/>
                </w:pPr>
                <w:r>
                  <w:t>22</w:t>
                </w:r>
              </w:p>
              <w:p w:rsidR="00B53A95" w:rsidRDefault="00B53A95">
                <w:pPr>
                  <w:pStyle w:val="RCWSLText"/>
                  <w:jc w:val="right"/>
                </w:pPr>
                <w:r>
                  <w:t>23</w:t>
                </w:r>
              </w:p>
              <w:p w:rsidR="00B53A95" w:rsidRDefault="00B53A95">
                <w:pPr>
                  <w:pStyle w:val="RCWSLText"/>
                  <w:jc w:val="right"/>
                </w:pPr>
                <w:r>
                  <w:t>24</w:t>
                </w:r>
              </w:p>
              <w:p w:rsidR="00B53A95" w:rsidRDefault="00B53A95">
                <w:pPr>
                  <w:pStyle w:val="RCWSLText"/>
                  <w:jc w:val="right"/>
                </w:pPr>
                <w:r>
                  <w:t>25</w:t>
                </w:r>
              </w:p>
              <w:p w:rsidR="00B53A95" w:rsidRDefault="00B53A95">
                <w:pPr>
                  <w:pStyle w:val="RCWSLText"/>
                  <w:jc w:val="right"/>
                </w:pPr>
                <w:r>
                  <w:t>26</w:t>
                </w:r>
              </w:p>
              <w:p w:rsidR="00B53A95" w:rsidRDefault="00B53A95">
                <w:pPr>
                  <w:pStyle w:val="RCWSLText"/>
                  <w:jc w:val="right"/>
                </w:pPr>
                <w:r>
                  <w:t>27</w:t>
                </w:r>
              </w:p>
              <w:p w:rsidR="00B53A95" w:rsidRDefault="00B53A95">
                <w:pPr>
                  <w:pStyle w:val="RCWSLText"/>
                  <w:jc w:val="right"/>
                </w:pPr>
                <w:r>
                  <w:t>28</w:t>
                </w:r>
              </w:p>
              <w:p w:rsidR="00B53A95" w:rsidRDefault="00B53A95">
                <w:pPr>
                  <w:pStyle w:val="RCWSLText"/>
                  <w:jc w:val="right"/>
                </w:pPr>
                <w:r>
                  <w:t>29</w:t>
                </w:r>
              </w:p>
              <w:p w:rsidR="00B53A95" w:rsidRDefault="00B53A95">
                <w:pPr>
                  <w:pStyle w:val="RCWSLText"/>
                  <w:jc w:val="right"/>
                </w:pPr>
                <w:r>
                  <w:t>30</w:t>
                </w:r>
              </w:p>
              <w:p w:rsidR="00B53A95" w:rsidRDefault="00B53A95">
                <w:pPr>
                  <w:pStyle w:val="RCWSLText"/>
                  <w:jc w:val="right"/>
                </w:pPr>
                <w:r>
                  <w:t>31</w:t>
                </w:r>
              </w:p>
              <w:p w:rsidR="00B53A95" w:rsidRDefault="00B53A95">
                <w:pPr>
                  <w:pStyle w:val="RCWSLText"/>
                  <w:jc w:val="right"/>
                </w:pPr>
                <w:r>
                  <w:t>32</w:t>
                </w:r>
              </w:p>
              <w:p w:rsidR="00B53A95" w:rsidRDefault="00B53A95">
                <w:pPr>
                  <w:pStyle w:val="RCWSLText"/>
                  <w:jc w:val="right"/>
                </w:pPr>
                <w:r>
                  <w:t>33</w:t>
                </w:r>
              </w:p>
              <w:p w:rsidR="00B53A95" w:rsidRDefault="00B53A9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95" w:rsidRDefault="00B53A9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53A95" w:rsidRDefault="00B53A95" w:rsidP="00605C39">
                <w:pPr>
                  <w:pStyle w:val="RCWSLText"/>
                  <w:spacing w:before="2888"/>
                  <w:jc w:val="right"/>
                </w:pPr>
                <w:r>
                  <w:t>1</w:t>
                </w:r>
              </w:p>
              <w:p w:rsidR="00B53A95" w:rsidRDefault="00B53A95">
                <w:pPr>
                  <w:pStyle w:val="RCWSLText"/>
                  <w:jc w:val="right"/>
                </w:pPr>
                <w:r>
                  <w:t>2</w:t>
                </w:r>
              </w:p>
              <w:p w:rsidR="00B53A95" w:rsidRDefault="00B53A95">
                <w:pPr>
                  <w:pStyle w:val="RCWSLText"/>
                  <w:jc w:val="right"/>
                </w:pPr>
                <w:r>
                  <w:t>3</w:t>
                </w:r>
              </w:p>
              <w:p w:rsidR="00B53A95" w:rsidRDefault="00B53A95">
                <w:pPr>
                  <w:pStyle w:val="RCWSLText"/>
                  <w:jc w:val="right"/>
                </w:pPr>
                <w:r>
                  <w:t>4</w:t>
                </w:r>
              </w:p>
              <w:p w:rsidR="00B53A95" w:rsidRDefault="00B53A95">
                <w:pPr>
                  <w:pStyle w:val="RCWSLText"/>
                  <w:jc w:val="right"/>
                </w:pPr>
                <w:r>
                  <w:t>5</w:t>
                </w:r>
              </w:p>
              <w:p w:rsidR="00B53A95" w:rsidRDefault="00B53A95">
                <w:pPr>
                  <w:pStyle w:val="RCWSLText"/>
                  <w:jc w:val="right"/>
                </w:pPr>
                <w:r>
                  <w:t>6</w:t>
                </w:r>
              </w:p>
              <w:p w:rsidR="00B53A95" w:rsidRDefault="00B53A95">
                <w:pPr>
                  <w:pStyle w:val="RCWSLText"/>
                  <w:jc w:val="right"/>
                </w:pPr>
                <w:r>
                  <w:t>7</w:t>
                </w:r>
              </w:p>
              <w:p w:rsidR="00B53A95" w:rsidRDefault="00B53A95">
                <w:pPr>
                  <w:pStyle w:val="RCWSLText"/>
                  <w:jc w:val="right"/>
                </w:pPr>
                <w:r>
                  <w:t>8</w:t>
                </w:r>
              </w:p>
              <w:p w:rsidR="00B53A95" w:rsidRDefault="00B53A95">
                <w:pPr>
                  <w:pStyle w:val="RCWSLText"/>
                  <w:jc w:val="right"/>
                </w:pPr>
                <w:r>
                  <w:t>9</w:t>
                </w:r>
              </w:p>
              <w:p w:rsidR="00B53A95" w:rsidRDefault="00B53A95">
                <w:pPr>
                  <w:pStyle w:val="RCWSLText"/>
                  <w:jc w:val="right"/>
                </w:pPr>
                <w:r>
                  <w:t>10</w:t>
                </w:r>
              </w:p>
              <w:p w:rsidR="00B53A95" w:rsidRDefault="00B53A95">
                <w:pPr>
                  <w:pStyle w:val="RCWSLText"/>
                  <w:jc w:val="right"/>
                </w:pPr>
                <w:r>
                  <w:t>11</w:t>
                </w:r>
              </w:p>
              <w:p w:rsidR="00B53A95" w:rsidRDefault="00B53A95">
                <w:pPr>
                  <w:pStyle w:val="RCWSLText"/>
                  <w:jc w:val="right"/>
                </w:pPr>
                <w:r>
                  <w:t>12</w:t>
                </w:r>
              </w:p>
              <w:p w:rsidR="00B53A95" w:rsidRDefault="00B53A95">
                <w:pPr>
                  <w:pStyle w:val="RCWSLText"/>
                  <w:jc w:val="right"/>
                </w:pPr>
                <w:r>
                  <w:t>13</w:t>
                </w:r>
              </w:p>
              <w:p w:rsidR="00B53A95" w:rsidRDefault="00B53A95">
                <w:pPr>
                  <w:pStyle w:val="RCWSLText"/>
                  <w:jc w:val="right"/>
                </w:pPr>
                <w:r>
                  <w:t>14</w:t>
                </w:r>
              </w:p>
              <w:p w:rsidR="00B53A95" w:rsidRDefault="00B53A95">
                <w:pPr>
                  <w:pStyle w:val="RCWSLText"/>
                  <w:jc w:val="right"/>
                </w:pPr>
                <w:r>
                  <w:t>15</w:t>
                </w:r>
              </w:p>
              <w:p w:rsidR="00B53A95" w:rsidRDefault="00B53A95">
                <w:pPr>
                  <w:pStyle w:val="RCWSLText"/>
                  <w:jc w:val="right"/>
                </w:pPr>
                <w:r>
                  <w:t>16</w:t>
                </w:r>
              </w:p>
              <w:p w:rsidR="00B53A95" w:rsidRDefault="00B53A95">
                <w:pPr>
                  <w:pStyle w:val="RCWSLText"/>
                  <w:jc w:val="right"/>
                </w:pPr>
                <w:r>
                  <w:t>17</w:t>
                </w:r>
              </w:p>
              <w:p w:rsidR="00B53A95" w:rsidRDefault="00B53A95">
                <w:pPr>
                  <w:pStyle w:val="RCWSLText"/>
                  <w:jc w:val="right"/>
                </w:pPr>
                <w:r>
                  <w:t>18</w:t>
                </w:r>
              </w:p>
              <w:p w:rsidR="00B53A95" w:rsidRDefault="00B53A95">
                <w:pPr>
                  <w:pStyle w:val="RCWSLText"/>
                  <w:jc w:val="right"/>
                </w:pPr>
                <w:r>
                  <w:t>19</w:t>
                </w:r>
              </w:p>
              <w:p w:rsidR="00B53A95" w:rsidRDefault="00B53A95">
                <w:pPr>
                  <w:pStyle w:val="RCWSLText"/>
                  <w:jc w:val="right"/>
                </w:pPr>
                <w:r>
                  <w:t>20</w:t>
                </w:r>
              </w:p>
              <w:p w:rsidR="00B53A95" w:rsidRDefault="00B53A95">
                <w:pPr>
                  <w:pStyle w:val="RCWSLText"/>
                  <w:jc w:val="right"/>
                </w:pPr>
                <w:r>
                  <w:t>21</w:t>
                </w:r>
              </w:p>
              <w:p w:rsidR="00B53A95" w:rsidRDefault="00B53A95">
                <w:pPr>
                  <w:pStyle w:val="RCWSLText"/>
                  <w:jc w:val="right"/>
                </w:pPr>
                <w:r>
                  <w:t>22</w:t>
                </w:r>
              </w:p>
              <w:p w:rsidR="00B53A95" w:rsidRDefault="00B53A95">
                <w:pPr>
                  <w:pStyle w:val="RCWSLText"/>
                  <w:jc w:val="right"/>
                </w:pPr>
                <w:r>
                  <w:t>23</w:t>
                </w:r>
              </w:p>
              <w:p w:rsidR="00B53A95" w:rsidRDefault="00B53A95">
                <w:pPr>
                  <w:pStyle w:val="RCWSLText"/>
                  <w:jc w:val="right"/>
                </w:pPr>
                <w:r>
                  <w:t>24</w:t>
                </w:r>
              </w:p>
              <w:p w:rsidR="00B53A95" w:rsidRDefault="00B53A95" w:rsidP="00060D21">
                <w:pPr>
                  <w:pStyle w:val="RCWSLText"/>
                  <w:jc w:val="right"/>
                </w:pPr>
                <w:r>
                  <w:t>25</w:t>
                </w:r>
              </w:p>
              <w:p w:rsidR="00B53A95" w:rsidRDefault="00B53A95" w:rsidP="00060D21">
                <w:pPr>
                  <w:pStyle w:val="RCWSLText"/>
                  <w:jc w:val="right"/>
                </w:pPr>
                <w:r>
                  <w:t>26</w:t>
                </w:r>
              </w:p>
              <w:p w:rsidR="00B53A95" w:rsidRDefault="00B53A9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04165"/>
    <w:rsid w:val="00060D21"/>
    <w:rsid w:val="00071370"/>
    <w:rsid w:val="00096165"/>
    <w:rsid w:val="000C6C82"/>
    <w:rsid w:val="000E603A"/>
    <w:rsid w:val="00106544"/>
    <w:rsid w:val="00145812"/>
    <w:rsid w:val="001A775A"/>
    <w:rsid w:val="001E6675"/>
    <w:rsid w:val="00217E8A"/>
    <w:rsid w:val="00281CBD"/>
    <w:rsid w:val="00316CD9"/>
    <w:rsid w:val="003E2FC6"/>
    <w:rsid w:val="00492DDC"/>
    <w:rsid w:val="00523C5A"/>
    <w:rsid w:val="005C37B5"/>
    <w:rsid w:val="00605C39"/>
    <w:rsid w:val="006841E6"/>
    <w:rsid w:val="006F7027"/>
    <w:rsid w:val="0072335D"/>
    <w:rsid w:val="0072541D"/>
    <w:rsid w:val="0079289C"/>
    <w:rsid w:val="007D35D4"/>
    <w:rsid w:val="00846034"/>
    <w:rsid w:val="008E5B33"/>
    <w:rsid w:val="00931B84"/>
    <w:rsid w:val="00972869"/>
    <w:rsid w:val="009F23A9"/>
    <w:rsid w:val="00A01F29"/>
    <w:rsid w:val="00A6675E"/>
    <w:rsid w:val="00A93D4A"/>
    <w:rsid w:val="00AD2D0A"/>
    <w:rsid w:val="00B31D1C"/>
    <w:rsid w:val="00B518D0"/>
    <w:rsid w:val="00B534CB"/>
    <w:rsid w:val="00B53A95"/>
    <w:rsid w:val="00B73E0A"/>
    <w:rsid w:val="00B961E0"/>
    <w:rsid w:val="00BB6F63"/>
    <w:rsid w:val="00D40447"/>
    <w:rsid w:val="00DA47F3"/>
    <w:rsid w:val="00DE256E"/>
    <w:rsid w:val="00DF5D0E"/>
    <w:rsid w:val="00E1471A"/>
    <w:rsid w:val="00E41CC6"/>
    <w:rsid w:val="00E66F5D"/>
    <w:rsid w:val="00ED2EEB"/>
    <w:rsid w:val="00F229DE"/>
    <w:rsid w:val="00F4663F"/>
    <w:rsid w:val="00F943F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0A33-2B53-4A20-8405-BA576066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115</TotalTime>
  <Pages>23</Pages>
  <Words>5147</Words>
  <Characters>36030</Characters>
  <Application>Microsoft Office Word</Application>
  <DocSecurity>8</DocSecurity>
  <Lines>3275</Lines>
  <Paragraphs>2058</Paragraphs>
  <ScaleCrop>false</ScaleCrop>
  <HeadingPairs>
    <vt:vector size="2" baseType="variant">
      <vt:variant>
        <vt:lpstr>Title</vt:lpstr>
      </vt:variant>
      <vt:variant>
        <vt:i4>1</vt:i4>
      </vt:variant>
    </vt:vector>
  </HeadingPairs>
  <TitlesOfParts>
    <vt:vector size="1" baseType="lpstr">
      <vt:lpstr>6500-S AMS .... STRU 014</vt:lpstr>
    </vt:vector>
  </TitlesOfParts>
  <Company/>
  <LinksUpToDate>false</LinksUpToDate>
  <CharactersWithSpaces>39119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6500-S AMS FRAS STRU 014</dc:title>
  <dc:subject/>
  <dc:creator>Washington State Legislature</dc:creator>
  <cp:keywords/>
  <dc:description/>
  <cp:lastModifiedBy>Washington State Legislature</cp:lastModifiedBy>
  <cp:revision>6</cp:revision>
  <cp:lastPrinted>2010-02-11T22:36:00Z</cp:lastPrinted>
  <dcterms:created xsi:type="dcterms:W3CDTF">2010-02-11T20:41:00Z</dcterms:created>
  <dcterms:modified xsi:type="dcterms:W3CDTF">2010-02-11T22:37:00Z</dcterms:modified>
</cp:coreProperties>
</file>