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54CBF" w:rsidP="0072541D">
          <w:pPr>
            <w:pStyle w:val="AmendDocName"/>
          </w:pPr>
          <w:customXml w:element="BillDocName">
            <w:r>
              <w:t xml:space="preserve">6561-S2</w:t>
            </w:r>
          </w:customXml>
          <w:customXml w:element="AmendType">
            <w:r>
              <w:t xml:space="preserve"> AMS</w:t>
            </w:r>
          </w:customXml>
          <w:customXml w:element="SponsorAcronym">
            <w:r>
              <w:t xml:space="preserve"> HARG</w:t>
            </w:r>
          </w:customXml>
          <w:customXml w:element="DrafterAcronym">
            <w:r>
              <w:t xml:space="preserve"> STRU</w:t>
            </w:r>
          </w:customXml>
          <w:customXml w:element="DraftNumber">
            <w:r>
              <w:t xml:space="preserve"> 016</w:t>
            </w:r>
          </w:customXml>
        </w:p>
      </w:customXml>
      <w:customXml w:element="Heading">
        <w:p w:rsidR="00DF5D0E" w:rsidRDefault="00C54CBF">
          <w:customXml w:element="ReferenceNumber">
            <w:r w:rsidR="00425003">
              <w:rPr>
                <w:b/>
                <w:u w:val="single"/>
              </w:rPr>
              <w:t>2SSB 6561</w:t>
            </w:r>
            <w:r w:rsidR="00DE256E">
              <w:t xml:space="preserve"> - </w:t>
            </w:r>
          </w:customXml>
          <w:customXml w:element="Floor">
            <w:r w:rsidR="00425003">
              <w:t>S AMD</w:t>
            </w:r>
          </w:customXml>
          <w:customXml w:element="AmendNumber">
            <w:r>
              <w:rPr>
                <w:b/>
              </w:rPr>
              <w:t xml:space="preserve"> 112</w:t>
            </w:r>
          </w:customXml>
        </w:p>
        <w:p w:rsidR="00DF5D0E" w:rsidRDefault="00C54CBF" w:rsidP="00605C39">
          <w:pPr>
            <w:ind w:firstLine="576"/>
          </w:pPr>
          <w:customXml w:element="Sponsors">
            <w:r>
              <w:t xml:space="preserve">By Senators Hargrove and Stevens</w:t>
            </w:r>
          </w:customXml>
        </w:p>
        <w:p w:rsidR="00DF5D0E" w:rsidRDefault="00C54CBF" w:rsidP="00846034">
          <w:pPr>
            <w:spacing w:line="408" w:lineRule="exact"/>
            <w:jc w:val="right"/>
            <w:rPr>
              <w:b/>
              <w:bCs/>
            </w:rPr>
          </w:pPr>
          <w:customXml w:element="FloorAction">
            <w:r>
              <w:t xml:space="preserve">ADOPTED 2/13/2010</w:t>
            </w:r>
          </w:customXml>
        </w:p>
      </w:customXml>
      <w:permStart w:id="0" w:edGrp="everyone" w:displacedByCustomXml="next"/>
      <w:customXml w:element="Page">
        <w:bookmarkStart w:id="0" w:name="StartOfAmendmentBody" w:displacedByCustomXml="prev"/>
        <w:bookmarkEnd w:id="0" w:displacedByCustomXml="prev"/>
        <w:p w:rsidR="00E52E41" w:rsidRDefault="00425003" w:rsidP="00FE1FCE">
          <w:pPr>
            <w:pStyle w:val="Page"/>
            <w:ind w:firstLine="576"/>
          </w:pPr>
          <w:r>
            <w:t xml:space="preserve">On page </w:t>
          </w:r>
          <w:r w:rsidR="00E52E41">
            <w:t>1</w:t>
          </w:r>
          <w:r>
            <w:t xml:space="preserve">, after </w:t>
          </w:r>
          <w:r w:rsidR="00E52E41">
            <w:t>line 4</w:t>
          </w:r>
          <w:r>
            <w:t>, insert</w:t>
          </w:r>
          <w:r w:rsidR="00E52E41">
            <w:t xml:space="preserve"> the following:</w:t>
          </w:r>
        </w:p>
        <w:p w:rsidR="00E52E41" w:rsidRDefault="00E52E41" w:rsidP="00096165">
          <w:pPr>
            <w:pStyle w:val="Page"/>
          </w:pPr>
        </w:p>
        <w:p w:rsidR="00425003" w:rsidRDefault="00E52E41" w:rsidP="00096165">
          <w:pPr>
            <w:pStyle w:val="Page"/>
          </w:pPr>
          <w:r>
            <w:tab/>
            <w:t>"</w:t>
          </w:r>
          <w:r w:rsidRPr="00E52E41">
            <w:rPr>
              <w:u w:val="single"/>
            </w:rPr>
            <w:t>NEW SECTION.</w:t>
          </w:r>
          <w:r w:rsidR="00425003">
            <w:t xml:space="preserve"> </w:t>
          </w:r>
          <w:r>
            <w:rPr>
              <w:b/>
            </w:rPr>
            <w:t xml:space="preserve">Sec. 1. </w:t>
          </w:r>
          <w:r>
            <w:t xml:space="preserve">It is the legislature's intent to eventually </w:t>
          </w:r>
          <w:r w:rsidR="00845E94">
            <w:t xml:space="preserve">automatically restrict </w:t>
          </w:r>
          <w:r>
            <w:t xml:space="preserve">access to juvenile </w:t>
          </w:r>
          <w:r w:rsidR="00845E94">
            <w:t xml:space="preserve">offender </w:t>
          </w:r>
          <w:r>
            <w:t xml:space="preserve">records at age eighteen provided the offender meets certain requirements. The legislature recognizes that because of information technology differences in the computer systems used by the various agencies that would be involved in automatically restricting access to juvenile offender records, this goal cannot be </w:t>
          </w:r>
          <w:r w:rsidR="00845E94">
            <w:t xml:space="preserve">currently </w:t>
          </w:r>
          <w:r>
            <w:t xml:space="preserve">accomplished without a significant fiscal impact. Nevertheless, the legislature intends that the agencies involved </w:t>
          </w:r>
          <w:r w:rsidR="00845E94">
            <w:t xml:space="preserve">begin to </w:t>
          </w:r>
          <w:r>
            <w:t xml:space="preserve">work </w:t>
          </w:r>
          <w:r w:rsidR="00845E94">
            <w:t>together to</w:t>
          </w:r>
          <w:r>
            <w:t xml:space="preserve"> achiev</w:t>
          </w:r>
          <w:r w:rsidR="00845E94">
            <w:t xml:space="preserve">e the goal of </w:t>
          </w:r>
          <w:r>
            <w:t xml:space="preserve"> automatically restrict</w:t>
          </w:r>
          <w:r w:rsidR="00845E94">
            <w:t>ing</w:t>
          </w:r>
          <w:r>
            <w:t xml:space="preserve"> juvenile offender records </w:t>
          </w:r>
          <w:r w:rsidR="00845E94">
            <w:t>within the near future.</w:t>
          </w:r>
          <w:r w:rsidR="00FE1FCE">
            <w:t>"</w:t>
          </w:r>
        </w:p>
        <w:p w:rsidR="00FE1FCE" w:rsidRDefault="00FE1FCE" w:rsidP="00FE1FCE">
          <w:pPr>
            <w:pStyle w:val="RCWSLText"/>
          </w:pPr>
          <w:r>
            <w:tab/>
            <w:t>Renumber the remaining sections consecutively and correct any internal references accordingly.</w:t>
          </w:r>
        </w:p>
        <w:p w:rsidR="00845E94" w:rsidRDefault="00845E94" w:rsidP="00845E94">
          <w:pPr>
            <w:pStyle w:val="RCWSLText"/>
          </w:pPr>
        </w:p>
        <w:p w:rsidR="00845E94" w:rsidRDefault="00845E94" w:rsidP="00845E94">
          <w:pPr>
            <w:pStyle w:val="RCWSLText"/>
          </w:pPr>
          <w:r>
            <w:tab/>
          </w:r>
          <w:r w:rsidR="000B7623">
            <w:t>On page 7, line 38, after "</w:t>
          </w:r>
          <w:r w:rsidR="000B7623" w:rsidRPr="000B7623">
            <w:rPr>
              <w:u w:val="single"/>
            </w:rPr>
            <w:t>company.</w:t>
          </w:r>
          <w:r w:rsidR="000B7623">
            <w:t>" insert "</w:t>
          </w:r>
          <w:r w:rsidR="000B7623">
            <w:rPr>
              <w:u w:val="single"/>
            </w:rPr>
            <w:t>This subsection does not apply to those records maintained or disseminated under chapter 36.28A RCW.</w:t>
          </w:r>
          <w:r w:rsidR="000B7623">
            <w:t>"</w:t>
          </w:r>
        </w:p>
        <w:p w:rsidR="00FE1FCE" w:rsidRPr="000B7623" w:rsidRDefault="00FE1FCE" w:rsidP="00845E94">
          <w:pPr>
            <w:pStyle w:val="RCWSLText"/>
          </w:pPr>
          <w:r>
            <w:tab/>
            <w:t>Correct the title.</w:t>
          </w:r>
        </w:p>
        <w:p w:rsidR="00ED2EEB" w:rsidRDefault="00DE256E" w:rsidP="00FE1FCE">
          <w:pPr>
            <w:pStyle w:val="RCWSLText"/>
          </w:pPr>
          <w:r>
            <w:tab/>
          </w:r>
        </w:p>
      </w:customXml>
      <w:customXml w:element="Effect">
        <w:p w:rsidR="00DF5D0E" w:rsidRDefault="00ED2EEB" w:rsidP="000E603A">
          <w:pPr>
            <w:pStyle w:val="Effect"/>
          </w:pPr>
          <w:r>
            <w:tab/>
          </w:r>
          <w:r w:rsidR="00DE256E">
            <w:tab/>
          </w:r>
          <w:r w:rsidR="00DE256E">
            <w:rPr>
              <w:u w:val="single"/>
            </w:rPr>
            <w:t>EFFECT:</w:t>
          </w:r>
          <w:r w:rsidR="00DE256E">
            <w:t> </w:t>
          </w:r>
          <w:r w:rsidR="000B7623">
            <w:t>Adds an intent section to c</w:t>
          </w:r>
          <w:r w:rsidR="00FE1FCE">
            <w:t>l</w:t>
          </w:r>
          <w:r w:rsidR="000B7623">
            <w:t xml:space="preserve">arify that, at some point in the near future, it is the legislature's intent to </w:t>
          </w:r>
          <w:r w:rsidR="00FE1FCE">
            <w:t>have access to juvenile offender records automatically restricted. Clarifies that the records maintained and distributed by WASPC is not affected by the provision that prohibits state and local agencies from selling or disseminating juvenile offender records.</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54CB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23" w:rsidRDefault="000B7623" w:rsidP="00DF5D0E">
      <w:r>
        <w:separator/>
      </w:r>
    </w:p>
  </w:endnote>
  <w:endnote w:type="continuationSeparator" w:id="0">
    <w:p w:rsidR="000B7623" w:rsidRDefault="000B762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23" w:rsidRDefault="000B7623">
    <w:pPr>
      <w:pStyle w:val="AmendDraftFooter"/>
    </w:pPr>
    <w:fldSimple w:instr=" TITLE   \* MERGEFORMAT ">
      <w:r w:rsidR="006321B6">
        <w:t>6561-S2 AMS .... STRU 016</w:t>
      </w:r>
    </w:fldSimple>
    <w:r>
      <w:tab/>
    </w:r>
    <w:fldSimple w:instr=" PAGE  \* Arabic  \* MERGEFORMAT ">
      <w:r w:rsidR="00FE1FC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23" w:rsidRDefault="000B7623">
    <w:pPr>
      <w:pStyle w:val="AmendDraftFooter"/>
    </w:pPr>
    <w:fldSimple w:instr=" TITLE   \* MERGEFORMAT ">
      <w:r w:rsidR="006321B6">
        <w:t>6561-S2 AMS .... STRU 016</w:t>
      </w:r>
    </w:fldSimple>
    <w:r>
      <w:tab/>
    </w:r>
    <w:fldSimple w:instr=" PAGE  \* Arabic  \* MERGEFORMAT ">
      <w:r w:rsidR="00FE1F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23" w:rsidRDefault="000B7623" w:rsidP="00DF5D0E">
      <w:r>
        <w:separator/>
      </w:r>
    </w:p>
  </w:footnote>
  <w:footnote w:type="continuationSeparator" w:id="0">
    <w:p w:rsidR="000B7623" w:rsidRDefault="000B762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23" w:rsidRDefault="000B762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B7623" w:rsidRDefault="000B7623">
                <w:pPr>
                  <w:pStyle w:val="RCWSLText"/>
                  <w:jc w:val="right"/>
                </w:pPr>
                <w:r>
                  <w:t>1</w:t>
                </w:r>
              </w:p>
              <w:p w:rsidR="000B7623" w:rsidRDefault="000B7623">
                <w:pPr>
                  <w:pStyle w:val="RCWSLText"/>
                  <w:jc w:val="right"/>
                </w:pPr>
                <w:r>
                  <w:t>2</w:t>
                </w:r>
              </w:p>
              <w:p w:rsidR="000B7623" w:rsidRDefault="000B7623">
                <w:pPr>
                  <w:pStyle w:val="RCWSLText"/>
                  <w:jc w:val="right"/>
                </w:pPr>
                <w:r>
                  <w:t>3</w:t>
                </w:r>
              </w:p>
              <w:p w:rsidR="000B7623" w:rsidRDefault="000B7623">
                <w:pPr>
                  <w:pStyle w:val="RCWSLText"/>
                  <w:jc w:val="right"/>
                </w:pPr>
                <w:r>
                  <w:t>4</w:t>
                </w:r>
              </w:p>
              <w:p w:rsidR="000B7623" w:rsidRDefault="000B7623">
                <w:pPr>
                  <w:pStyle w:val="RCWSLText"/>
                  <w:jc w:val="right"/>
                </w:pPr>
                <w:r>
                  <w:t>5</w:t>
                </w:r>
              </w:p>
              <w:p w:rsidR="000B7623" w:rsidRDefault="000B7623">
                <w:pPr>
                  <w:pStyle w:val="RCWSLText"/>
                  <w:jc w:val="right"/>
                </w:pPr>
                <w:r>
                  <w:t>6</w:t>
                </w:r>
              </w:p>
              <w:p w:rsidR="000B7623" w:rsidRDefault="000B7623">
                <w:pPr>
                  <w:pStyle w:val="RCWSLText"/>
                  <w:jc w:val="right"/>
                </w:pPr>
                <w:r>
                  <w:t>7</w:t>
                </w:r>
              </w:p>
              <w:p w:rsidR="000B7623" w:rsidRDefault="000B7623">
                <w:pPr>
                  <w:pStyle w:val="RCWSLText"/>
                  <w:jc w:val="right"/>
                </w:pPr>
                <w:r>
                  <w:t>8</w:t>
                </w:r>
              </w:p>
              <w:p w:rsidR="000B7623" w:rsidRDefault="000B7623">
                <w:pPr>
                  <w:pStyle w:val="RCWSLText"/>
                  <w:jc w:val="right"/>
                </w:pPr>
                <w:r>
                  <w:t>9</w:t>
                </w:r>
              </w:p>
              <w:p w:rsidR="000B7623" w:rsidRDefault="000B7623">
                <w:pPr>
                  <w:pStyle w:val="RCWSLText"/>
                  <w:jc w:val="right"/>
                </w:pPr>
                <w:r>
                  <w:t>10</w:t>
                </w:r>
              </w:p>
              <w:p w:rsidR="000B7623" w:rsidRDefault="000B7623">
                <w:pPr>
                  <w:pStyle w:val="RCWSLText"/>
                  <w:jc w:val="right"/>
                </w:pPr>
                <w:r>
                  <w:t>11</w:t>
                </w:r>
              </w:p>
              <w:p w:rsidR="000B7623" w:rsidRDefault="000B7623">
                <w:pPr>
                  <w:pStyle w:val="RCWSLText"/>
                  <w:jc w:val="right"/>
                </w:pPr>
                <w:r>
                  <w:t>12</w:t>
                </w:r>
              </w:p>
              <w:p w:rsidR="000B7623" w:rsidRDefault="000B7623">
                <w:pPr>
                  <w:pStyle w:val="RCWSLText"/>
                  <w:jc w:val="right"/>
                </w:pPr>
                <w:r>
                  <w:t>13</w:t>
                </w:r>
              </w:p>
              <w:p w:rsidR="000B7623" w:rsidRDefault="000B7623">
                <w:pPr>
                  <w:pStyle w:val="RCWSLText"/>
                  <w:jc w:val="right"/>
                </w:pPr>
                <w:r>
                  <w:t>14</w:t>
                </w:r>
              </w:p>
              <w:p w:rsidR="000B7623" w:rsidRDefault="000B7623">
                <w:pPr>
                  <w:pStyle w:val="RCWSLText"/>
                  <w:jc w:val="right"/>
                </w:pPr>
                <w:r>
                  <w:t>15</w:t>
                </w:r>
              </w:p>
              <w:p w:rsidR="000B7623" w:rsidRDefault="000B7623">
                <w:pPr>
                  <w:pStyle w:val="RCWSLText"/>
                  <w:jc w:val="right"/>
                </w:pPr>
                <w:r>
                  <w:t>16</w:t>
                </w:r>
              </w:p>
              <w:p w:rsidR="000B7623" w:rsidRDefault="000B7623">
                <w:pPr>
                  <w:pStyle w:val="RCWSLText"/>
                  <w:jc w:val="right"/>
                </w:pPr>
                <w:r>
                  <w:t>17</w:t>
                </w:r>
              </w:p>
              <w:p w:rsidR="000B7623" w:rsidRDefault="000B7623">
                <w:pPr>
                  <w:pStyle w:val="RCWSLText"/>
                  <w:jc w:val="right"/>
                </w:pPr>
                <w:r>
                  <w:t>18</w:t>
                </w:r>
              </w:p>
              <w:p w:rsidR="000B7623" w:rsidRDefault="000B7623">
                <w:pPr>
                  <w:pStyle w:val="RCWSLText"/>
                  <w:jc w:val="right"/>
                </w:pPr>
                <w:r>
                  <w:t>19</w:t>
                </w:r>
              </w:p>
              <w:p w:rsidR="000B7623" w:rsidRDefault="000B7623">
                <w:pPr>
                  <w:pStyle w:val="RCWSLText"/>
                  <w:jc w:val="right"/>
                </w:pPr>
                <w:r>
                  <w:t>20</w:t>
                </w:r>
              </w:p>
              <w:p w:rsidR="000B7623" w:rsidRDefault="000B7623">
                <w:pPr>
                  <w:pStyle w:val="RCWSLText"/>
                  <w:jc w:val="right"/>
                </w:pPr>
                <w:r>
                  <w:t>21</w:t>
                </w:r>
              </w:p>
              <w:p w:rsidR="000B7623" w:rsidRDefault="000B7623">
                <w:pPr>
                  <w:pStyle w:val="RCWSLText"/>
                  <w:jc w:val="right"/>
                </w:pPr>
                <w:r>
                  <w:t>22</w:t>
                </w:r>
              </w:p>
              <w:p w:rsidR="000B7623" w:rsidRDefault="000B7623">
                <w:pPr>
                  <w:pStyle w:val="RCWSLText"/>
                  <w:jc w:val="right"/>
                </w:pPr>
                <w:r>
                  <w:t>23</w:t>
                </w:r>
              </w:p>
              <w:p w:rsidR="000B7623" w:rsidRDefault="000B7623">
                <w:pPr>
                  <w:pStyle w:val="RCWSLText"/>
                  <w:jc w:val="right"/>
                </w:pPr>
                <w:r>
                  <w:t>24</w:t>
                </w:r>
              </w:p>
              <w:p w:rsidR="000B7623" w:rsidRDefault="000B7623">
                <w:pPr>
                  <w:pStyle w:val="RCWSLText"/>
                  <w:jc w:val="right"/>
                </w:pPr>
                <w:r>
                  <w:t>25</w:t>
                </w:r>
              </w:p>
              <w:p w:rsidR="000B7623" w:rsidRDefault="000B7623">
                <w:pPr>
                  <w:pStyle w:val="RCWSLText"/>
                  <w:jc w:val="right"/>
                </w:pPr>
                <w:r>
                  <w:t>26</w:t>
                </w:r>
              </w:p>
              <w:p w:rsidR="000B7623" w:rsidRDefault="000B7623">
                <w:pPr>
                  <w:pStyle w:val="RCWSLText"/>
                  <w:jc w:val="right"/>
                </w:pPr>
                <w:r>
                  <w:t>27</w:t>
                </w:r>
              </w:p>
              <w:p w:rsidR="000B7623" w:rsidRDefault="000B7623">
                <w:pPr>
                  <w:pStyle w:val="RCWSLText"/>
                  <w:jc w:val="right"/>
                </w:pPr>
                <w:r>
                  <w:t>28</w:t>
                </w:r>
              </w:p>
              <w:p w:rsidR="000B7623" w:rsidRDefault="000B7623">
                <w:pPr>
                  <w:pStyle w:val="RCWSLText"/>
                  <w:jc w:val="right"/>
                </w:pPr>
                <w:r>
                  <w:t>29</w:t>
                </w:r>
              </w:p>
              <w:p w:rsidR="000B7623" w:rsidRDefault="000B7623">
                <w:pPr>
                  <w:pStyle w:val="RCWSLText"/>
                  <w:jc w:val="right"/>
                </w:pPr>
                <w:r>
                  <w:t>30</w:t>
                </w:r>
              </w:p>
              <w:p w:rsidR="000B7623" w:rsidRDefault="000B7623">
                <w:pPr>
                  <w:pStyle w:val="RCWSLText"/>
                  <w:jc w:val="right"/>
                </w:pPr>
                <w:r>
                  <w:t>31</w:t>
                </w:r>
              </w:p>
              <w:p w:rsidR="000B7623" w:rsidRDefault="000B7623">
                <w:pPr>
                  <w:pStyle w:val="RCWSLText"/>
                  <w:jc w:val="right"/>
                </w:pPr>
                <w:r>
                  <w:t>32</w:t>
                </w:r>
              </w:p>
              <w:p w:rsidR="000B7623" w:rsidRDefault="000B7623">
                <w:pPr>
                  <w:pStyle w:val="RCWSLText"/>
                  <w:jc w:val="right"/>
                </w:pPr>
                <w:r>
                  <w:t>33</w:t>
                </w:r>
              </w:p>
              <w:p w:rsidR="000B7623" w:rsidRDefault="000B762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23" w:rsidRDefault="000B762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B7623" w:rsidRDefault="000B7623" w:rsidP="00605C39">
                <w:pPr>
                  <w:pStyle w:val="RCWSLText"/>
                  <w:spacing w:before="2888"/>
                  <w:jc w:val="right"/>
                </w:pPr>
                <w:r>
                  <w:t>1</w:t>
                </w:r>
              </w:p>
              <w:p w:rsidR="000B7623" w:rsidRDefault="000B7623">
                <w:pPr>
                  <w:pStyle w:val="RCWSLText"/>
                  <w:jc w:val="right"/>
                </w:pPr>
                <w:r>
                  <w:t>2</w:t>
                </w:r>
              </w:p>
              <w:p w:rsidR="000B7623" w:rsidRDefault="000B7623">
                <w:pPr>
                  <w:pStyle w:val="RCWSLText"/>
                  <w:jc w:val="right"/>
                </w:pPr>
                <w:r>
                  <w:t>3</w:t>
                </w:r>
              </w:p>
              <w:p w:rsidR="000B7623" w:rsidRDefault="000B7623">
                <w:pPr>
                  <w:pStyle w:val="RCWSLText"/>
                  <w:jc w:val="right"/>
                </w:pPr>
                <w:r>
                  <w:t>4</w:t>
                </w:r>
              </w:p>
              <w:p w:rsidR="000B7623" w:rsidRDefault="000B7623">
                <w:pPr>
                  <w:pStyle w:val="RCWSLText"/>
                  <w:jc w:val="right"/>
                </w:pPr>
                <w:r>
                  <w:t>5</w:t>
                </w:r>
              </w:p>
              <w:p w:rsidR="000B7623" w:rsidRDefault="000B7623">
                <w:pPr>
                  <w:pStyle w:val="RCWSLText"/>
                  <w:jc w:val="right"/>
                </w:pPr>
                <w:r>
                  <w:t>6</w:t>
                </w:r>
              </w:p>
              <w:p w:rsidR="000B7623" w:rsidRDefault="000B7623">
                <w:pPr>
                  <w:pStyle w:val="RCWSLText"/>
                  <w:jc w:val="right"/>
                </w:pPr>
                <w:r>
                  <w:t>7</w:t>
                </w:r>
              </w:p>
              <w:p w:rsidR="000B7623" w:rsidRDefault="000B7623">
                <w:pPr>
                  <w:pStyle w:val="RCWSLText"/>
                  <w:jc w:val="right"/>
                </w:pPr>
                <w:r>
                  <w:t>8</w:t>
                </w:r>
              </w:p>
              <w:p w:rsidR="000B7623" w:rsidRDefault="000B7623">
                <w:pPr>
                  <w:pStyle w:val="RCWSLText"/>
                  <w:jc w:val="right"/>
                </w:pPr>
                <w:r>
                  <w:t>9</w:t>
                </w:r>
              </w:p>
              <w:p w:rsidR="000B7623" w:rsidRDefault="000B7623">
                <w:pPr>
                  <w:pStyle w:val="RCWSLText"/>
                  <w:jc w:val="right"/>
                </w:pPr>
                <w:r>
                  <w:t>10</w:t>
                </w:r>
              </w:p>
              <w:p w:rsidR="000B7623" w:rsidRDefault="000B7623">
                <w:pPr>
                  <w:pStyle w:val="RCWSLText"/>
                  <w:jc w:val="right"/>
                </w:pPr>
                <w:r>
                  <w:t>11</w:t>
                </w:r>
              </w:p>
              <w:p w:rsidR="000B7623" w:rsidRDefault="000B7623">
                <w:pPr>
                  <w:pStyle w:val="RCWSLText"/>
                  <w:jc w:val="right"/>
                </w:pPr>
                <w:r>
                  <w:t>12</w:t>
                </w:r>
              </w:p>
              <w:p w:rsidR="000B7623" w:rsidRDefault="000B7623">
                <w:pPr>
                  <w:pStyle w:val="RCWSLText"/>
                  <w:jc w:val="right"/>
                </w:pPr>
                <w:r>
                  <w:t>13</w:t>
                </w:r>
              </w:p>
              <w:p w:rsidR="000B7623" w:rsidRDefault="000B7623">
                <w:pPr>
                  <w:pStyle w:val="RCWSLText"/>
                  <w:jc w:val="right"/>
                </w:pPr>
                <w:r>
                  <w:t>14</w:t>
                </w:r>
              </w:p>
              <w:p w:rsidR="000B7623" w:rsidRDefault="000B7623">
                <w:pPr>
                  <w:pStyle w:val="RCWSLText"/>
                  <w:jc w:val="right"/>
                </w:pPr>
                <w:r>
                  <w:t>15</w:t>
                </w:r>
              </w:p>
              <w:p w:rsidR="000B7623" w:rsidRDefault="000B7623">
                <w:pPr>
                  <w:pStyle w:val="RCWSLText"/>
                  <w:jc w:val="right"/>
                </w:pPr>
                <w:r>
                  <w:t>16</w:t>
                </w:r>
              </w:p>
              <w:p w:rsidR="000B7623" w:rsidRDefault="000B7623">
                <w:pPr>
                  <w:pStyle w:val="RCWSLText"/>
                  <w:jc w:val="right"/>
                </w:pPr>
                <w:r>
                  <w:t>17</w:t>
                </w:r>
              </w:p>
              <w:p w:rsidR="000B7623" w:rsidRDefault="000B7623">
                <w:pPr>
                  <w:pStyle w:val="RCWSLText"/>
                  <w:jc w:val="right"/>
                </w:pPr>
                <w:r>
                  <w:t>18</w:t>
                </w:r>
              </w:p>
              <w:p w:rsidR="000B7623" w:rsidRDefault="000B7623">
                <w:pPr>
                  <w:pStyle w:val="RCWSLText"/>
                  <w:jc w:val="right"/>
                </w:pPr>
                <w:r>
                  <w:t>19</w:t>
                </w:r>
              </w:p>
              <w:p w:rsidR="000B7623" w:rsidRDefault="000B7623">
                <w:pPr>
                  <w:pStyle w:val="RCWSLText"/>
                  <w:jc w:val="right"/>
                </w:pPr>
                <w:r>
                  <w:t>20</w:t>
                </w:r>
              </w:p>
              <w:p w:rsidR="000B7623" w:rsidRDefault="000B7623">
                <w:pPr>
                  <w:pStyle w:val="RCWSLText"/>
                  <w:jc w:val="right"/>
                </w:pPr>
                <w:r>
                  <w:t>21</w:t>
                </w:r>
              </w:p>
              <w:p w:rsidR="000B7623" w:rsidRDefault="000B7623">
                <w:pPr>
                  <w:pStyle w:val="RCWSLText"/>
                  <w:jc w:val="right"/>
                </w:pPr>
                <w:r>
                  <w:t>22</w:t>
                </w:r>
              </w:p>
              <w:p w:rsidR="000B7623" w:rsidRDefault="000B7623">
                <w:pPr>
                  <w:pStyle w:val="RCWSLText"/>
                  <w:jc w:val="right"/>
                </w:pPr>
                <w:r>
                  <w:t>23</w:t>
                </w:r>
              </w:p>
              <w:p w:rsidR="000B7623" w:rsidRDefault="000B7623">
                <w:pPr>
                  <w:pStyle w:val="RCWSLText"/>
                  <w:jc w:val="right"/>
                </w:pPr>
                <w:r>
                  <w:t>24</w:t>
                </w:r>
              </w:p>
              <w:p w:rsidR="000B7623" w:rsidRDefault="000B7623" w:rsidP="00060D21">
                <w:pPr>
                  <w:pStyle w:val="RCWSLText"/>
                  <w:jc w:val="right"/>
                </w:pPr>
                <w:r>
                  <w:t>25</w:t>
                </w:r>
              </w:p>
              <w:p w:rsidR="000B7623" w:rsidRDefault="000B7623" w:rsidP="00060D21">
                <w:pPr>
                  <w:pStyle w:val="RCWSLText"/>
                  <w:jc w:val="right"/>
                </w:pPr>
                <w:r>
                  <w:t>26</w:t>
                </w:r>
              </w:p>
              <w:p w:rsidR="000B7623" w:rsidRDefault="000B762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7623"/>
    <w:rsid w:val="000C6C82"/>
    <w:rsid w:val="000E603A"/>
    <w:rsid w:val="00106544"/>
    <w:rsid w:val="001A775A"/>
    <w:rsid w:val="001E6675"/>
    <w:rsid w:val="00217E8A"/>
    <w:rsid w:val="00281CBD"/>
    <w:rsid w:val="00316CD9"/>
    <w:rsid w:val="003E2FC6"/>
    <w:rsid w:val="00425003"/>
    <w:rsid w:val="00492DDC"/>
    <w:rsid w:val="00523C5A"/>
    <w:rsid w:val="00605C39"/>
    <w:rsid w:val="006321B6"/>
    <w:rsid w:val="006841E6"/>
    <w:rsid w:val="006F7027"/>
    <w:rsid w:val="0072335D"/>
    <w:rsid w:val="0072541D"/>
    <w:rsid w:val="007D35D4"/>
    <w:rsid w:val="00845E94"/>
    <w:rsid w:val="00846034"/>
    <w:rsid w:val="00931B84"/>
    <w:rsid w:val="00972869"/>
    <w:rsid w:val="009F23A9"/>
    <w:rsid w:val="00A01F29"/>
    <w:rsid w:val="00A93D4A"/>
    <w:rsid w:val="00AD2D0A"/>
    <w:rsid w:val="00B31D1C"/>
    <w:rsid w:val="00B518D0"/>
    <w:rsid w:val="00B73E0A"/>
    <w:rsid w:val="00B961E0"/>
    <w:rsid w:val="00C54CBF"/>
    <w:rsid w:val="00D40447"/>
    <w:rsid w:val="00DA47F3"/>
    <w:rsid w:val="00DE256E"/>
    <w:rsid w:val="00DF5D0E"/>
    <w:rsid w:val="00E1471A"/>
    <w:rsid w:val="00E41CC6"/>
    <w:rsid w:val="00E52E41"/>
    <w:rsid w:val="00E66F5D"/>
    <w:rsid w:val="00ED2EEB"/>
    <w:rsid w:val="00F229DE"/>
    <w:rsid w:val="00F4663F"/>
    <w:rsid w:val="00FE1FC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2FB5-41CB-421C-BA00-74AF8412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1</Pages>
  <Words>187</Words>
  <Characters>1321</Characters>
  <Application>Microsoft Office Word</Application>
  <DocSecurity>8</DocSecurity>
  <Lines>120</Lines>
  <Paragraphs>75</Paragraphs>
  <ScaleCrop>false</ScaleCrop>
  <HeadingPairs>
    <vt:vector size="2" baseType="variant">
      <vt:variant>
        <vt:lpstr>Title</vt:lpstr>
      </vt:variant>
      <vt:variant>
        <vt:i4>1</vt:i4>
      </vt:variant>
    </vt:vector>
  </HeadingPairs>
  <TitlesOfParts>
    <vt:vector size="1" baseType="lpstr">
      <vt:lpstr>6561-S2 AMS .... STRU 016</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6561-S2 AMS HARG STRU 016</dc:title>
  <dc:subject/>
  <dc:creator>Washington State Legislature</dc:creator>
  <cp:keywords/>
  <dc:description/>
  <cp:lastModifiedBy>Washington State Legislature</cp:lastModifiedBy>
  <cp:revision>4</cp:revision>
  <cp:lastPrinted>2010-02-13T18:41:00Z</cp:lastPrinted>
  <dcterms:created xsi:type="dcterms:W3CDTF">2010-02-13T18:00:00Z</dcterms:created>
  <dcterms:modified xsi:type="dcterms:W3CDTF">2010-02-13T18:41:00Z</dcterms:modified>
</cp:coreProperties>
</file>